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ABB" w:rsidRDefault="00C93ABB" w:rsidP="00C93ABB">
      <w:pPr>
        <w:jc w:val="center"/>
        <w:rPr>
          <w:rFonts w:ascii="楷体" w:eastAsia="楷体" w:hAnsi="楷体" w:cs="楷体"/>
          <w:b/>
          <w:bCs/>
          <w:sz w:val="52"/>
          <w:szCs w:val="52"/>
        </w:rPr>
      </w:pPr>
    </w:p>
    <w:p w:rsidR="00C93ABB" w:rsidRDefault="00C93ABB" w:rsidP="00C93ABB">
      <w:pPr>
        <w:jc w:val="center"/>
        <w:rPr>
          <w:rFonts w:ascii="楷体" w:eastAsia="楷体" w:hAnsi="楷体" w:cs="楷体"/>
          <w:b/>
          <w:bCs/>
          <w:sz w:val="52"/>
          <w:szCs w:val="52"/>
        </w:rPr>
      </w:pPr>
    </w:p>
    <w:p w:rsidR="00C93ABB" w:rsidRDefault="00C93ABB" w:rsidP="00C93ABB">
      <w:pPr>
        <w:jc w:val="center"/>
        <w:rPr>
          <w:rFonts w:ascii="楷体" w:eastAsia="楷体" w:hAnsi="楷体" w:cs="楷体"/>
          <w:b/>
          <w:bCs/>
          <w:sz w:val="52"/>
          <w:szCs w:val="52"/>
        </w:rPr>
      </w:pPr>
    </w:p>
    <w:p w:rsidR="00C93ABB" w:rsidRDefault="00C93ABB" w:rsidP="00C93ABB">
      <w:pPr>
        <w:jc w:val="center"/>
        <w:rPr>
          <w:rFonts w:ascii="楷体" w:eastAsia="楷体" w:hAnsi="楷体" w:cs="楷体"/>
          <w:b/>
          <w:bCs/>
          <w:sz w:val="52"/>
          <w:szCs w:val="52"/>
        </w:rPr>
      </w:pPr>
    </w:p>
    <w:p w:rsidR="00C93ABB" w:rsidRPr="004F1792" w:rsidRDefault="00C93ABB" w:rsidP="00C93ABB">
      <w:pPr>
        <w:jc w:val="center"/>
        <w:rPr>
          <w:rFonts w:asciiTheme="majorEastAsia" w:eastAsiaTheme="majorEastAsia" w:hAnsiTheme="majorEastAsia" w:cs="楷体"/>
          <w:b/>
          <w:bCs/>
          <w:sz w:val="52"/>
          <w:szCs w:val="52"/>
        </w:rPr>
      </w:pPr>
      <w:r w:rsidRPr="004F1792">
        <w:rPr>
          <w:rFonts w:asciiTheme="majorEastAsia" w:eastAsiaTheme="majorEastAsia" w:hAnsiTheme="majorEastAsia" w:cs="楷体" w:hint="eastAsia"/>
          <w:b/>
          <w:bCs/>
          <w:sz w:val="52"/>
          <w:szCs w:val="52"/>
        </w:rPr>
        <w:t>沈阳市信访局</w:t>
      </w:r>
      <w:r w:rsidR="004F1792" w:rsidRPr="004F1792">
        <w:rPr>
          <w:rFonts w:asciiTheme="majorEastAsia" w:eastAsiaTheme="majorEastAsia" w:hAnsiTheme="majorEastAsia" w:cs="楷体" w:hint="eastAsia"/>
          <w:b/>
          <w:bCs/>
          <w:sz w:val="52"/>
          <w:szCs w:val="52"/>
        </w:rPr>
        <w:t>2018年度</w:t>
      </w:r>
      <w:r w:rsidRPr="004F1792">
        <w:rPr>
          <w:rFonts w:asciiTheme="majorEastAsia" w:eastAsiaTheme="majorEastAsia" w:hAnsiTheme="majorEastAsia" w:cs="楷体" w:hint="eastAsia"/>
          <w:b/>
          <w:bCs/>
          <w:sz w:val="52"/>
          <w:szCs w:val="52"/>
        </w:rPr>
        <w:t>部门决算</w:t>
      </w:r>
    </w:p>
    <w:p w:rsidR="00C93ABB" w:rsidRDefault="00C93ABB" w:rsidP="00C93ABB">
      <w:pPr>
        <w:jc w:val="center"/>
        <w:rPr>
          <w:rFonts w:ascii="楷体" w:eastAsia="楷体" w:hAnsi="楷体" w:cs="楷体"/>
          <w:b/>
          <w:bCs/>
          <w:sz w:val="52"/>
          <w:szCs w:val="52"/>
        </w:rPr>
      </w:pPr>
    </w:p>
    <w:p w:rsidR="00C93ABB" w:rsidRDefault="00C93ABB" w:rsidP="00C93ABB">
      <w:pPr>
        <w:jc w:val="center"/>
        <w:rPr>
          <w:rFonts w:ascii="楷体" w:eastAsia="楷体" w:hAnsi="楷体" w:cs="楷体"/>
          <w:b/>
          <w:bCs/>
          <w:sz w:val="52"/>
          <w:szCs w:val="52"/>
        </w:rPr>
      </w:pPr>
    </w:p>
    <w:p w:rsidR="00C93ABB" w:rsidRDefault="00C93ABB" w:rsidP="00C93ABB">
      <w:pPr>
        <w:jc w:val="center"/>
        <w:rPr>
          <w:rFonts w:ascii="楷体" w:eastAsia="楷体" w:hAnsi="楷体" w:cs="楷体"/>
          <w:b/>
          <w:bCs/>
          <w:sz w:val="52"/>
          <w:szCs w:val="52"/>
        </w:rPr>
      </w:pPr>
    </w:p>
    <w:p w:rsidR="00C93ABB" w:rsidRDefault="00C93ABB" w:rsidP="00C93ABB">
      <w:pPr>
        <w:spacing w:line="560" w:lineRule="exact"/>
        <w:rPr>
          <w:b/>
          <w:bCs/>
          <w:sz w:val="44"/>
          <w:szCs w:val="44"/>
        </w:rPr>
        <w:sectPr w:rsidR="00C93ABB" w:rsidSect="00C93ABB">
          <w:pgSz w:w="16838" w:h="11906" w:orient="landscape"/>
          <w:pgMar w:top="1134" w:right="1134" w:bottom="1134" w:left="1134" w:header="851" w:footer="992" w:gutter="0"/>
          <w:cols w:space="425"/>
          <w:docGrid w:type="lines" w:linePitch="312"/>
        </w:sectPr>
      </w:pPr>
    </w:p>
    <w:p w:rsidR="00C93ABB" w:rsidRDefault="00C93ABB" w:rsidP="00C93ABB">
      <w:pPr>
        <w:spacing w:line="560" w:lineRule="exact"/>
        <w:rPr>
          <w:rFonts w:cs="Times New Roman"/>
          <w:b/>
          <w:bCs/>
          <w:sz w:val="44"/>
          <w:szCs w:val="44"/>
        </w:rPr>
      </w:pPr>
      <w:r>
        <w:rPr>
          <w:rFonts w:hint="eastAsia"/>
          <w:b/>
          <w:bCs/>
          <w:sz w:val="44"/>
          <w:szCs w:val="44"/>
        </w:rPr>
        <w:lastRenderedPageBreak/>
        <w:t>目</w:t>
      </w:r>
      <w:r>
        <w:rPr>
          <w:rFonts w:cs="Times New Roman"/>
          <w:b/>
          <w:bCs/>
          <w:sz w:val="44"/>
          <w:szCs w:val="44"/>
        </w:rPr>
        <w:t xml:space="preserve">    </w:t>
      </w:r>
      <w:r>
        <w:rPr>
          <w:rFonts w:hint="eastAsia"/>
          <w:b/>
          <w:bCs/>
          <w:sz w:val="44"/>
          <w:szCs w:val="44"/>
        </w:rPr>
        <w:t>录</w:t>
      </w:r>
    </w:p>
    <w:p w:rsidR="00C93ABB" w:rsidRDefault="00C93ABB" w:rsidP="00C93ABB">
      <w:pPr>
        <w:spacing w:line="560" w:lineRule="exact"/>
        <w:rPr>
          <w:rFonts w:ascii="黑体" w:eastAsia="黑体" w:hAnsi="黑体" w:cs="黑体"/>
          <w:sz w:val="32"/>
          <w:szCs w:val="32"/>
        </w:rPr>
      </w:pPr>
      <w:r>
        <w:rPr>
          <w:rFonts w:ascii="黑体" w:eastAsia="黑体" w:hAnsi="黑体" w:cs="黑体" w:hint="eastAsia"/>
          <w:sz w:val="32"/>
          <w:szCs w:val="32"/>
        </w:rPr>
        <w:t>第一部分    沈阳市信访局概况</w:t>
      </w:r>
    </w:p>
    <w:p w:rsidR="00C93ABB" w:rsidRDefault="00C93ABB" w:rsidP="00C93ABB">
      <w:pPr>
        <w:numPr>
          <w:ilvl w:val="0"/>
          <w:numId w:val="1"/>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主要职责</w:t>
      </w:r>
    </w:p>
    <w:p w:rsidR="00C93ABB" w:rsidRDefault="00011BF9" w:rsidP="00C93ABB">
      <w:pPr>
        <w:numPr>
          <w:ilvl w:val="0"/>
          <w:numId w:val="1"/>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机构设置</w:t>
      </w:r>
    </w:p>
    <w:p w:rsidR="00C93ABB" w:rsidRDefault="00C93ABB" w:rsidP="00C93ABB">
      <w:pPr>
        <w:spacing w:line="560" w:lineRule="exact"/>
        <w:rPr>
          <w:rFonts w:ascii="黑体" w:eastAsia="黑体" w:hAnsi="黑体" w:cs="黑体"/>
          <w:sz w:val="32"/>
          <w:szCs w:val="32"/>
        </w:rPr>
      </w:pPr>
      <w:r>
        <w:rPr>
          <w:rFonts w:ascii="黑体" w:eastAsia="黑体" w:hAnsi="黑体" w:cs="黑体" w:hint="eastAsia"/>
          <w:sz w:val="32"/>
          <w:szCs w:val="32"/>
        </w:rPr>
        <w:t>第二部分    沈阳市信访局2018年部门决算公开表</w:t>
      </w:r>
    </w:p>
    <w:p w:rsidR="00C93ABB" w:rsidRDefault="00C93ABB" w:rsidP="00C93ABB">
      <w:pPr>
        <w:numPr>
          <w:ilvl w:val="0"/>
          <w:numId w:val="2"/>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收入支出决算总表</w:t>
      </w:r>
    </w:p>
    <w:p w:rsidR="00C93ABB" w:rsidRDefault="00C93ABB" w:rsidP="00C93ABB">
      <w:pPr>
        <w:numPr>
          <w:ilvl w:val="0"/>
          <w:numId w:val="2"/>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收入决算表</w:t>
      </w:r>
    </w:p>
    <w:p w:rsidR="00C93ABB" w:rsidRDefault="00C93ABB" w:rsidP="00C93ABB">
      <w:pPr>
        <w:numPr>
          <w:ilvl w:val="0"/>
          <w:numId w:val="2"/>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支出决算表</w:t>
      </w:r>
    </w:p>
    <w:p w:rsidR="00C93ABB" w:rsidRDefault="00C93ABB" w:rsidP="00C93ABB">
      <w:pPr>
        <w:numPr>
          <w:ilvl w:val="0"/>
          <w:numId w:val="2"/>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财政拨款收入支出决算总表</w:t>
      </w:r>
    </w:p>
    <w:p w:rsidR="00C93ABB" w:rsidRDefault="00C93ABB" w:rsidP="00C93ABB">
      <w:pPr>
        <w:numPr>
          <w:ilvl w:val="0"/>
          <w:numId w:val="2"/>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一般公共预算财政拨款</w:t>
      </w:r>
      <w:r w:rsidR="00011BF9">
        <w:rPr>
          <w:rFonts w:ascii="仿宋_GB2312" w:eastAsia="仿宋_GB2312" w:hAnsi="黑体" w:cs="仿宋_GB2312" w:hint="eastAsia"/>
          <w:sz w:val="32"/>
          <w:szCs w:val="32"/>
        </w:rPr>
        <w:t>收入</w:t>
      </w:r>
      <w:r>
        <w:rPr>
          <w:rFonts w:ascii="仿宋_GB2312" w:eastAsia="仿宋_GB2312" w:hAnsi="黑体" w:cs="仿宋_GB2312" w:hint="eastAsia"/>
          <w:sz w:val="32"/>
          <w:szCs w:val="32"/>
        </w:rPr>
        <w:t>支出决算表</w:t>
      </w:r>
    </w:p>
    <w:p w:rsidR="00C93ABB" w:rsidRDefault="00C93ABB" w:rsidP="00C93ABB">
      <w:pPr>
        <w:numPr>
          <w:ilvl w:val="0"/>
          <w:numId w:val="2"/>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一般公共预算财政拨款基本支出决算表</w:t>
      </w:r>
    </w:p>
    <w:p w:rsidR="00C93ABB" w:rsidRDefault="00C93ABB" w:rsidP="00C93ABB">
      <w:pPr>
        <w:numPr>
          <w:ilvl w:val="0"/>
          <w:numId w:val="2"/>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政府性基金预算财政拨款收入支出决算表</w:t>
      </w:r>
    </w:p>
    <w:p w:rsidR="00C93ABB" w:rsidRDefault="00C93ABB" w:rsidP="00C93ABB">
      <w:pPr>
        <w:numPr>
          <w:ilvl w:val="0"/>
          <w:numId w:val="2"/>
        </w:numPr>
        <w:tabs>
          <w:tab w:val="left" w:pos="720"/>
        </w:tabs>
        <w:spacing w:line="560" w:lineRule="exact"/>
        <w:rPr>
          <w:rFonts w:ascii="仿宋_GB2312" w:eastAsia="仿宋_GB2312" w:hAnsi="黑体" w:cs="仿宋_GB2312"/>
          <w:sz w:val="32"/>
          <w:szCs w:val="32"/>
        </w:rPr>
      </w:pPr>
      <w:r>
        <w:rPr>
          <w:rFonts w:ascii="仿宋_GB2312" w:eastAsia="仿宋_GB2312" w:cs="仿宋_GB2312" w:hint="eastAsia"/>
          <w:sz w:val="32"/>
          <w:szCs w:val="32"/>
        </w:rPr>
        <w:t>财政专户管理资金收入支出决算表</w:t>
      </w:r>
    </w:p>
    <w:p w:rsidR="00C93ABB" w:rsidRDefault="00C93ABB" w:rsidP="00C93ABB">
      <w:pPr>
        <w:numPr>
          <w:ilvl w:val="0"/>
          <w:numId w:val="2"/>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一般公共预算财政拨款“三公”经费支出决算表</w:t>
      </w:r>
    </w:p>
    <w:p w:rsidR="00C93ABB" w:rsidRDefault="00C93ABB" w:rsidP="00C93ABB">
      <w:pPr>
        <w:spacing w:line="560" w:lineRule="exact"/>
        <w:rPr>
          <w:rFonts w:ascii="黑体" w:eastAsia="黑体" w:hAnsi="黑体" w:cs="黑体"/>
          <w:sz w:val="32"/>
          <w:szCs w:val="32"/>
        </w:rPr>
      </w:pPr>
      <w:r>
        <w:rPr>
          <w:rFonts w:ascii="黑体" w:eastAsia="黑体" w:hAnsi="黑体" w:cs="黑体" w:hint="eastAsia"/>
          <w:sz w:val="32"/>
          <w:szCs w:val="32"/>
        </w:rPr>
        <w:t>第三部分    沈阳市信访局2018年部门决算情况说明</w:t>
      </w:r>
    </w:p>
    <w:p w:rsidR="00C93ABB" w:rsidRDefault="00C93ABB" w:rsidP="00C93ABB">
      <w:pPr>
        <w:spacing w:line="560" w:lineRule="exact"/>
        <w:rPr>
          <w:rFonts w:ascii="黑体" w:eastAsia="黑体" w:hAnsi="黑体" w:cs="黑体"/>
          <w:sz w:val="32"/>
          <w:szCs w:val="32"/>
        </w:rPr>
      </w:pPr>
      <w:r>
        <w:rPr>
          <w:rFonts w:ascii="黑体" w:eastAsia="黑体" w:hAnsi="黑体" w:cs="黑体" w:hint="eastAsia"/>
          <w:sz w:val="32"/>
          <w:szCs w:val="32"/>
        </w:rPr>
        <w:t>第四部分    名词解释</w:t>
      </w:r>
    </w:p>
    <w:p w:rsidR="00006C9D" w:rsidRDefault="00006C9D"/>
    <w:p w:rsidR="00C93ABB" w:rsidRDefault="00C93ABB"/>
    <w:p w:rsidR="00C93ABB" w:rsidRDefault="00C93ABB" w:rsidP="00C93ABB">
      <w:pPr>
        <w:spacing w:line="560" w:lineRule="exact"/>
        <w:jc w:val="center"/>
        <w:rPr>
          <w:rFonts w:ascii="宋体" w:hAnsi="宋体"/>
          <w:b/>
          <w:bCs/>
          <w:sz w:val="36"/>
          <w:szCs w:val="36"/>
        </w:rPr>
      </w:pPr>
    </w:p>
    <w:p w:rsidR="00C93ABB" w:rsidRDefault="00C93ABB" w:rsidP="00C93ABB">
      <w:pPr>
        <w:spacing w:line="560" w:lineRule="exact"/>
        <w:jc w:val="center"/>
        <w:rPr>
          <w:rFonts w:ascii="宋体" w:hAnsi="宋体"/>
          <w:b/>
          <w:bCs/>
          <w:sz w:val="36"/>
          <w:szCs w:val="36"/>
        </w:rPr>
      </w:pPr>
      <w:r>
        <w:rPr>
          <w:rFonts w:ascii="宋体" w:hAnsi="宋体" w:hint="eastAsia"/>
          <w:b/>
          <w:bCs/>
          <w:sz w:val="36"/>
          <w:szCs w:val="36"/>
        </w:rPr>
        <w:t>第一部分</w:t>
      </w:r>
      <w:r w:rsidR="00E9761E">
        <w:rPr>
          <w:rFonts w:ascii="宋体" w:hAnsi="宋体" w:hint="eastAsia"/>
          <w:b/>
          <w:bCs/>
          <w:sz w:val="36"/>
          <w:szCs w:val="36"/>
        </w:rPr>
        <w:t xml:space="preserve">  </w:t>
      </w:r>
      <w:r w:rsidR="00EA65DD" w:rsidRPr="00EA65DD">
        <w:rPr>
          <w:rFonts w:ascii="宋体" w:hAnsi="宋体" w:hint="eastAsia"/>
          <w:b/>
          <w:bCs/>
          <w:sz w:val="36"/>
          <w:szCs w:val="36"/>
        </w:rPr>
        <w:t>沈阳市</w:t>
      </w:r>
      <w:r>
        <w:rPr>
          <w:rFonts w:ascii="宋体" w:hAnsi="宋体" w:hint="eastAsia"/>
          <w:b/>
          <w:bCs/>
          <w:sz w:val="36"/>
          <w:szCs w:val="36"/>
        </w:rPr>
        <w:t>信访局概况</w:t>
      </w:r>
    </w:p>
    <w:p w:rsidR="00C93ABB" w:rsidRPr="00E9761E" w:rsidRDefault="00C93ABB" w:rsidP="00C93ABB">
      <w:pPr>
        <w:spacing w:line="560" w:lineRule="exact"/>
        <w:jc w:val="center"/>
        <w:rPr>
          <w:rFonts w:ascii="宋体"/>
          <w:b/>
          <w:bCs/>
          <w:sz w:val="36"/>
          <w:szCs w:val="36"/>
        </w:rPr>
      </w:pPr>
    </w:p>
    <w:p w:rsidR="00C93ABB" w:rsidRPr="00C93ABB" w:rsidRDefault="00EA65DD" w:rsidP="00C93ABB">
      <w:pPr>
        <w:rPr>
          <w:rFonts w:ascii="黑体" w:eastAsia="黑体" w:hAnsi="黑体"/>
          <w:sz w:val="32"/>
          <w:szCs w:val="32"/>
        </w:rPr>
      </w:pPr>
      <w:r>
        <w:rPr>
          <w:rFonts w:ascii="黑体" w:eastAsia="黑体" w:hAnsi="黑体" w:hint="eastAsia"/>
          <w:sz w:val="32"/>
          <w:szCs w:val="32"/>
        </w:rPr>
        <w:t>一、</w:t>
      </w:r>
      <w:r w:rsidR="00C93ABB" w:rsidRPr="00C93ABB">
        <w:rPr>
          <w:rFonts w:ascii="黑体" w:eastAsia="黑体" w:hAnsi="黑体" w:hint="eastAsia"/>
          <w:sz w:val="32"/>
          <w:szCs w:val="32"/>
        </w:rPr>
        <w:t>主要职责是：</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一）贯彻落实上级主管部门和市委、市政府关于信访工作的具体要求，定期分析形势，通报工作情况，提出改进工作意见，组织协调、督促检查全市的信访工作。承担市信访工作联席会议的日常工作，推动全市信访工作的开展。</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（二）承办上级机关和市委、市政府领导交办的信访事项，督促检查领导同志批示件的落实情况，向有关地区和部门转办、交办信访事项，对落实情况进行审理和督查督办，并反馈有关情况。</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（三）代表市委、市政府接待人民来访，受理人民来信和电话、网络投诉，转送信访人提出的信访事项。向市委、市政府领导请示、报告重大信访事项。</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（四）协调处理跨地区、跨部门的重要信访案件；协调处理群众</w:t>
      </w:r>
      <w:r w:rsidR="00731DF1">
        <w:rPr>
          <w:rFonts w:ascii="仿宋" w:eastAsia="仿宋" w:hAnsi="仿宋" w:hint="eastAsia"/>
          <w:sz w:val="32"/>
          <w:szCs w:val="32"/>
        </w:rPr>
        <w:t>越级</w:t>
      </w:r>
      <w:r w:rsidRPr="00EA65DD">
        <w:rPr>
          <w:rFonts w:ascii="仿宋" w:eastAsia="仿宋" w:hAnsi="仿宋" w:hint="eastAsia"/>
          <w:sz w:val="32"/>
          <w:szCs w:val="32"/>
        </w:rPr>
        <w:t>上访和突发事件；直接查处重大疑难信访案件。对信访工作中的失职渎职行为提出整改意见和责任追究建议，协调各级党政部门和有关单位的信访工作，向社会公开信访工作情况。</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（五）征集群众意见，反映社情民意，及时向市委、市政府提供信访信息，并对涉及群众利益的政策</w:t>
      </w:r>
      <w:r w:rsidRPr="00EA65DD">
        <w:rPr>
          <w:rFonts w:ascii="仿宋" w:eastAsia="仿宋" w:hAnsi="仿宋" w:hint="eastAsia"/>
          <w:sz w:val="32"/>
          <w:szCs w:val="32"/>
        </w:rPr>
        <w:lastRenderedPageBreak/>
        <w:t>性问题提出意见书和建议。</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（六）对涉及群众利益的改革性政策和重大项目进行信访稳定风险排查评估；对重要信访案件的办理工作实施监督，对损害群众利益的行为提出责任追究的意见和建议。</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（七）反映来信来访中提出的重要建议、意见和问题，及时准确地报送信访信息，为领导决策提供依据，开展调查研究和信访统计分析，分析信访形势，掌握信访动态，提出有关改进工作、完善政策的建议。</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（八）负责市信访复查复核委员会的日常工作；负责组织指导全市信访事项的复查复核工作，对基层信访事项的办理、复查复核工作进行监督检查。</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（九）负责信访突发事件的应急管理工作，按照突发事件应急预案预防和处置本部门、本系统的突发事件。</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（十）协调指导对重要特殊上访群体的稳定工作和对上访困难群体的帮扶救助工作，协调对信访人员违法行为的依法处理工作。</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（十一）宣传党的政策，对来访群众进行思想教育和疏导；为来访群众提供有关法律、法规和政策咨询服务。</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（十二）加强信访工作队伍建设，组织开展在职教育和业务培训。</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lastRenderedPageBreak/>
        <w:t>（十三）负责驻市信访大厅人员和管理、服务和考核工作。</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（十四）承担本部门及所属单位党组织建设相关工作。</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（十五）本部门具体行政职权</w:t>
      </w:r>
      <w:proofErr w:type="gramStart"/>
      <w:r w:rsidRPr="00EA65DD">
        <w:rPr>
          <w:rFonts w:ascii="仿宋" w:eastAsia="仿宋" w:hAnsi="仿宋" w:hint="eastAsia"/>
          <w:sz w:val="32"/>
          <w:szCs w:val="32"/>
        </w:rPr>
        <w:t>见政府</w:t>
      </w:r>
      <w:proofErr w:type="gramEnd"/>
      <w:r w:rsidRPr="00EA65DD">
        <w:rPr>
          <w:rFonts w:ascii="仿宋" w:eastAsia="仿宋" w:hAnsi="仿宋" w:hint="eastAsia"/>
          <w:sz w:val="32"/>
          <w:szCs w:val="32"/>
        </w:rPr>
        <w:t>门户网站公布的权责清单和政务服务事项清单。</w:t>
      </w:r>
    </w:p>
    <w:p w:rsidR="00C93ABB" w:rsidRPr="00EA65DD" w:rsidRDefault="00C93ABB" w:rsidP="00C93ABB">
      <w:pPr>
        <w:ind w:firstLineChars="150" w:firstLine="480"/>
        <w:rPr>
          <w:rFonts w:ascii="仿宋" w:eastAsia="仿宋" w:hAnsi="仿宋"/>
          <w:sz w:val="32"/>
          <w:szCs w:val="32"/>
        </w:rPr>
      </w:pPr>
      <w:r w:rsidRPr="00EA65DD">
        <w:rPr>
          <w:rFonts w:ascii="仿宋" w:eastAsia="仿宋" w:hAnsi="仿宋" w:hint="eastAsia"/>
          <w:sz w:val="32"/>
          <w:szCs w:val="32"/>
        </w:rPr>
        <w:t>（十六）完成市委、市政府交办的其他任务。</w:t>
      </w:r>
    </w:p>
    <w:p w:rsidR="00C93ABB" w:rsidRDefault="00C93ABB" w:rsidP="00731DF1">
      <w:pPr>
        <w:ind w:firstLineChars="150" w:firstLine="480"/>
      </w:pPr>
      <w:r w:rsidRPr="00EA65DD">
        <w:rPr>
          <w:rFonts w:ascii="仿宋" w:eastAsia="仿宋" w:hAnsi="仿宋" w:hint="eastAsia"/>
          <w:sz w:val="32"/>
          <w:szCs w:val="32"/>
        </w:rPr>
        <w:t>（十七）职能转变。加强对各地区各部门办理群众信访情况的督促检查。加强重大信访矛盾隐患排查情报收集预警和信访稳定形势</w:t>
      </w:r>
      <w:proofErr w:type="gramStart"/>
      <w:r w:rsidRPr="00EA65DD">
        <w:rPr>
          <w:rFonts w:ascii="仿宋" w:eastAsia="仿宋" w:hAnsi="仿宋" w:hint="eastAsia"/>
          <w:sz w:val="32"/>
          <w:szCs w:val="32"/>
        </w:rPr>
        <w:t>研判分析</w:t>
      </w:r>
      <w:proofErr w:type="gramEnd"/>
      <w:r w:rsidRPr="00EA65DD">
        <w:rPr>
          <w:rFonts w:ascii="仿宋" w:eastAsia="仿宋" w:hAnsi="仿宋" w:hint="eastAsia"/>
          <w:sz w:val="32"/>
          <w:szCs w:val="32"/>
        </w:rPr>
        <w:t>工作。</w:t>
      </w:r>
    </w:p>
    <w:p w:rsidR="00EA65DD" w:rsidRDefault="00EA65DD"/>
    <w:p w:rsidR="00731DF1" w:rsidRDefault="00731DF1"/>
    <w:p w:rsidR="00EA65DD" w:rsidRDefault="00EA65DD"/>
    <w:p w:rsidR="00EA65DD" w:rsidRDefault="00EA65DD"/>
    <w:p w:rsidR="00EA65DD" w:rsidRPr="00EA65DD" w:rsidRDefault="00EA65DD" w:rsidP="00EA65DD">
      <w:pPr>
        <w:widowControl/>
        <w:shd w:val="clear" w:color="auto" w:fill="FFFFFF"/>
        <w:spacing w:line="360" w:lineRule="atLeast"/>
        <w:jc w:val="left"/>
        <w:rPr>
          <w:rFonts w:ascii="黑体" w:eastAsia="黑体" w:hAnsi="黑体" w:cs="Arial"/>
          <w:color w:val="333333"/>
          <w:kern w:val="0"/>
          <w:sz w:val="32"/>
          <w:szCs w:val="32"/>
        </w:rPr>
      </w:pPr>
      <w:r w:rsidRPr="00EA65DD">
        <w:rPr>
          <w:rFonts w:ascii="黑体" w:eastAsia="黑体" w:hAnsi="黑体" w:cs="Arial" w:hint="eastAsia"/>
          <w:color w:val="333333"/>
          <w:kern w:val="0"/>
          <w:sz w:val="32"/>
          <w:szCs w:val="32"/>
        </w:rPr>
        <w:t>二、</w:t>
      </w:r>
      <w:r w:rsidR="00E9761E">
        <w:rPr>
          <w:rFonts w:ascii="黑体" w:eastAsia="黑体" w:hAnsi="黑体" w:cs="Arial" w:hint="eastAsia"/>
          <w:color w:val="333333"/>
          <w:kern w:val="0"/>
          <w:sz w:val="32"/>
          <w:szCs w:val="32"/>
        </w:rPr>
        <w:t>机构设置</w:t>
      </w:r>
    </w:p>
    <w:p w:rsidR="00EA65DD" w:rsidRPr="00EA65DD" w:rsidRDefault="00EA65DD" w:rsidP="00EA65DD">
      <w:pPr>
        <w:widowControl/>
        <w:shd w:val="clear" w:color="auto" w:fill="FFFFFF"/>
        <w:spacing w:line="360" w:lineRule="atLeast"/>
        <w:jc w:val="left"/>
        <w:rPr>
          <w:rFonts w:ascii="仿宋" w:eastAsia="仿宋" w:hAnsi="仿宋" w:cs="Arial"/>
          <w:color w:val="333333"/>
          <w:kern w:val="0"/>
          <w:sz w:val="32"/>
          <w:szCs w:val="32"/>
        </w:rPr>
      </w:pPr>
      <w:r w:rsidRPr="00EA65DD">
        <w:rPr>
          <w:rFonts w:ascii="仿宋" w:eastAsia="仿宋" w:hAnsi="仿宋" w:cs="Arial" w:hint="eastAsia"/>
          <w:color w:val="333333"/>
          <w:kern w:val="0"/>
          <w:sz w:val="32"/>
          <w:szCs w:val="32"/>
        </w:rPr>
        <w:t>沈阳市信访局</w:t>
      </w:r>
      <w:r w:rsidR="00011BF9">
        <w:rPr>
          <w:rFonts w:ascii="仿宋" w:eastAsia="仿宋" w:hAnsi="仿宋" w:cs="Arial" w:hint="eastAsia"/>
          <w:color w:val="333333"/>
          <w:kern w:val="0"/>
          <w:sz w:val="32"/>
          <w:szCs w:val="32"/>
        </w:rPr>
        <w:t>本级</w:t>
      </w:r>
      <w:r w:rsidRPr="00EA65DD">
        <w:rPr>
          <w:rFonts w:ascii="仿宋" w:eastAsia="仿宋" w:hAnsi="仿宋" w:cs="Arial" w:hint="eastAsia"/>
          <w:color w:val="333333"/>
          <w:kern w:val="0"/>
          <w:sz w:val="32"/>
          <w:szCs w:val="32"/>
        </w:rPr>
        <w:t>为纳入</w:t>
      </w:r>
      <w:r w:rsidR="00E9761E">
        <w:rPr>
          <w:rFonts w:ascii="仿宋" w:eastAsia="仿宋" w:hAnsi="仿宋" w:cs="Arial" w:hint="eastAsia"/>
          <w:color w:val="333333"/>
          <w:kern w:val="0"/>
          <w:sz w:val="32"/>
          <w:szCs w:val="32"/>
        </w:rPr>
        <w:t>2018年度</w:t>
      </w:r>
      <w:r w:rsidRPr="00EA65DD">
        <w:rPr>
          <w:rFonts w:ascii="仿宋" w:eastAsia="仿宋" w:hAnsi="仿宋" w:cs="Arial" w:hint="eastAsia"/>
          <w:color w:val="333333"/>
          <w:kern w:val="0"/>
          <w:sz w:val="32"/>
          <w:szCs w:val="32"/>
        </w:rPr>
        <w:t>决算编制范围的一级预算单位。</w:t>
      </w:r>
    </w:p>
    <w:p w:rsidR="00EA65DD" w:rsidRDefault="00EA65DD">
      <w:pPr>
        <w:rPr>
          <w:rFonts w:ascii="黑体" w:eastAsia="黑体" w:hAnsi="黑体"/>
        </w:rPr>
      </w:pPr>
    </w:p>
    <w:p w:rsidR="00EA65DD" w:rsidRDefault="00EA65DD">
      <w:pPr>
        <w:rPr>
          <w:rFonts w:ascii="黑体" w:eastAsia="黑体" w:hAnsi="黑体"/>
        </w:rPr>
      </w:pPr>
    </w:p>
    <w:p w:rsidR="00EA65DD" w:rsidRDefault="00EA65DD">
      <w:pPr>
        <w:rPr>
          <w:rFonts w:ascii="黑体" w:eastAsia="黑体" w:hAnsi="黑体"/>
        </w:rPr>
      </w:pPr>
    </w:p>
    <w:p w:rsidR="00EA65DD" w:rsidRDefault="00EA65DD">
      <w:pPr>
        <w:rPr>
          <w:rFonts w:ascii="黑体" w:eastAsia="黑体" w:hAnsi="黑体"/>
        </w:rPr>
      </w:pPr>
    </w:p>
    <w:p w:rsidR="00EA65DD" w:rsidRDefault="00EA65DD">
      <w:pPr>
        <w:rPr>
          <w:rFonts w:ascii="黑体" w:eastAsia="黑体" w:hAnsi="黑体"/>
        </w:rPr>
      </w:pPr>
    </w:p>
    <w:p w:rsidR="00EA65DD" w:rsidRDefault="00EA65DD">
      <w:pPr>
        <w:rPr>
          <w:rFonts w:ascii="黑体" w:eastAsia="黑体" w:hAnsi="黑体"/>
        </w:rPr>
      </w:pPr>
    </w:p>
    <w:p w:rsidR="00EA65DD" w:rsidRDefault="00EA65DD">
      <w:pPr>
        <w:rPr>
          <w:rFonts w:ascii="黑体" w:eastAsia="黑体" w:hAnsi="黑体"/>
        </w:rPr>
      </w:pPr>
    </w:p>
    <w:p w:rsidR="00EA65DD" w:rsidRDefault="00EA65DD">
      <w:pPr>
        <w:rPr>
          <w:rFonts w:ascii="黑体" w:eastAsia="黑体" w:hAnsi="黑体"/>
        </w:rPr>
      </w:pPr>
    </w:p>
    <w:p w:rsidR="000A6829" w:rsidRDefault="000A6829" w:rsidP="00EA65DD">
      <w:pPr>
        <w:spacing w:line="560" w:lineRule="exact"/>
        <w:jc w:val="center"/>
        <w:rPr>
          <w:rFonts w:ascii="宋体" w:hAnsi="宋体"/>
          <w:b/>
          <w:bCs/>
          <w:sz w:val="36"/>
          <w:szCs w:val="36"/>
        </w:rPr>
      </w:pPr>
    </w:p>
    <w:p w:rsidR="00011BF9" w:rsidRDefault="00011BF9" w:rsidP="00EA65DD">
      <w:pPr>
        <w:spacing w:line="560" w:lineRule="exact"/>
        <w:jc w:val="center"/>
        <w:rPr>
          <w:rFonts w:ascii="宋体" w:hAnsi="宋体"/>
          <w:b/>
          <w:bCs/>
          <w:sz w:val="36"/>
          <w:szCs w:val="36"/>
        </w:rPr>
        <w:sectPr w:rsidR="00011BF9" w:rsidSect="000A6829">
          <w:pgSz w:w="16838" w:h="11906" w:orient="landscape"/>
          <w:pgMar w:top="1134" w:right="1134" w:bottom="1134" w:left="1134" w:header="851" w:footer="992" w:gutter="0"/>
          <w:cols w:space="425"/>
          <w:docGrid w:type="linesAndChars" w:linePitch="312"/>
        </w:sectPr>
      </w:pPr>
    </w:p>
    <w:p w:rsidR="00EA65DD" w:rsidRDefault="00EA65DD" w:rsidP="00EA65DD">
      <w:pPr>
        <w:spacing w:line="560" w:lineRule="exact"/>
        <w:jc w:val="center"/>
        <w:rPr>
          <w:rFonts w:ascii="仿宋_GB2312" w:eastAsia="仿宋_GB2312" w:cs="仿宋_GB2312"/>
          <w:sz w:val="32"/>
          <w:szCs w:val="32"/>
        </w:rPr>
      </w:pPr>
      <w:r>
        <w:rPr>
          <w:rFonts w:ascii="宋体" w:hAnsi="宋体" w:hint="eastAsia"/>
          <w:b/>
          <w:bCs/>
          <w:sz w:val="36"/>
          <w:szCs w:val="36"/>
        </w:rPr>
        <w:lastRenderedPageBreak/>
        <w:t>第二部分 沈阳市信访局部门决算公开表</w:t>
      </w:r>
    </w:p>
    <w:tbl>
      <w:tblPr>
        <w:tblW w:w="14425" w:type="dxa"/>
        <w:tblLayout w:type="fixed"/>
        <w:tblLook w:val="0000"/>
      </w:tblPr>
      <w:tblGrid>
        <w:gridCol w:w="3883"/>
        <w:gridCol w:w="636"/>
        <w:gridCol w:w="2393"/>
        <w:gridCol w:w="3181"/>
        <w:gridCol w:w="1497"/>
        <w:gridCol w:w="2343"/>
        <w:gridCol w:w="492"/>
      </w:tblGrid>
      <w:tr w:rsidR="000A6829" w:rsidTr="00BD5D96">
        <w:trPr>
          <w:gridAfter w:val="1"/>
          <w:wAfter w:w="492" w:type="dxa"/>
          <w:trHeight w:val="153"/>
        </w:trPr>
        <w:tc>
          <w:tcPr>
            <w:tcW w:w="13933" w:type="dxa"/>
            <w:gridSpan w:val="6"/>
            <w:tcBorders>
              <w:top w:val="nil"/>
              <w:left w:val="nil"/>
              <w:bottom w:val="nil"/>
              <w:right w:val="nil"/>
            </w:tcBorders>
            <w:shd w:val="solid" w:color="FFFFFF" w:fill="auto"/>
            <w:vAlign w:val="center"/>
          </w:tcPr>
          <w:p w:rsidR="00011BF9" w:rsidRDefault="00011BF9" w:rsidP="000A6829">
            <w:pPr>
              <w:shd w:val="solid" w:color="FFFFFF" w:fill="auto"/>
              <w:autoSpaceDN w:val="0"/>
              <w:textAlignment w:val="center"/>
              <w:rPr>
                <w:rFonts w:ascii="宋体" w:hAnsi="宋体"/>
                <w:b/>
                <w:bCs/>
                <w:color w:val="000000"/>
                <w:shd w:val="clear" w:color="auto" w:fill="FFFFFF"/>
              </w:rPr>
            </w:pPr>
            <w:r>
              <w:rPr>
                <w:rFonts w:ascii="宋体" w:hAnsi="宋体" w:hint="eastAsia"/>
                <w:b/>
                <w:bCs/>
                <w:color w:val="000000"/>
                <w:shd w:val="clear" w:color="auto" w:fill="FFFFFF"/>
              </w:rPr>
              <w:t>附件一</w:t>
            </w:r>
          </w:p>
          <w:p w:rsidR="000A6829" w:rsidRPr="005C0C3A" w:rsidRDefault="000A6829" w:rsidP="000A6829">
            <w:pPr>
              <w:shd w:val="solid" w:color="FFFFFF" w:fill="auto"/>
              <w:autoSpaceDN w:val="0"/>
              <w:textAlignment w:val="center"/>
              <w:rPr>
                <w:rFonts w:ascii="宋体" w:hAnsi="宋体"/>
                <w:b/>
                <w:bCs/>
                <w:color w:val="000000"/>
                <w:shd w:val="clear" w:color="auto" w:fill="FFFFFF"/>
              </w:rPr>
            </w:pPr>
            <w:r w:rsidRPr="005C0C3A">
              <w:rPr>
                <w:rFonts w:ascii="宋体" w:hAnsi="宋体" w:hint="eastAsia"/>
                <w:b/>
                <w:bCs/>
                <w:color w:val="000000"/>
                <w:shd w:val="clear" w:color="auto" w:fill="FFFFFF"/>
              </w:rPr>
              <w:t>附件1-1</w:t>
            </w:r>
          </w:p>
          <w:p w:rsidR="000A6829" w:rsidRDefault="000A6829" w:rsidP="00BD5D96">
            <w:pPr>
              <w:shd w:val="solid" w:color="FFFFFF" w:fill="auto"/>
              <w:autoSpaceDN w:val="0"/>
              <w:jc w:val="center"/>
              <w:textAlignment w:val="center"/>
              <w:rPr>
                <w:rFonts w:ascii="宋体" w:hAnsi="宋体"/>
                <w:b/>
                <w:bCs/>
                <w:color w:val="000000"/>
                <w:sz w:val="28"/>
                <w:szCs w:val="28"/>
                <w:shd w:val="clear" w:color="auto" w:fill="FFFFFF"/>
              </w:rPr>
            </w:pPr>
            <w:r>
              <w:rPr>
                <w:rFonts w:ascii="宋体" w:hAnsi="宋体"/>
                <w:b/>
                <w:bCs/>
                <w:color w:val="000000"/>
                <w:sz w:val="28"/>
                <w:szCs w:val="28"/>
                <w:shd w:val="clear" w:color="auto" w:fill="FFFFFF"/>
              </w:rPr>
              <w:t>201</w:t>
            </w:r>
            <w:r>
              <w:rPr>
                <w:rFonts w:ascii="宋体" w:hAnsi="宋体" w:hint="eastAsia"/>
                <w:b/>
                <w:bCs/>
                <w:color w:val="000000"/>
                <w:sz w:val="28"/>
                <w:szCs w:val="28"/>
                <w:shd w:val="clear" w:color="auto" w:fill="FFFFFF"/>
              </w:rPr>
              <w:t>8年度收入支出决算总表</w:t>
            </w:r>
          </w:p>
          <w:p w:rsidR="000D0D3F" w:rsidRDefault="00011BF9" w:rsidP="00011BF9">
            <w:pPr>
              <w:shd w:val="solid" w:color="FFFFFF" w:fill="auto"/>
              <w:wordWrap w:val="0"/>
              <w:autoSpaceDN w:val="0"/>
              <w:jc w:val="right"/>
              <w:textAlignment w:val="center"/>
              <w:rPr>
                <w:rFonts w:ascii="宋体" w:hAnsi="宋体"/>
                <w:b/>
                <w:bCs/>
                <w:color w:val="000000"/>
                <w:sz w:val="28"/>
                <w:szCs w:val="28"/>
                <w:shd w:val="clear" w:color="auto" w:fill="FFFFFF"/>
              </w:rPr>
            </w:pPr>
            <w:r>
              <w:rPr>
                <w:rFonts w:ascii="宋体" w:hAnsi="宋体" w:hint="eastAsia"/>
                <w:color w:val="000000"/>
                <w:shd w:val="clear" w:color="auto" w:fill="FFFFFF"/>
              </w:rPr>
              <w:t xml:space="preserve">    </w:t>
            </w:r>
            <w:r w:rsidR="000D0D3F" w:rsidRPr="001F7763">
              <w:rPr>
                <w:rFonts w:ascii="宋体" w:hAnsi="宋体" w:hint="eastAsia"/>
                <w:color w:val="000000"/>
                <w:shd w:val="clear" w:color="auto" w:fill="FFFFFF"/>
              </w:rPr>
              <w:t>公开</w:t>
            </w:r>
            <w:r w:rsidR="000D0D3F" w:rsidRPr="001F7763">
              <w:rPr>
                <w:rFonts w:ascii="宋体" w:hAnsi="宋体"/>
                <w:color w:val="000000"/>
                <w:shd w:val="clear" w:color="auto" w:fill="FFFFFF"/>
              </w:rPr>
              <w:t>01</w:t>
            </w:r>
            <w:r w:rsidR="000D0D3F" w:rsidRPr="001F7763">
              <w:rPr>
                <w:rFonts w:ascii="宋体" w:hAnsi="宋体" w:hint="eastAsia"/>
                <w:color w:val="000000"/>
                <w:shd w:val="clear" w:color="auto" w:fill="FFFFFF"/>
              </w:rPr>
              <w:t>表</w:t>
            </w:r>
          </w:p>
          <w:p w:rsidR="000A6829" w:rsidRDefault="000A6829" w:rsidP="000A6829">
            <w:pPr>
              <w:shd w:val="solid" w:color="FFFFFF" w:fill="auto"/>
              <w:autoSpaceDN w:val="0"/>
              <w:jc w:val="left"/>
              <w:textAlignment w:val="center"/>
              <w:rPr>
                <w:rFonts w:ascii="宋体" w:hAnsi="宋体"/>
                <w:b/>
                <w:bCs/>
                <w:color w:val="000000"/>
                <w:shd w:val="clear" w:color="auto" w:fill="FFFFFF"/>
              </w:rPr>
            </w:pPr>
            <w:r w:rsidRPr="001F7763">
              <w:rPr>
                <w:rFonts w:ascii="宋体" w:hAnsi="宋体" w:hint="eastAsia"/>
                <w:color w:val="000000"/>
                <w:shd w:val="clear" w:color="auto" w:fill="FFFFFF"/>
              </w:rPr>
              <w:t>部门：</w:t>
            </w:r>
            <w:r w:rsidRPr="001F7763">
              <w:rPr>
                <w:rFonts w:asciiTheme="majorEastAsia" w:eastAsiaTheme="majorEastAsia" w:hAnsiTheme="majorEastAsia" w:hint="eastAsia"/>
                <w:color w:val="000000"/>
                <w:sz w:val="22"/>
                <w:szCs w:val="22"/>
                <w:shd w:val="clear" w:color="auto" w:fill="FFFFFF"/>
              </w:rPr>
              <w:t>中共沈阳市委沈阳市</w:t>
            </w:r>
            <w:r>
              <w:rPr>
                <w:rFonts w:asciiTheme="majorEastAsia" w:eastAsiaTheme="majorEastAsia" w:hAnsiTheme="majorEastAsia" w:hint="eastAsia"/>
                <w:color w:val="000000"/>
                <w:sz w:val="22"/>
                <w:szCs w:val="22"/>
                <w:shd w:val="clear" w:color="auto" w:fill="FFFFFF"/>
              </w:rPr>
              <w:t>人民</w:t>
            </w:r>
            <w:r w:rsidRPr="001F7763">
              <w:rPr>
                <w:rFonts w:asciiTheme="majorEastAsia" w:eastAsiaTheme="majorEastAsia" w:hAnsiTheme="majorEastAsia" w:hint="eastAsia"/>
                <w:color w:val="000000"/>
                <w:sz w:val="22"/>
                <w:szCs w:val="22"/>
                <w:shd w:val="clear" w:color="auto" w:fill="FFFFFF"/>
              </w:rPr>
              <w:t>政府信访局（本级）</w:t>
            </w:r>
            <w:r w:rsidR="000D0D3F">
              <w:rPr>
                <w:rFonts w:asciiTheme="majorEastAsia" w:eastAsiaTheme="majorEastAsia" w:hAnsiTheme="majorEastAsia" w:hint="eastAsia"/>
                <w:color w:val="000000"/>
                <w:sz w:val="22"/>
                <w:szCs w:val="22"/>
                <w:shd w:val="clear" w:color="auto" w:fill="FFFFFF"/>
              </w:rPr>
              <w:t xml:space="preserve">                                                                 </w:t>
            </w:r>
            <w:r w:rsidR="000D0D3F" w:rsidRPr="001F7763">
              <w:rPr>
                <w:rFonts w:ascii="宋体" w:hAnsi="宋体" w:hint="eastAsia"/>
                <w:color w:val="000000"/>
                <w:shd w:val="clear" w:color="auto" w:fill="FFFFFF"/>
              </w:rPr>
              <w:t>金额单位：万元</w:t>
            </w:r>
          </w:p>
        </w:tc>
      </w:tr>
      <w:tr w:rsidR="000A6829" w:rsidTr="00BD5D96">
        <w:trPr>
          <w:trHeight w:val="125"/>
        </w:trPr>
        <w:tc>
          <w:tcPr>
            <w:tcW w:w="6912"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收</w:t>
            </w:r>
            <w:r w:rsidRPr="001F7763">
              <w:rPr>
                <w:rFonts w:ascii="宋体" w:hAnsi="宋体"/>
                <w:color w:val="000000"/>
                <w:shd w:val="clear" w:color="auto" w:fill="FFFFFF"/>
              </w:rPr>
              <w:t xml:space="preserve">    </w:t>
            </w:r>
            <w:r w:rsidRPr="001F7763">
              <w:rPr>
                <w:rFonts w:ascii="宋体" w:hAnsi="宋体" w:hint="eastAsia"/>
                <w:color w:val="000000"/>
                <w:shd w:val="clear" w:color="auto" w:fill="FFFFFF"/>
              </w:rPr>
              <w:t>入</w:t>
            </w:r>
          </w:p>
        </w:tc>
        <w:tc>
          <w:tcPr>
            <w:tcW w:w="7513"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hint="eastAsia"/>
                <w:color w:val="000000"/>
                <w:shd w:val="clear" w:color="auto" w:fill="FFFFFF"/>
              </w:rPr>
              <w:t>支</w:t>
            </w:r>
            <w:r w:rsidRPr="001F7763">
              <w:rPr>
                <w:rFonts w:ascii="宋体" w:hAnsi="宋体"/>
                <w:color w:val="000000"/>
                <w:shd w:val="clear" w:color="auto" w:fill="FFFFFF"/>
              </w:rPr>
              <w:t xml:space="preserve">     </w:t>
            </w:r>
            <w:r w:rsidRPr="001F7763">
              <w:rPr>
                <w:rFonts w:ascii="宋体" w:hAnsi="宋体" w:hint="eastAsia"/>
                <w:color w:val="000000"/>
                <w:shd w:val="clear" w:color="auto" w:fill="FFFFFF"/>
              </w:rPr>
              <w:t>出</w:t>
            </w:r>
          </w:p>
        </w:tc>
      </w:tr>
      <w:tr w:rsidR="000A6829" w:rsidTr="00BD5D96">
        <w:trPr>
          <w:trHeight w:val="230"/>
        </w:trPr>
        <w:tc>
          <w:tcPr>
            <w:tcW w:w="388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hint="eastAsia"/>
                <w:color w:val="000000"/>
                <w:shd w:val="clear" w:color="auto" w:fill="FFFFFF"/>
              </w:rPr>
              <w:t>项</w:t>
            </w:r>
            <w:r w:rsidRPr="001F7763">
              <w:rPr>
                <w:rFonts w:ascii="宋体" w:hAnsi="宋体"/>
                <w:color w:val="000000"/>
                <w:shd w:val="clear" w:color="auto" w:fill="FFFFFF"/>
              </w:rPr>
              <w:t xml:space="preserve">    </w:t>
            </w:r>
            <w:r w:rsidRPr="001F7763">
              <w:rPr>
                <w:rFonts w:ascii="宋体" w:hAnsi="宋体" w:hint="eastAsia"/>
                <w:color w:val="000000"/>
                <w:shd w:val="clear" w:color="auto" w:fill="FFFFFF"/>
              </w:rPr>
              <w:t>目</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hint="eastAsia"/>
                <w:color w:val="000000"/>
                <w:shd w:val="clear" w:color="auto" w:fill="FFFFFF"/>
              </w:rPr>
              <w:t>行次</w:t>
            </w:r>
          </w:p>
        </w:tc>
        <w:tc>
          <w:tcPr>
            <w:tcW w:w="239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hint="eastAsia"/>
                <w:color w:val="000000"/>
                <w:shd w:val="clear" w:color="auto" w:fill="FFFFFF"/>
              </w:rPr>
              <w:t>金额</w:t>
            </w:r>
          </w:p>
        </w:tc>
        <w:tc>
          <w:tcPr>
            <w:tcW w:w="318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hint="eastAsia"/>
                <w:color w:val="000000"/>
                <w:shd w:val="clear" w:color="auto" w:fill="FFFFFF"/>
              </w:rPr>
              <w:t>项</w:t>
            </w:r>
            <w:r w:rsidRPr="001F7763">
              <w:rPr>
                <w:rFonts w:ascii="宋体" w:hAnsi="宋体"/>
                <w:color w:val="000000"/>
                <w:shd w:val="clear" w:color="auto" w:fill="FFFFFF"/>
              </w:rPr>
              <w:t xml:space="preserve">    </w:t>
            </w:r>
            <w:r w:rsidRPr="001F7763">
              <w:rPr>
                <w:rFonts w:ascii="宋体" w:hAnsi="宋体" w:hint="eastAsia"/>
                <w:color w:val="000000"/>
                <w:shd w:val="clear" w:color="auto" w:fill="FFFFFF"/>
              </w:rPr>
              <w:t>目</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hint="eastAsia"/>
                <w:color w:val="000000"/>
              </w:rPr>
              <w:t>行次</w:t>
            </w:r>
          </w:p>
        </w:tc>
        <w:tc>
          <w:tcPr>
            <w:tcW w:w="2835"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hint="eastAsia"/>
                <w:color w:val="000000"/>
                <w:shd w:val="clear" w:color="auto" w:fill="FFFFFF"/>
              </w:rPr>
              <w:t>金额</w:t>
            </w:r>
          </w:p>
        </w:tc>
      </w:tr>
      <w:tr w:rsidR="000A6829" w:rsidTr="00BD5D96">
        <w:trPr>
          <w:trHeight w:val="260"/>
        </w:trPr>
        <w:tc>
          <w:tcPr>
            <w:tcW w:w="388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hint="eastAsia"/>
                <w:color w:val="000000"/>
                <w:shd w:val="clear" w:color="auto" w:fill="FFFFFF"/>
              </w:rPr>
              <w:t>栏</w:t>
            </w:r>
            <w:r w:rsidRPr="001F7763">
              <w:rPr>
                <w:rFonts w:ascii="宋体" w:hAnsi="宋体"/>
                <w:color w:val="000000"/>
                <w:shd w:val="clear" w:color="auto" w:fill="FFFFFF"/>
              </w:rPr>
              <w:t xml:space="preserve">    </w:t>
            </w:r>
            <w:r w:rsidRPr="001F7763">
              <w:rPr>
                <w:rFonts w:ascii="宋体" w:hAnsi="宋体" w:hint="eastAsia"/>
                <w:color w:val="000000"/>
                <w:shd w:val="clear" w:color="auto" w:fill="FFFFFF"/>
              </w:rPr>
              <w:t>次</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p>
        </w:tc>
        <w:tc>
          <w:tcPr>
            <w:tcW w:w="239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color w:val="000000"/>
                <w:shd w:val="clear" w:color="auto" w:fill="FFFFFF"/>
              </w:rPr>
              <w:t>1</w:t>
            </w:r>
          </w:p>
        </w:tc>
        <w:tc>
          <w:tcPr>
            <w:tcW w:w="318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hint="eastAsia"/>
                <w:color w:val="000000"/>
                <w:shd w:val="clear" w:color="auto" w:fill="FFFFFF"/>
              </w:rPr>
              <w:t>栏</w:t>
            </w:r>
            <w:r w:rsidRPr="001F7763">
              <w:rPr>
                <w:rFonts w:ascii="宋体" w:hAnsi="宋体"/>
                <w:color w:val="000000"/>
                <w:shd w:val="clear" w:color="auto" w:fill="FFFFFF"/>
              </w:rPr>
              <w:t xml:space="preserve">    </w:t>
            </w:r>
            <w:r w:rsidRPr="001F7763">
              <w:rPr>
                <w:rFonts w:ascii="宋体" w:hAnsi="宋体" w:hint="eastAsia"/>
                <w:color w:val="000000"/>
                <w:shd w:val="clear" w:color="auto" w:fill="FFFFFF"/>
              </w:rPr>
              <w:t>次</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2</w:t>
            </w:r>
          </w:p>
        </w:tc>
      </w:tr>
      <w:tr w:rsidR="000A6829" w:rsidTr="00BD5D96">
        <w:trPr>
          <w:trHeight w:val="360"/>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一、财政拨款收入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1</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r>
              <w:rPr>
                <w:rFonts w:hint="eastAsia"/>
              </w:rPr>
              <w:t>7973.14</w:t>
            </w:r>
            <w:r w:rsidRPr="001F7763">
              <w:rPr>
                <w:rFonts w:hint="eastAsia"/>
              </w:rPr>
              <w:t xml:space="preserve"> </w:t>
            </w: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一、一般公共服务支出</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17</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r>
              <w:rPr>
                <w:rFonts w:hint="eastAsia"/>
              </w:rPr>
              <w:t>8027.50</w:t>
            </w:r>
          </w:p>
        </w:tc>
      </w:tr>
      <w:tr w:rsidR="000A6829" w:rsidTr="00BD5D96">
        <w:trPr>
          <w:trHeight w:val="215"/>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color w:val="000000"/>
              </w:rPr>
              <w:t xml:space="preserve">  </w:t>
            </w:r>
            <w:r w:rsidRPr="001F7763">
              <w:rPr>
                <w:rFonts w:ascii="宋体" w:hAnsi="宋体" w:hint="eastAsia"/>
                <w:color w:val="000000"/>
              </w:rPr>
              <w:t>其中：政府性基金预算财政拨款</w:t>
            </w:r>
          </w:p>
        </w:tc>
        <w:tc>
          <w:tcPr>
            <w:tcW w:w="636"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2</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二、</w:t>
            </w:r>
            <w:r>
              <w:rPr>
                <w:rFonts w:ascii="宋体" w:hAnsi="宋体" w:hint="eastAsia"/>
                <w:color w:val="000000"/>
              </w:rPr>
              <w:t>社会保障和就业</w:t>
            </w:r>
            <w:r w:rsidRPr="001F7763">
              <w:rPr>
                <w:rFonts w:ascii="宋体" w:hAnsi="宋体" w:hint="eastAsia"/>
                <w:color w:val="000000"/>
              </w:rPr>
              <w:t>支出</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18</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r>
              <w:rPr>
                <w:rFonts w:hint="eastAsia"/>
              </w:rPr>
              <w:t>206.88</w:t>
            </w:r>
          </w:p>
        </w:tc>
      </w:tr>
      <w:tr w:rsidR="000A6829" w:rsidTr="00BD5D96">
        <w:trPr>
          <w:trHeight w:val="245"/>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二、上级补助收入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3</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三、</w:t>
            </w:r>
            <w:r>
              <w:rPr>
                <w:rFonts w:ascii="宋体" w:hAnsi="宋体" w:hint="eastAsia"/>
                <w:color w:val="000000"/>
              </w:rPr>
              <w:t>医疗卫生与计划生育支出</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19</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r>
              <w:rPr>
                <w:rFonts w:hint="eastAsia"/>
              </w:rPr>
              <w:t>62.42</w:t>
            </w:r>
          </w:p>
        </w:tc>
      </w:tr>
      <w:tr w:rsidR="000A6829" w:rsidTr="00BD5D96">
        <w:trPr>
          <w:trHeight w:val="230"/>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三、事业收入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4</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四、</w:t>
            </w:r>
            <w:r>
              <w:rPr>
                <w:rFonts w:ascii="宋体" w:hAnsi="宋体" w:hint="eastAsia"/>
                <w:color w:val="000000"/>
              </w:rPr>
              <w:t>住房保障</w:t>
            </w:r>
            <w:r w:rsidRPr="001F7763">
              <w:rPr>
                <w:rFonts w:ascii="宋体" w:hAnsi="宋体" w:hint="eastAsia"/>
                <w:color w:val="000000"/>
              </w:rPr>
              <w:t>支出</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20</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r>
              <w:rPr>
                <w:rFonts w:hint="eastAsia"/>
              </w:rPr>
              <w:t>107.72</w:t>
            </w:r>
            <w:r w:rsidRPr="001F7763">
              <w:rPr>
                <w:rFonts w:hint="eastAsia"/>
              </w:rPr>
              <w:t xml:space="preserve"> </w:t>
            </w:r>
          </w:p>
        </w:tc>
      </w:tr>
      <w:tr w:rsidR="000A6829" w:rsidTr="00BD5D96">
        <w:trPr>
          <w:trHeight w:val="360"/>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四、经营收入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5</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21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p>
        </w:tc>
      </w:tr>
      <w:tr w:rsidR="000A6829" w:rsidTr="00BD5D96">
        <w:trPr>
          <w:trHeight w:val="360"/>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五、附属单位上缴收入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6</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22</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p>
        </w:tc>
      </w:tr>
      <w:tr w:rsidR="000A6829" w:rsidTr="00BD5D96">
        <w:trPr>
          <w:trHeight w:val="360"/>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六、其他收入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7</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23</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p>
        </w:tc>
      </w:tr>
      <w:tr w:rsidR="000A6829" w:rsidTr="00BD5D96">
        <w:trPr>
          <w:trHeight w:val="260"/>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color w:val="000000"/>
                <w:shd w:val="clear" w:color="auto" w:fill="FFFFFF"/>
              </w:rPr>
              <w:t>8</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rPr>
                <w:rFonts w:ascii="宋体" w:hAnsi="宋体"/>
                <w:sz w:val="24"/>
                <w:szCs w:val="24"/>
              </w:rPr>
            </w:pPr>
            <w:r w:rsidRPr="001F7763">
              <w:rPr>
                <w:rFonts w:hint="eastAsia"/>
              </w:rPr>
              <w:t xml:space="preserve">　</w:t>
            </w: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24</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p>
        </w:tc>
      </w:tr>
      <w:tr w:rsidR="000A6829" w:rsidTr="00BD5D96">
        <w:trPr>
          <w:trHeight w:val="360"/>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bCs/>
                <w:color w:val="000000"/>
              </w:rPr>
            </w:pPr>
            <w:r w:rsidRPr="001F7763">
              <w:rPr>
                <w:rFonts w:ascii="宋体" w:hAnsi="宋体" w:hint="eastAsia"/>
                <w:bCs/>
                <w:color w:val="000000"/>
              </w:rPr>
              <w:t>本年收入合计</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color w:val="000000"/>
                <w:shd w:val="clear" w:color="auto" w:fill="FFFFFF"/>
              </w:rPr>
              <w:t>9</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r>
              <w:rPr>
                <w:rFonts w:hint="eastAsia"/>
              </w:rPr>
              <w:t>7973.14</w:t>
            </w:r>
            <w:r w:rsidRPr="001F7763">
              <w:rPr>
                <w:rFonts w:hint="eastAsia"/>
              </w:rPr>
              <w:t xml:space="preserve"> </w:t>
            </w: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bCs/>
                <w:color w:val="000000"/>
              </w:rPr>
            </w:pPr>
            <w:r w:rsidRPr="001F7763">
              <w:rPr>
                <w:rFonts w:ascii="宋体" w:hAnsi="宋体" w:hint="eastAsia"/>
                <w:bCs/>
                <w:color w:val="000000"/>
              </w:rPr>
              <w:t>本年支出合计</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25</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B5517">
            <w:pPr>
              <w:jc w:val="right"/>
              <w:rPr>
                <w:rFonts w:cs="Times New Roman"/>
                <w:bCs/>
              </w:rPr>
            </w:pPr>
            <w:r>
              <w:rPr>
                <w:rFonts w:cs="Times New Roman" w:hint="eastAsia"/>
                <w:bCs/>
              </w:rPr>
              <w:t>8404.5</w:t>
            </w:r>
            <w:r w:rsidR="00BB5517">
              <w:rPr>
                <w:rFonts w:cs="Times New Roman" w:hint="eastAsia"/>
                <w:bCs/>
              </w:rPr>
              <w:t>2</w:t>
            </w:r>
          </w:p>
        </w:tc>
      </w:tr>
      <w:tr w:rsidR="000A6829" w:rsidTr="00BD5D96">
        <w:trPr>
          <w:trHeight w:val="360"/>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用事业基金弥补收支差额</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color w:val="000000"/>
                <w:shd w:val="clear" w:color="auto" w:fill="FFFFFF"/>
              </w:rPr>
              <w:t>10</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结余分配</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26</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p>
        </w:tc>
      </w:tr>
      <w:tr w:rsidR="000A6829" w:rsidTr="00BD5D96">
        <w:trPr>
          <w:trHeight w:val="335"/>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年初结转和结余</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color w:val="000000"/>
                <w:shd w:val="clear" w:color="auto" w:fill="FFFFFF"/>
              </w:rPr>
              <w:t>11</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r>
              <w:rPr>
                <w:rFonts w:hint="eastAsia"/>
              </w:rPr>
              <w:t>1164.23</w:t>
            </w:r>
            <w:r w:rsidRPr="001F7763">
              <w:rPr>
                <w:rFonts w:hint="eastAsia"/>
              </w:rPr>
              <w:t xml:space="preserve"> </w:t>
            </w: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color w:val="000000"/>
              </w:rPr>
              <w:t xml:space="preserve">  </w:t>
            </w:r>
            <w:r w:rsidRPr="001F7763">
              <w:rPr>
                <w:rFonts w:ascii="宋体" w:hAnsi="宋体" w:hint="eastAsia"/>
                <w:color w:val="000000"/>
              </w:rPr>
              <w:t>其中：提取职工福利基金</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27</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p>
        </w:tc>
      </w:tr>
      <w:tr w:rsidR="000A6829" w:rsidTr="00BD5D96">
        <w:trPr>
          <w:trHeight w:val="360"/>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color w:val="000000"/>
              </w:rPr>
              <w:t xml:space="preserve">  </w:t>
            </w:r>
            <w:r w:rsidRPr="001F7763">
              <w:rPr>
                <w:rFonts w:ascii="宋体" w:hAnsi="宋体" w:hint="eastAsia"/>
                <w:color w:val="000000"/>
              </w:rPr>
              <w:t>其中：项目支出结转和结余</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color w:val="000000"/>
                <w:shd w:val="clear" w:color="auto" w:fill="FFFFFF"/>
              </w:rPr>
              <w:t>12</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r>
              <w:rPr>
                <w:rFonts w:hint="eastAsia"/>
              </w:rPr>
              <w:t>1164.23</w:t>
            </w:r>
            <w:r w:rsidRPr="001F7763">
              <w:rPr>
                <w:rFonts w:hint="eastAsia"/>
              </w:rPr>
              <w:t xml:space="preserve"> </w:t>
            </w: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color w:val="000000"/>
              </w:rPr>
              <w:t xml:space="preserve">        </w:t>
            </w:r>
            <w:r w:rsidRPr="001F7763">
              <w:rPr>
                <w:rFonts w:ascii="宋体" w:hAnsi="宋体" w:hint="eastAsia"/>
                <w:color w:val="000000"/>
              </w:rPr>
              <w:t>转入事业基金</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28</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p>
        </w:tc>
      </w:tr>
      <w:tr w:rsidR="000A6829" w:rsidTr="00BD5D96">
        <w:trPr>
          <w:trHeight w:val="275"/>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color w:val="000000"/>
                <w:shd w:val="clear" w:color="auto" w:fill="FFFFFF"/>
              </w:rPr>
              <w:t>13</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hint="eastAsia"/>
                <w:color w:val="000000"/>
              </w:rPr>
              <w:t>年末结转和结余</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29</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r>
              <w:rPr>
                <w:rFonts w:hint="eastAsia"/>
              </w:rPr>
              <w:t>732.85</w:t>
            </w:r>
            <w:r w:rsidRPr="001F7763">
              <w:rPr>
                <w:rFonts w:hint="eastAsia"/>
              </w:rPr>
              <w:t xml:space="preserve"> </w:t>
            </w:r>
          </w:p>
        </w:tc>
      </w:tr>
      <w:tr w:rsidR="000A6829" w:rsidTr="00BD5D96">
        <w:trPr>
          <w:trHeight w:val="275"/>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color w:val="000000"/>
                <w:shd w:val="clear" w:color="auto" w:fill="FFFFFF"/>
              </w:rPr>
              <w:t>14</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r w:rsidRPr="001F7763">
              <w:rPr>
                <w:rFonts w:ascii="宋体" w:hAnsi="宋体"/>
                <w:color w:val="000000"/>
              </w:rPr>
              <w:t xml:space="preserve">  </w:t>
            </w:r>
            <w:r w:rsidRPr="001F7763">
              <w:rPr>
                <w:rFonts w:ascii="宋体" w:hAnsi="宋体" w:hint="eastAsia"/>
                <w:color w:val="000000"/>
              </w:rPr>
              <w:t>其中：项目支出结转和结余</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30</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Pr>
                <w:rFonts w:hint="eastAsia"/>
              </w:rPr>
              <w:t>732.85</w:t>
            </w:r>
            <w:r w:rsidRPr="001F7763">
              <w:rPr>
                <w:rFonts w:hint="eastAsia"/>
              </w:rPr>
              <w:t xml:space="preserve"> </w:t>
            </w:r>
          </w:p>
        </w:tc>
      </w:tr>
      <w:tr w:rsidR="000A6829" w:rsidTr="00BD5D96">
        <w:trPr>
          <w:trHeight w:val="202"/>
        </w:trPr>
        <w:tc>
          <w:tcPr>
            <w:tcW w:w="388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color w:val="000000"/>
                <w:shd w:val="clear" w:color="auto" w:fill="FFFFFF"/>
              </w:rPr>
              <w:t>15</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p>
        </w:tc>
        <w:tc>
          <w:tcPr>
            <w:tcW w:w="3181"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left"/>
              <w:textAlignment w:val="center"/>
              <w:rPr>
                <w:rFonts w:ascii="宋体" w:hAnsi="宋体"/>
                <w:color w:val="000000"/>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31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p>
        </w:tc>
      </w:tr>
      <w:tr w:rsidR="000A6829" w:rsidRPr="00E05DF8" w:rsidTr="00BD5D96">
        <w:trPr>
          <w:trHeight w:val="225"/>
        </w:trPr>
        <w:tc>
          <w:tcPr>
            <w:tcW w:w="388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bCs/>
                <w:color w:val="000000"/>
                <w:shd w:val="clear" w:color="auto" w:fill="FFFFFF"/>
              </w:rPr>
            </w:pPr>
            <w:r w:rsidRPr="001F7763">
              <w:rPr>
                <w:rFonts w:ascii="宋体" w:hAnsi="宋体" w:hint="eastAsia"/>
                <w:bCs/>
                <w:color w:val="000000"/>
                <w:shd w:val="clear" w:color="auto" w:fill="FFFFFF"/>
              </w:rPr>
              <w:t>总计</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color w:val="000000"/>
                <w:shd w:val="clear" w:color="auto" w:fill="FFFFFF"/>
              </w:rPr>
            </w:pPr>
            <w:r w:rsidRPr="001F7763">
              <w:rPr>
                <w:rFonts w:ascii="宋体" w:hAnsi="宋体"/>
                <w:color w:val="000000"/>
                <w:shd w:val="clear" w:color="auto" w:fill="FFFFFF"/>
              </w:rPr>
              <w:t>16</w:t>
            </w:r>
          </w:p>
        </w:tc>
        <w:tc>
          <w:tcPr>
            <w:tcW w:w="2393"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jc w:val="right"/>
              <w:rPr>
                <w:rFonts w:ascii="宋体" w:hAnsi="宋体"/>
                <w:sz w:val="24"/>
                <w:szCs w:val="24"/>
              </w:rPr>
            </w:pPr>
            <w:r w:rsidRPr="001F7763">
              <w:rPr>
                <w:rFonts w:hint="eastAsia"/>
              </w:rPr>
              <w:t xml:space="preserve">  </w:t>
            </w:r>
            <w:r>
              <w:rPr>
                <w:rFonts w:hint="eastAsia"/>
              </w:rPr>
              <w:t>9137.37</w:t>
            </w:r>
            <w:r w:rsidRPr="001F7763">
              <w:rPr>
                <w:rFonts w:hint="eastAsia"/>
              </w:rPr>
              <w:t xml:space="preserve"> </w:t>
            </w:r>
          </w:p>
        </w:tc>
        <w:tc>
          <w:tcPr>
            <w:tcW w:w="318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shd w:val="solid" w:color="FFFFFF" w:fill="auto"/>
              <w:autoSpaceDN w:val="0"/>
              <w:jc w:val="center"/>
              <w:textAlignment w:val="center"/>
              <w:rPr>
                <w:rFonts w:ascii="宋体" w:hAnsi="宋体"/>
                <w:bCs/>
                <w:color w:val="000000"/>
                <w:shd w:val="clear" w:color="auto" w:fill="FFFFFF"/>
              </w:rPr>
            </w:pPr>
            <w:r w:rsidRPr="001F7763">
              <w:rPr>
                <w:rFonts w:ascii="宋体" w:hAnsi="宋体" w:hint="eastAsia"/>
                <w:bCs/>
                <w:color w:val="000000"/>
                <w:shd w:val="clear" w:color="auto" w:fill="FFFFFF"/>
              </w:rPr>
              <w:t>总计</w:t>
            </w:r>
          </w:p>
        </w:tc>
        <w:tc>
          <w:tcPr>
            <w:tcW w:w="1497" w:type="dxa"/>
            <w:tcBorders>
              <w:top w:val="single" w:sz="4" w:space="0" w:color="000000"/>
              <w:left w:val="single" w:sz="4" w:space="0" w:color="000000"/>
              <w:bottom w:val="single" w:sz="4" w:space="0" w:color="000000"/>
              <w:right w:val="single" w:sz="4" w:space="0" w:color="000000"/>
            </w:tcBorders>
            <w:vAlign w:val="center"/>
          </w:tcPr>
          <w:p w:rsidR="000A6829" w:rsidRPr="001F7763" w:rsidRDefault="000A6829" w:rsidP="00BD5D96">
            <w:pPr>
              <w:autoSpaceDN w:val="0"/>
              <w:jc w:val="center"/>
              <w:textAlignment w:val="center"/>
              <w:rPr>
                <w:rFonts w:ascii="宋体" w:hAnsi="宋体"/>
                <w:color w:val="000000"/>
              </w:rPr>
            </w:pPr>
            <w:r w:rsidRPr="001F7763">
              <w:rPr>
                <w:rFonts w:ascii="宋体" w:hAnsi="宋体"/>
                <w:color w:val="000000"/>
              </w:rPr>
              <w:t>32</w:t>
            </w:r>
          </w:p>
        </w:tc>
        <w:tc>
          <w:tcPr>
            <w:tcW w:w="2835"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A6829" w:rsidRPr="001F7763" w:rsidRDefault="000A6829" w:rsidP="00BD5D96">
            <w:pPr>
              <w:jc w:val="right"/>
              <w:rPr>
                <w:rFonts w:ascii="宋体" w:hAnsi="宋体"/>
                <w:bCs/>
                <w:sz w:val="24"/>
                <w:szCs w:val="24"/>
              </w:rPr>
            </w:pPr>
            <w:r>
              <w:rPr>
                <w:rFonts w:hint="eastAsia"/>
                <w:bCs/>
              </w:rPr>
              <w:t>9137.37</w:t>
            </w:r>
          </w:p>
        </w:tc>
      </w:tr>
    </w:tbl>
    <w:p w:rsidR="000A6829" w:rsidRDefault="000A6829" w:rsidP="000A6829">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w:t>
      </w:r>
      <w:r w:rsidR="00011BF9">
        <w:rPr>
          <w:rFonts w:ascii="仿宋_GB2312" w:eastAsia="仿宋_GB2312" w:hAnsi="宋体" w:cs="仿宋_GB2312" w:hint="eastAsia"/>
          <w:sz w:val="24"/>
          <w:szCs w:val="24"/>
        </w:rPr>
        <w:t>1、</w:t>
      </w:r>
      <w:r>
        <w:rPr>
          <w:rFonts w:ascii="仿宋_GB2312" w:eastAsia="仿宋_GB2312" w:hAnsi="宋体" w:cs="仿宋_GB2312" w:hint="eastAsia"/>
          <w:sz w:val="24"/>
          <w:szCs w:val="24"/>
        </w:rPr>
        <w:t>本表反映部门本年度的总收支和年末结转结余情况。</w:t>
      </w:r>
      <w:r w:rsidR="00011BF9">
        <w:rPr>
          <w:rFonts w:ascii="仿宋_GB2312" w:eastAsia="仿宋_GB2312" w:hAnsi="宋体" w:cs="仿宋_GB2312" w:hint="eastAsia"/>
          <w:sz w:val="24"/>
          <w:szCs w:val="24"/>
        </w:rPr>
        <w:t>2、本表金额转换</w:t>
      </w:r>
      <w:proofErr w:type="gramStart"/>
      <w:r w:rsidR="00011BF9">
        <w:rPr>
          <w:rFonts w:ascii="仿宋_GB2312" w:eastAsia="仿宋_GB2312" w:hAnsi="宋体" w:cs="仿宋_GB2312" w:hint="eastAsia"/>
          <w:sz w:val="24"/>
          <w:szCs w:val="24"/>
        </w:rPr>
        <w:t>成万元</w:t>
      </w:r>
      <w:proofErr w:type="gramEnd"/>
      <w:r w:rsidR="00011BF9">
        <w:rPr>
          <w:rFonts w:ascii="仿宋_GB2312" w:eastAsia="仿宋_GB2312" w:hAnsi="宋体" w:cs="仿宋_GB2312" w:hint="eastAsia"/>
          <w:sz w:val="24"/>
          <w:szCs w:val="24"/>
        </w:rPr>
        <w:t>时，因四舍五入可能存在尾差。3、如本表为空，则</w:t>
      </w:r>
      <w:proofErr w:type="gramStart"/>
      <w:r w:rsidR="00011BF9">
        <w:rPr>
          <w:rFonts w:ascii="仿宋_GB2312" w:eastAsia="仿宋_GB2312" w:hAnsi="宋体" w:cs="仿宋_GB2312" w:hint="eastAsia"/>
          <w:sz w:val="24"/>
          <w:szCs w:val="24"/>
        </w:rPr>
        <w:t>我部门</w:t>
      </w:r>
      <w:proofErr w:type="gramEnd"/>
      <w:r w:rsidR="00011BF9">
        <w:rPr>
          <w:rFonts w:ascii="仿宋_GB2312" w:eastAsia="仿宋_GB2312" w:hAnsi="宋体" w:cs="仿宋_GB2312" w:hint="eastAsia"/>
          <w:sz w:val="24"/>
          <w:szCs w:val="24"/>
        </w:rPr>
        <w:t>本年度无此类资金收支余。</w:t>
      </w:r>
    </w:p>
    <w:tbl>
      <w:tblPr>
        <w:tblW w:w="14641" w:type="dxa"/>
        <w:tblLayout w:type="fixed"/>
        <w:tblLook w:val="0000"/>
      </w:tblPr>
      <w:tblGrid>
        <w:gridCol w:w="767"/>
        <w:gridCol w:w="719"/>
        <w:gridCol w:w="600"/>
        <w:gridCol w:w="3860"/>
        <w:gridCol w:w="1692"/>
        <w:gridCol w:w="1600"/>
        <w:gridCol w:w="935"/>
        <w:gridCol w:w="1134"/>
        <w:gridCol w:w="1131"/>
        <w:gridCol w:w="1020"/>
        <w:gridCol w:w="967"/>
        <w:gridCol w:w="216"/>
      </w:tblGrid>
      <w:tr w:rsidR="005C0C3A" w:rsidTr="006C4729">
        <w:trPr>
          <w:gridAfter w:val="1"/>
          <w:wAfter w:w="216" w:type="dxa"/>
          <w:trHeight w:val="153"/>
        </w:trPr>
        <w:tc>
          <w:tcPr>
            <w:tcW w:w="14425" w:type="dxa"/>
            <w:gridSpan w:val="11"/>
            <w:tcBorders>
              <w:top w:val="nil"/>
              <w:left w:val="nil"/>
              <w:bottom w:val="nil"/>
              <w:right w:val="nil"/>
            </w:tcBorders>
            <w:shd w:val="solid" w:color="FFFFFF" w:fill="auto"/>
            <w:vAlign w:val="center"/>
          </w:tcPr>
          <w:p w:rsidR="006C4729" w:rsidRDefault="006C4729" w:rsidP="00BD5D96">
            <w:pPr>
              <w:shd w:val="solid" w:color="FFFFFF" w:fill="auto"/>
              <w:autoSpaceDN w:val="0"/>
              <w:textAlignment w:val="center"/>
              <w:rPr>
                <w:rFonts w:ascii="宋体" w:hAnsi="宋体"/>
                <w:b/>
                <w:bCs/>
                <w:color w:val="000000"/>
                <w:shd w:val="clear" w:color="auto" w:fill="FFFFFF"/>
              </w:rPr>
            </w:pPr>
          </w:p>
          <w:p w:rsidR="005A4AA6" w:rsidRDefault="005A4AA6" w:rsidP="00BD5D96">
            <w:pPr>
              <w:shd w:val="solid" w:color="FFFFFF" w:fill="auto"/>
              <w:autoSpaceDN w:val="0"/>
              <w:textAlignment w:val="center"/>
              <w:rPr>
                <w:rFonts w:ascii="宋体" w:hAnsi="宋体"/>
                <w:b/>
                <w:bCs/>
                <w:color w:val="000000"/>
                <w:shd w:val="clear" w:color="auto" w:fill="FFFFFF"/>
              </w:rPr>
            </w:pPr>
          </w:p>
          <w:p w:rsidR="00011BF9" w:rsidRDefault="00011BF9" w:rsidP="00BD5D96">
            <w:pPr>
              <w:shd w:val="solid" w:color="FFFFFF" w:fill="auto"/>
              <w:autoSpaceDN w:val="0"/>
              <w:textAlignment w:val="center"/>
              <w:rPr>
                <w:rFonts w:ascii="宋体" w:hAnsi="宋体"/>
                <w:b/>
                <w:bCs/>
                <w:color w:val="000000"/>
                <w:shd w:val="clear" w:color="auto" w:fill="FFFFFF"/>
              </w:rPr>
            </w:pPr>
          </w:p>
          <w:p w:rsidR="005C0C3A" w:rsidRPr="005C0C3A" w:rsidRDefault="005C0C3A" w:rsidP="00BD5D96">
            <w:pPr>
              <w:shd w:val="solid" w:color="FFFFFF" w:fill="auto"/>
              <w:autoSpaceDN w:val="0"/>
              <w:textAlignment w:val="center"/>
              <w:rPr>
                <w:rFonts w:ascii="宋体" w:hAnsi="宋体"/>
                <w:b/>
                <w:bCs/>
                <w:color w:val="000000"/>
                <w:shd w:val="clear" w:color="auto" w:fill="FFFFFF"/>
              </w:rPr>
            </w:pPr>
            <w:r w:rsidRPr="005C0C3A">
              <w:rPr>
                <w:rFonts w:ascii="宋体" w:hAnsi="宋体" w:hint="eastAsia"/>
                <w:b/>
                <w:bCs/>
                <w:color w:val="000000"/>
                <w:shd w:val="clear" w:color="auto" w:fill="FFFFFF"/>
              </w:rPr>
              <w:t>附件1-</w:t>
            </w:r>
            <w:r w:rsidR="006C4729">
              <w:rPr>
                <w:rFonts w:ascii="宋体" w:hAnsi="宋体" w:hint="eastAsia"/>
                <w:b/>
                <w:bCs/>
                <w:color w:val="000000"/>
                <w:shd w:val="clear" w:color="auto" w:fill="FFFFFF"/>
              </w:rPr>
              <w:t>2</w:t>
            </w:r>
          </w:p>
          <w:p w:rsidR="005A4AA6" w:rsidRDefault="005A4AA6" w:rsidP="00BD5D96">
            <w:pPr>
              <w:shd w:val="solid" w:color="FFFFFF" w:fill="auto"/>
              <w:autoSpaceDN w:val="0"/>
              <w:jc w:val="center"/>
              <w:textAlignment w:val="center"/>
              <w:rPr>
                <w:rFonts w:ascii="宋体" w:hAnsi="宋体"/>
                <w:b/>
                <w:bCs/>
                <w:color w:val="000000"/>
                <w:sz w:val="28"/>
                <w:szCs w:val="28"/>
                <w:shd w:val="clear" w:color="auto" w:fill="FFFFFF"/>
              </w:rPr>
            </w:pPr>
          </w:p>
          <w:p w:rsidR="005C0C3A" w:rsidRDefault="005C0C3A" w:rsidP="00BD5D96">
            <w:pPr>
              <w:shd w:val="solid" w:color="FFFFFF" w:fill="auto"/>
              <w:autoSpaceDN w:val="0"/>
              <w:jc w:val="center"/>
              <w:textAlignment w:val="center"/>
              <w:rPr>
                <w:rFonts w:ascii="宋体" w:hAnsi="宋体"/>
                <w:b/>
                <w:bCs/>
                <w:color w:val="000000"/>
                <w:sz w:val="28"/>
                <w:szCs w:val="28"/>
                <w:shd w:val="clear" w:color="auto" w:fill="FFFFFF"/>
              </w:rPr>
            </w:pPr>
            <w:r>
              <w:rPr>
                <w:rFonts w:ascii="宋体" w:hAnsi="宋体"/>
                <w:b/>
                <w:bCs/>
                <w:color w:val="000000"/>
                <w:sz w:val="28"/>
                <w:szCs w:val="28"/>
                <w:shd w:val="clear" w:color="auto" w:fill="FFFFFF"/>
              </w:rPr>
              <w:t>201</w:t>
            </w:r>
            <w:r>
              <w:rPr>
                <w:rFonts w:ascii="宋体" w:hAnsi="宋体" w:hint="eastAsia"/>
                <w:b/>
                <w:bCs/>
                <w:color w:val="000000"/>
                <w:sz w:val="28"/>
                <w:szCs w:val="28"/>
                <w:shd w:val="clear" w:color="auto" w:fill="FFFFFF"/>
              </w:rPr>
              <w:t>8年度收入决算表</w:t>
            </w:r>
          </w:p>
          <w:p w:rsidR="005C0C3A" w:rsidRDefault="005C0C3A" w:rsidP="006C4729">
            <w:pPr>
              <w:shd w:val="solid" w:color="FFFFFF" w:fill="auto"/>
              <w:autoSpaceDN w:val="0"/>
              <w:ind w:right="420"/>
              <w:jc w:val="right"/>
              <w:textAlignment w:val="center"/>
              <w:rPr>
                <w:rFonts w:ascii="宋体" w:hAnsi="宋体"/>
                <w:b/>
                <w:bCs/>
                <w:color w:val="000000"/>
                <w:sz w:val="28"/>
                <w:szCs w:val="28"/>
                <w:shd w:val="clear" w:color="auto" w:fill="FFFFFF"/>
              </w:rPr>
            </w:pPr>
            <w:r w:rsidRPr="001F7763">
              <w:rPr>
                <w:rFonts w:ascii="宋体" w:hAnsi="宋体" w:hint="eastAsia"/>
                <w:color w:val="000000"/>
                <w:shd w:val="clear" w:color="auto" w:fill="FFFFFF"/>
              </w:rPr>
              <w:t>公开</w:t>
            </w:r>
            <w:r w:rsidRPr="001F7763">
              <w:rPr>
                <w:rFonts w:ascii="宋体" w:hAnsi="宋体"/>
                <w:color w:val="000000"/>
                <w:shd w:val="clear" w:color="auto" w:fill="FFFFFF"/>
              </w:rPr>
              <w:t>0</w:t>
            </w:r>
            <w:r>
              <w:rPr>
                <w:rFonts w:ascii="宋体" w:hAnsi="宋体" w:hint="eastAsia"/>
                <w:color w:val="000000"/>
                <w:shd w:val="clear" w:color="auto" w:fill="FFFFFF"/>
              </w:rPr>
              <w:t>2</w:t>
            </w:r>
            <w:r w:rsidR="006C4729">
              <w:rPr>
                <w:rFonts w:ascii="宋体" w:hAnsi="宋体" w:hint="eastAsia"/>
                <w:color w:val="000000"/>
                <w:shd w:val="clear" w:color="auto" w:fill="FFFFFF"/>
              </w:rPr>
              <w:t>表</w:t>
            </w:r>
          </w:p>
          <w:p w:rsidR="005C0C3A" w:rsidRDefault="005C0C3A" w:rsidP="00BD5D96">
            <w:pPr>
              <w:shd w:val="solid" w:color="FFFFFF" w:fill="auto"/>
              <w:autoSpaceDN w:val="0"/>
              <w:jc w:val="left"/>
              <w:textAlignment w:val="center"/>
              <w:rPr>
                <w:rFonts w:ascii="宋体" w:hAnsi="宋体"/>
                <w:b/>
                <w:bCs/>
                <w:color w:val="000000"/>
                <w:shd w:val="clear" w:color="auto" w:fill="FFFFFF"/>
              </w:rPr>
            </w:pPr>
            <w:r w:rsidRPr="001F7763">
              <w:rPr>
                <w:rFonts w:ascii="宋体" w:hAnsi="宋体" w:hint="eastAsia"/>
                <w:color w:val="000000"/>
                <w:shd w:val="clear" w:color="auto" w:fill="FFFFFF"/>
              </w:rPr>
              <w:t>部门：</w:t>
            </w:r>
            <w:r w:rsidRPr="001F7763">
              <w:rPr>
                <w:rFonts w:asciiTheme="majorEastAsia" w:eastAsiaTheme="majorEastAsia" w:hAnsiTheme="majorEastAsia" w:hint="eastAsia"/>
                <w:color w:val="000000"/>
                <w:sz w:val="22"/>
                <w:szCs w:val="22"/>
                <w:shd w:val="clear" w:color="auto" w:fill="FFFFFF"/>
              </w:rPr>
              <w:t>中共沈阳市委沈阳市</w:t>
            </w:r>
            <w:r>
              <w:rPr>
                <w:rFonts w:asciiTheme="majorEastAsia" w:eastAsiaTheme="majorEastAsia" w:hAnsiTheme="majorEastAsia" w:hint="eastAsia"/>
                <w:color w:val="000000"/>
                <w:sz w:val="22"/>
                <w:szCs w:val="22"/>
                <w:shd w:val="clear" w:color="auto" w:fill="FFFFFF"/>
              </w:rPr>
              <w:t>人民</w:t>
            </w:r>
            <w:r w:rsidRPr="001F7763">
              <w:rPr>
                <w:rFonts w:asciiTheme="majorEastAsia" w:eastAsiaTheme="majorEastAsia" w:hAnsiTheme="majorEastAsia" w:hint="eastAsia"/>
                <w:color w:val="000000"/>
                <w:sz w:val="22"/>
                <w:szCs w:val="22"/>
                <w:shd w:val="clear" w:color="auto" w:fill="FFFFFF"/>
              </w:rPr>
              <w:t>政府信访局（本级）</w:t>
            </w:r>
            <w:r>
              <w:rPr>
                <w:rFonts w:asciiTheme="majorEastAsia" w:eastAsiaTheme="majorEastAsia" w:hAnsiTheme="majorEastAsia" w:hint="eastAsia"/>
                <w:color w:val="000000"/>
                <w:sz w:val="22"/>
                <w:szCs w:val="22"/>
                <w:shd w:val="clear" w:color="auto" w:fill="FFFFFF"/>
              </w:rPr>
              <w:t xml:space="preserve">                                                                 </w:t>
            </w:r>
            <w:r w:rsidR="006C4729">
              <w:rPr>
                <w:rFonts w:asciiTheme="majorEastAsia" w:eastAsiaTheme="majorEastAsia" w:hAnsiTheme="majorEastAsia" w:hint="eastAsia"/>
                <w:color w:val="000000"/>
                <w:sz w:val="22"/>
                <w:szCs w:val="22"/>
                <w:shd w:val="clear" w:color="auto" w:fill="FFFFFF"/>
              </w:rPr>
              <w:t xml:space="preserve">  </w:t>
            </w:r>
            <w:r w:rsidRPr="001F7763">
              <w:rPr>
                <w:rFonts w:ascii="宋体" w:hAnsi="宋体" w:hint="eastAsia"/>
                <w:color w:val="000000"/>
                <w:shd w:val="clear" w:color="auto" w:fill="FFFFFF"/>
              </w:rPr>
              <w:t>金额单位：万元</w:t>
            </w:r>
          </w:p>
        </w:tc>
      </w:tr>
      <w:tr w:rsidR="006C4729" w:rsidRPr="001F7763" w:rsidTr="006C4729">
        <w:tblPrEx>
          <w:tblLook w:val="04A0"/>
        </w:tblPrEx>
        <w:trPr>
          <w:trHeight w:val="525"/>
        </w:trPr>
        <w:tc>
          <w:tcPr>
            <w:tcW w:w="20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lastRenderedPageBreak/>
              <w:t>科目编码</w:t>
            </w:r>
          </w:p>
        </w:tc>
        <w:tc>
          <w:tcPr>
            <w:tcW w:w="3860" w:type="dxa"/>
            <w:tcBorders>
              <w:top w:val="single" w:sz="4" w:space="0" w:color="auto"/>
              <w:left w:val="nil"/>
              <w:bottom w:val="single" w:sz="4" w:space="0" w:color="auto"/>
              <w:right w:val="single" w:sz="4" w:space="0" w:color="auto"/>
            </w:tcBorders>
            <w:shd w:val="clear" w:color="000000" w:fill="FFFFFF"/>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科目名称</w:t>
            </w:r>
          </w:p>
        </w:tc>
        <w:tc>
          <w:tcPr>
            <w:tcW w:w="1692" w:type="dxa"/>
            <w:tcBorders>
              <w:top w:val="single" w:sz="4" w:space="0" w:color="auto"/>
              <w:left w:val="nil"/>
              <w:bottom w:val="single" w:sz="4" w:space="0" w:color="auto"/>
              <w:right w:val="single" w:sz="4" w:space="0" w:color="auto"/>
            </w:tcBorders>
            <w:shd w:val="clear" w:color="000000" w:fill="FFFFFF"/>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 xml:space="preserve"> 本年收入合计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 xml:space="preserve"> 财政拨款收入 </w:t>
            </w:r>
          </w:p>
        </w:tc>
        <w:tc>
          <w:tcPr>
            <w:tcW w:w="935" w:type="dxa"/>
            <w:tcBorders>
              <w:top w:val="single" w:sz="4" w:space="0" w:color="auto"/>
              <w:left w:val="nil"/>
              <w:bottom w:val="single" w:sz="4" w:space="0" w:color="auto"/>
              <w:right w:val="single" w:sz="4" w:space="0" w:color="auto"/>
            </w:tcBorders>
            <w:shd w:val="clear" w:color="000000" w:fill="FFFFFF"/>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上级补助收入</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事业收入</w:t>
            </w:r>
          </w:p>
        </w:tc>
        <w:tc>
          <w:tcPr>
            <w:tcW w:w="1131" w:type="dxa"/>
            <w:tcBorders>
              <w:top w:val="single" w:sz="4" w:space="0" w:color="auto"/>
              <w:left w:val="nil"/>
              <w:bottom w:val="single" w:sz="4" w:space="0" w:color="auto"/>
              <w:right w:val="single" w:sz="4" w:space="0" w:color="auto"/>
            </w:tcBorders>
            <w:shd w:val="clear" w:color="000000" w:fill="FFFFFF"/>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经营收入</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附属单位</w:t>
            </w:r>
            <w:r w:rsidRPr="001F7763">
              <w:rPr>
                <w:rFonts w:ascii="宋体" w:hAnsi="宋体" w:hint="eastAsia"/>
                <w:kern w:val="0"/>
                <w:sz w:val="20"/>
                <w:szCs w:val="20"/>
              </w:rPr>
              <w:br/>
              <w:t>上缴收入</w:t>
            </w:r>
          </w:p>
        </w:tc>
        <w:tc>
          <w:tcPr>
            <w:tcW w:w="1183" w:type="dxa"/>
            <w:gridSpan w:val="2"/>
            <w:tcBorders>
              <w:top w:val="single" w:sz="4" w:space="0" w:color="auto"/>
              <w:left w:val="nil"/>
              <w:bottom w:val="single" w:sz="4" w:space="0" w:color="auto"/>
              <w:right w:val="single" w:sz="4" w:space="0" w:color="auto"/>
            </w:tcBorders>
            <w:shd w:val="clear" w:color="auto" w:fill="auto"/>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其他收入</w:t>
            </w:r>
          </w:p>
        </w:tc>
      </w:tr>
      <w:tr w:rsidR="006C4729" w:rsidRPr="001F7763" w:rsidTr="006C4729">
        <w:tblPrEx>
          <w:tblLook w:val="04A0"/>
        </w:tblPrEx>
        <w:trPr>
          <w:trHeight w:val="390"/>
        </w:trPr>
        <w:tc>
          <w:tcPr>
            <w:tcW w:w="7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类</w:t>
            </w:r>
          </w:p>
        </w:tc>
        <w:tc>
          <w:tcPr>
            <w:tcW w:w="7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款</w:t>
            </w:r>
          </w:p>
        </w:tc>
        <w:tc>
          <w:tcPr>
            <w:tcW w:w="6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项</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栏次</w:t>
            </w:r>
          </w:p>
        </w:tc>
        <w:tc>
          <w:tcPr>
            <w:tcW w:w="1692"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 xml:space="preserve"> 1 </w:t>
            </w:r>
          </w:p>
        </w:tc>
        <w:tc>
          <w:tcPr>
            <w:tcW w:w="160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 xml:space="preserve"> 2 </w:t>
            </w:r>
          </w:p>
        </w:tc>
        <w:tc>
          <w:tcPr>
            <w:tcW w:w="935"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4</w:t>
            </w:r>
          </w:p>
        </w:tc>
        <w:tc>
          <w:tcPr>
            <w:tcW w:w="1131"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5</w:t>
            </w:r>
          </w:p>
        </w:tc>
        <w:tc>
          <w:tcPr>
            <w:tcW w:w="102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6</w:t>
            </w:r>
          </w:p>
        </w:tc>
        <w:tc>
          <w:tcPr>
            <w:tcW w:w="1183" w:type="dxa"/>
            <w:gridSpan w:val="2"/>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7</w:t>
            </w:r>
          </w:p>
        </w:tc>
      </w:tr>
      <w:tr w:rsidR="006C4729" w:rsidRPr="001F7763" w:rsidTr="006C4729">
        <w:tblPrEx>
          <w:tblLook w:val="04A0"/>
        </w:tblPrEx>
        <w:trPr>
          <w:trHeight w:val="390"/>
        </w:trPr>
        <w:tc>
          <w:tcPr>
            <w:tcW w:w="767" w:type="dxa"/>
            <w:vMerge/>
            <w:tcBorders>
              <w:top w:val="nil"/>
              <w:left w:val="single" w:sz="4" w:space="0" w:color="auto"/>
              <w:bottom w:val="single" w:sz="4" w:space="0" w:color="auto"/>
              <w:right w:val="single" w:sz="4" w:space="0" w:color="auto"/>
            </w:tcBorders>
            <w:vAlign w:val="center"/>
            <w:hideMark/>
          </w:tcPr>
          <w:p w:rsidR="006C4729" w:rsidRPr="001F7763" w:rsidRDefault="006C4729" w:rsidP="00BD5D96">
            <w:pPr>
              <w:widowControl/>
              <w:jc w:val="left"/>
              <w:rPr>
                <w:rFonts w:ascii="宋体" w:hAnsi="宋体"/>
                <w:kern w:val="0"/>
                <w:sz w:val="20"/>
                <w:szCs w:val="20"/>
              </w:rPr>
            </w:pPr>
          </w:p>
        </w:tc>
        <w:tc>
          <w:tcPr>
            <w:tcW w:w="719" w:type="dxa"/>
            <w:vMerge/>
            <w:tcBorders>
              <w:top w:val="nil"/>
              <w:left w:val="single" w:sz="4" w:space="0" w:color="auto"/>
              <w:bottom w:val="single" w:sz="4" w:space="0" w:color="auto"/>
              <w:right w:val="single" w:sz="4" w:space="0" w:color="auto"/>
            </w:tcBorders>
            <w:vAlign w:val="center"/>
            <w:hideMark/>
          </w:tcPr>
          <w:p w:rsidR="006C4729" w:rsidRPr="001F7763" w:rsidRDefault="006C4729" w:rsidP="00BD5D96">
            <w:pPr>
              <w:widowControl/>
              <w:jc w:val="left"/>
              <w:rPr>
                <w:rFonts w:ascii="宋体" w:hAnsi="宋体"/>
                <w:kern w:val="0"/>
                <w:sz w:val="20"/>
                <w:szCs w:val="20"/>
              </w:rPr>
            </w:pPr>
          </w:p>
        </w:tc>
        <w:tc>
          <w:tcPr>
            <w:tcW w:w="600" w:type="dxa"/>
            <w:vMerge/>
            <w:tcBorders>
              <w:top w:val="nil"/>
              <w:left w:val="single" w:sz="4" w:space="0" w:color="auto"/>
              <w:bottom w:val="single" w:sz="4" w:space="0" w:color="auto"/>
              <w:right w:val="single" w:sz="4" w:space="0" w:color="auto"/>
            </w:tcBorders>
            <w:vAlign w:val="center"/>
            <w:hideMark/>
          </w:tcPr>
          <w:p w:rsidR="006C4729" w:rsidRPr="001F7763" w:rsidRDefault="006C4729" w:rsidP="00BD5D96">
            <w:pPr>
              <w:widowControl/>
              <w:jc w:val="left"/>
              <w:rPr>
                <w:rFonts w:ascii="宋体" w:hAnsi="宋体"/>
                <w:kern w:val="0"/>
                <w:sz w:val="20"/>
                <w:szCs w:val="20"/>
              </w:rPr>
            </w:pP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center"/>
              <w:rPr>
                <w:rFonts w:ascii="宋体" w:hAnsi="宋体"/>
                <w:kern w:val="0"/>
                <w:sz w:val="20"/>
                <w:szCs w:val="20"/>
              </w:rPr>
            </w:pPr>
            <w:r w:rsidRPr="001F7763">
              <w:rPr>
                <w:rFonts w:ascii="宋体" w:hAnsi="宋体" w:hint="eastAsia"/>
                <w:kern w:val="0"/>
                <w:sz w:val="20"/>
                <w:szCs w:val="20"/>
              </w:rPr>
              <w:t>合计</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0217DC" w:rsidP="00BD5D96">
            <w:pPr>
              <w:widowControl/>
              <w:jc w:val="right"/>
              <w:rPr>
                <w:rFonts w:ascii="宋体" w:hAnsi="宋体"/>
                <w:bCs/>
                <w:kern w:val="0"/>
                <w:sz w:val="20"/>
                <w:szCs w:val="20"/>
              </w:rPr>
            </w:pPr>
            <w:r>
              <w:rPr>
                <w:rFonts w:ascii="宋体" w:hAnsi="宋体" w:hint="eastAsia"/>
                <w:bCs/>
                <w:kern w:val="0"/>
                <w:sz w:val="20"/>
                <w:szCs w:val="20"/>
              </w:rPr>
              <w:t>7973.14</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0217DC" w:rsidP="00BD5D96">
            <w:pPr>
              <w:widowControl/>
              <w:jc w:val="right"/>
              <w:rPr>
                <w:rFonts w:ascii="宋体" w:hAnsi="宋体"/>
                <w:bCs/>
                <w:kern w:val="0"/>
                <w:sz w:val="20"/>
                <w:szCs w:val="20"/>
              </w:rPr>
            </w:pPr>
            <w:r>
              <w:rPr>
                <w:rFonts w:ascii="宋体" w:hAnsi="宋体" w:hint="eastAsia"/>
                <w:bCs/>
                <w:kern w:val="0"/>
                <w:sz w:val="20"/>
                <w:szCs w:val="20"/>
              </w:rPr>
              <w:t>7973.14</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 xml:space="preserve">201 </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一般公共服务支出</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bCs/>
                <w:kern w:val="0"/>
                <w:sz w:val="20"/>
                <w:szCs w:val="20"/>
              </w:rPr>
            </w:pPr>
            <w:r>
              <w:rPr>
                <w:rFonts w:ascii="宋体" w:hAnsi="宋体" w:hint="eastAsia"/>
                <w:bCs/>
                <w:kern w:val="0"/>
                <w:sz w:val="20"/>
                <w:szCs w:val="20"/>
              </w:rPr>
              <w:t>7596.12</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0217DC" w:rsidP="00BD5D96">
            <w:pPr>
              <w:widowControl/>
              <w:jc w:val="right"/>
              <w:rPr>
                <w:rFonts w:ascii="宋体" w:hAnsi="宋体"/>
                <w:bCs/>
                <w:kern w:val="0"/>
                <w:sz w:val="20"/>
                <w:szCs w:val="20"/>
              </w:rPr>
            </w:pPr>
            <w:r>
              <w:rPr>
                <w:rFonts w:ascii="宋体" w:hAnsi="宋体" w:hint="eastAsia"/>
                <w:bCs/>
                <w:kern w:val="0"/>
                <w:sz w:val="20"/>
                <w:szCs w:val="20"/>
              </w:rPr>
              <w:t>7596.12</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 xml:space="preserve">20103 </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政府办公厅（室）及相关机构事务</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bCs/>
                <w:kern w:val="0"/>
                <w:sz w:val="20"/>
                <w:szCs w:val="20"/>
              </w:rPr>
            </w:pPr>
            <w:r>
              <w:rPr>
                <w:rFonts w:ascii="宋体" w:hAnsi="宋体" w:hint="eastAsia"/>
                <w:bCs/>
                <w:kern w:val="0"/>
                <w:sz w:val="20"/>
                <w:szCs w:val="20"/>
              </w:rPr>
              <w:t>7596.12</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0217DC" w:rsidP="00BD5D96">
            <w:pPr>
              <w:widowControl/>
              <w:jc w:val="right"/>
              <w:rPr>
                <w:rFonts w:ascii="宋体" w:hAnsi="宋体"/>
                <w:bCs/>
                <w:kern w:val="0"/>
                <w:sz w:val="20"/>
                <w:szCs w:val="20"/>
              </w:rPr>
            </w:pPr>
            <w:r>
              <w:rPr>
                <w:rFonts w:ascii="宋体" w:hAnsi="宋体" w:hint="eastAsia"/>
                <w:bCs/>
                <w:kern w:val="0"/>
                <w:sz w:val="20"/>
                <w:szCs w:val="20"/>
              </w:rPr>
              <w:t>7596.12</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2010301 </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  行政运行</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r>
              <w:rPr>
                <w:rFonts w:ascii="宋体" w:hAnsi="宋体" w:hint="eastAsia"/>
                <w:kern w:val="0"/>
                <w:sz w:val="20"/>
                <w:szCs w:val="20"/>
              </w:rPr>
              <w:t>1887.72</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0217DC" w:rsidP="00BD5D96">
            <w:pPr>
              <w:widowControl/>
              <w:jc w:val="right"/>
              <w:rPr>
                <w:rFonts w:ascii="宋体" w:hAnsi="宋体"/>
                <w:kern w:val="0"/>
                <w:sz w:val="20"/>
                <w:szCs w:val="20"/>
              </w:rPr>
            </w:pPr>
            <w:r>
              <w:rPr>
                <w:rFonts w:ascii="宋体" w:hAnsi="宋体" w:hint="eastAsia"/>
                <w:kern w:val="0"/>
                <w:sz w:val="20"/>
                <w:szCs w:val="20"/>
              </w:rPr>
              <w:t>1887.72</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2010308 </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  信访事务</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r>
              <w:rPr>
                <w:rFonts w:ascii="宋体" w:hAnsi="宋体" w:hint="eastAsia"/>
                <w:kern w:val="0"/>
                <w:sz w:val="20"/>
                <w:szCs w:val="20"/>
              </w:rPr>
              <w:t>5708.41</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0217DC" w:rsidP="00BD5D96">
            <w:pPr>
              <w:widowControl/>
              <w:jc w:val="right"/>
              <w:rPr>
                <w:rFonts w:ascii="宋体" w:hAnsi="宋体"/>
                <w:kern w:val="0"/>
                <w:sz w:val="20"/>
                <w:szCs w:val="20"/>
              </w:rPr>
            </w:pPr>
            <w:r>
              <w:rPr>
                <w:rFonts w:ascii="宋体" w:hAnsi="宋体" w:hint="eastAsia"/>
                <w:kern w:val="0"/>
                <w:sz w:val="20"/>
                <w:szCs w:val="20"/>
              </w:rPr>
              <w:t>5708.41</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 xml:space="preserve">208 </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社会保障和就业支出</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bCs/>
                <w:kern w:val="0"/>
                <w:sz w:val="20"/>
                <w:szCs w:val="20"/>
              </w:rPr>
            </w:pPr>
            <w:r>
              <w:rPr>
                <w:rFonts w:ascii="宋体" w:hAnsi="宋体" w:hint="eastAsia"/>
                <w:bCs/>
                <w:kern w:val="0"/>
                <w:sz w:val="20"/>
                <w:szCs w:val="20"/>
              </w:rPr>
              <w:t>206.88</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0217DC" w:rsidP="00BD5D96">
            <w:pPr>
              <w:widowControl/>
              <w:jc w:val="right"/>
              <w:rPr>
                <w:rFonts w:ascii="宋体" w:hAnsi="宋体"/>
                <w:bCs/>
                <w:kern w:val="0"/>
                <w:sz w:val="20"/>
                <w:szCs w:val="20"/>
              </w:rPr>
            </w:pPr>
            <w:r>
              <w:rPr>
                <w:rFonts w:ascii="宋体" w:hAnsi="宋体" w:hint="eastAsia"/>
                <w:bCs/>
                <w:kern w:val="0"/>
                <w:sz w:val="20"/>
                <w:szCs w:val="20"/>
              </w:rPr>
              <w:t>206.88</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 xml:space="preserve">20805 </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行政事业单位离退休</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0217DC">
            <w:pPr>
              <w:widowControl/>
              <w:jc w:val="right"/>
              <w:rPr>
                <w:rFonts w:ascii="宋体" w:hAnsi="宋体"/>
                <w:bCs/>
                <w:kern w:val="0"/>
                <w:sz w:val="20"/>
                <w:szCs w:val="20"/>
              </w:rPr>
            </w:pPr>
            <w:r>
              <w:rPr>
                <w:rFonts w:ascii="宋体" w:hAnsi="宋体" w:hint="eastAsia"/>
                <w:bCs/>
                <w:kern w:val="0"/>
                <w:sz w:val="20"/>
                <w:szCs w:val="20"/>
              </w:rPr>
              <w:t>194.</w:t>
            </w:r>
            <w:r w:rsidR="000217DC">
              <w:rPr>
                <w:rFonts w:ascii="宋体" w:hAnsi="宋体" w:hint="eastAsia"/>
                <w:bCs/>
                <w:kern w:val="0"/>
                <w:sz w:val="20"/>
                <w:szCs w:val="20"/>
              </w:rPr>
              <w:t>89</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0217DC" w:rsidP="00BD5D96">
            <w:pPr>
              <w:widowControl/>
              <w:jc w:val="right"/>
              <w:rPr>
                <w:rFonts w:ascii="宋体" w:hAnsi="宋体"/>
                <w:bCs/>
                <w:kern w:val="0"/>
                <w:sz w:val="20"/>
                <w:szCs w:val="20"/>
              </w:rPr>
            </w:pPr>
            <w:r>
              <w:rPr>
                <w:rFonts w:ascii="宋体" w:hAnsi="宋体" w:hint="eastAsia"/>
                <w:bCs/>
                <w:kern w:val="0"/>
                <w:sz w:val="20"/>
                <w:szCs w:val="20"/>
              </w:rPr>
              <w:t>194.89</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2080501 </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  归口管理的行政单位离退休</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r>
              <w:rPr>
                <w:rFonts w:ascii="宋体" w:hAnsi="宋体" w:hint="eastAsia"/>
                <w:kern w:val="0"/>
                <w:sz w:val="20"/>
                <w:szCs w:val="20"/>
              </w:rPr>
              <w:t>30.81</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0217DC" w:rsidP="00BD5D96">
            <w:pPr>
              <w:widowControl/>
              <w:jc w:val="right"/>
              <w:rPr>
                <w:rFonts w:ascii="宋体" w:hAnsi="宋体"/>
                <w:kern w:val="0"/>
                <w:sz w:val="20"/>
                <w:szCs w:val="20"/>
              </w:rPr>
            </w:pPr>
            <w:r>
              <w:rPr>
                <w:rFonts w:ascii="宋体" w:hAnsi="宋体" w:hint="eastAsia"/>
                <w:kern w:val="0"/>
                <w:sz w:val="20"/>
                <w:szCs w:val="20"/>
              </w:rPr>
              <w:t>30.81</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2080505 </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  机关事业单位基本养老保险缴费支出★</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r>
              <w:rPr>
                <w:rFonts w:ascii="宋体" w:hAnsi="宋体" w:hint="eastAsia"/>
                <w:kern w:val="0"/>
                <w:sz w:val="20"/>
                <w:szCs w:val="20"/>
              </w:rPr>
              <w:t>164.09</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0217DC" w:rsidP="00BD5D96">
            <w:pPr>
              <w:widowControl/>
              <w:jc w:val="right"/>
              <w:rPr>
                <w:rFonts w:ascii="宋体" w:hAnsi="宋体"/>
                <w:kern w:val="0"/>
                <w:sz w:val="20"/>
                <w:szCs w:val="20"/>
              </w:rPr>
            </w:pPr>
            <w:r>
              <w:rPr>
                <w:rFonts w:ascii="宋体" w:hAnsi="宋体" w:hint="eastAsia"/>
                <w:kern w:val="0"/>
                <w:sz w:val="20"/>
                <w:szCs w:val="20"/>
              </w:rPr>
              <w:t>164.09</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Pr>
                <w:rFonts w:ascii="宋体" w:hAnsi="宋体" w:hint="eastAsia"/>
                <w:bCs/>
                <w:kern w:val="0"/>
                <w:sz w:val="20"/>
                <w:szCs w:val="20"/>
              </w:rPr>
              <w:t>20807</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5A4AA6" w:rsidP="00BD5D96">
            <w:pPr>
              <w:widowControl/>
              <w:jc w:val="left"/>
              <w:rPr>
                <w:rFonts w:ascii="宋体" w:hAnsi="宋体"/>
                <w:bCs/>
                <w:kern w:val="0"/>
                <w:sz w:val="20"/>
                <w:szCs w:val="20"/>
              </w:rPr>
            </w:pPr>
            <w:r>
              <w:rPr>
                <w:rFonts w:ascii="宋体" w:hAnsi="宋体" w:hint="eastAsia"/>
                <w:bCs/>
                <w:kern w:val="0"/>
                <w:sz w:val="20"/>
                <w:szCs w:val="20"/>
              </w:rPr>
              <w:t>就业补助</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5A4AA6" w:rsidP="00BD5D96">
            <w:pPr>
              <w:widowControl/>
              <w:jc w:val="right"/>
              <w:rPr>
                <w:rFonts w:ascii="宋体" w:hAnsi="宋体"/>
                <w:bCs/>
                <w:kern w:val="0"/>
                <w:sz w:val="20"/>
                <w:szCs w:val="20"/>
              </w:rPr>
            </w:pPr>
            <w:r>
              <w:rPr>
                <w:rFonts w:ascii="宋体" w:hAnsi="宋体" w:hint="eastAsia"/>
                <w:bCs/>
                <w:kern w:val="0"/>
                <w:sz w:val="20"/>
                <w:szCs w:val="20"/>
              </w:rPr>
              <w:t>9.51</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0217DC" w:rsidP="00BD5D96">
            <w:pPr>
              <w:widowControl/>
              <w:jc w:val="right"/>
              <w:rPr>
                <w:rFonts w:ascii="宋体" w:hAnsi="宋体"/>
                <w:bCs/>
                <w:kern w:val="0"/>
                <w:sz w:val="20"/>
                <w:szCs w:val="20"/>
              </w:rPr>
            </w:pPr>
            <w:r>
              <w:rPr>
                <w:rFonts w:ascii="宋体" w:hAnsi="宋体" w:hint="eastAsia"/>
                <w:bCs/>
                <w:kern w:val="0"/>
                <w:sz w:val="20"/>
                <w:szCs w:val="20"/>
              </w:rPr>
              <w:t>9.51</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Pr>
                <w:rFonts w:ascii="宋体" w:hAnsi="宋体" w:hint="eastAsia"/>
                <w:bCs/>
                <w:kern w:val="0"/>
                <w:sz w:val="20"/>
                <w:szCs w:val="20"/>
              </w:rPr>
              <w:t>2080705</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5A4AA6" w:rsidP="00BD5D96">
            <w:pPr>
              <w:widowControl/>
              <w:jc w:val="left"/>
              <w:rPr>
                <w:rFonts w:ascii="宋体" w:hAnsi="宋体"/>
                <w:bCs/>
                <w:kern w:val="0"/>
                <w:sz w:val="20"/>
                <w:szCs w:val="20"/>
              </w:rPr>
            </w:pPr>
            <w:r>
              <w:rPr>
                <w:rFonts w:ascii="宋体" w:hAnsi="宋体" w:hint="eastAsia"/>
                <w:bCs/>
                <w:kern w:val="0"/>
                <w:sz w:val="20"/>
                <w:szCs w:val="20"/>
              </w:rPr>
              <w:t xml:space="preserve">  公益岗位补贴</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5A4AA6" w:rsidP="00BD5D96">
            <w:pPr>
              <w:widowControl/>
              <w:jc w:val="right"/>
              <w:rPr>
                <w:rFonts w:ascii="宋体" w:hAnsi="宋体"/>
                <w:bCs/>
                <w:kern w:val="0"/>
                <w:sz w:val="20"/>
                <w:szCs w:val="20"/>
              </w:rPr>
            </w:pPr>
            <w:r>
              <w:rPr>
                <w:rFonts w:ascii="宋体" w:hAnsi="宋体" w:hint="eastAsia"/>
                <w:bCs/>
                <w:kern w:val="0"/>
                <w:sz w:val="20"/>
                <w:szCs w:val="20"/>
              </w:rPr>
              <w:t>9.51</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0217DC" w:rsidP="00BD5D96">
            <w:pPr>
              <w:widowControl/>
              <w:jc w:val="right"/>
              <w:rPr>
                <w:rFonts w:ascii="宋体" w:hAnsi="宋体"/>
                <w:bCs/>
                <w:kern w:val="0"/>
                <w:sz w:val="20"/>
                <w:szCs w:val="20"/>
              </w:rPr>
            </w:pPr>
            <w:r>
              <w:rPr>
                <w:rFonts w:ascii="宋体" w:hAnsi="宋体" w:hint="eastAsia"/>
                <w:bCs/>
                <w:kern w:val="0"/>
                <w:sz w:val="20"/>
                <w:szCs w:val="20"/>
              </w:rPr>
              <w:t>9.51</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5A4AA6" w:rsidP="00BD5D96">
            <w:pPr>
              <w:widowControl/>
              <w:jc w:val="left"/>
              <w:rPr>
                <w:rFonts w:ascii="宋体" w:hAnsi="宋体"/>
                <w:bCs/>
                <w:kern w:val="0"/>
                <w:sz w:val="20"/>
                <w:szCs w:val="20"/>
              </w:rPr>
            </w:pPr>
            <w:r>
              <w:rPr>
                <w:rFonts w:ascii="宋体" w:hAnsi="宋体" w:hint="eastAsia"/>
                <w:bCs/>
                <w:kern w:val="0"/>
                <w:sz w:val="20"/>
                <w:szCs w:val="20"/>
              </w:rPr>
              <w:t>20899</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5A4AA6" w:rsidP="00BD5D96">
            <w:pPr>
              <w:widowControl/>
              <w:jc w:val="left"/>
              <w:rPr>
                <w:rFonts w:ascii="宋体" w:hAnsi="宋体"/>
                <w:bCs/>
                <w:kern w:val="0"/>
                <w:sz w:val="20"/>
                <w:szCs w:val="20"/>
              </w:rPr>
            </w:pPr>
            <w:r>
              <w:rPr>
                <w:rFonts w:ascii="宋体" w:hAnsi="宋体" w:hint="eastAsia"/>
                <w:bCs/>
                <w:kern w:val="0"/>
                <w:sz w:val="20"/>
                <w:szCs w:val="20"/>
              </w:rPr>
              <w:t>其他社会保障和就业支出</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5A4AA6" w:rsidP="00BD5D96">
            <w:pPr>
              <w:widowControl/>
              <w:jc w:val="right"/>
              <w:rPr>
                <w:rFonts w:ascii="宋体" w:hAnsi="宋体"/>
                <w:bCs/>
                <w:kern w:val="0"/>
                <w:sz w:val="20"/>
                <w:szCs w:val="20"/>
              </w:rPr>
            </w:pPr>
            <w:r>
              <w:rPr>
                <w:rFonts w:ascii="宋体" w:hAnsi="宋体" w:hint="eastAsia"/>
                <w:bCs/>
                <w:kern w:val="0"/>
                <w:sz w:val="20"/>
                <w:szCs w:val="20"/>
              </w:rPr>
              <w:t>2.48</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0217DC" w:rsidP="00BD5D96">
            <w:pPr>
              <w:widowControl/>
              <w:jc w:val="right"/>
              <w:rPr>
                <w:rFonts w:ascii="宋体" w:hAnsi="宋体"/>
                <w:bCs/>
                <w:kern w:val="0"/>
                <w:sz w:val="20"/>
                <w:szCs w:val="20"/>
              </w:rPr>
            </w:pPr>
            <w:r>
              <w:rPr>
                <w:rFonts w:ascii="宋体" w:hAnsi="宋体" w:hint="eastAsia"/>
                <w:bCs/>
                <w:kern w:val="0"/>
                <w:sz w:val="20"/>
                <w:szCs w:val="20"/>
              </w:rPr>
              <w:t>2.48</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5A4AA6" w:rsidP="00BD5D96">
            <w:pPr>
              <w:widowControl/>
              <w:jc w:val="left"/>
              <w:rPr>
                <w:rFonts w:ascii="宋体" w:hAnsi="宋体"/>
                <w:bCs/>
                <w:kern w:val="0"/>
                <w:sz w:val="20"/>
                <w:szCs w:val="20"/>
              </w:rPr>
            </w:pPr>
            <w:r>
              <w:rPr>
                <w:rFonts w:ascii="宋体" w:hAnsi="宋体" w:hint="eastAsia"/>
                <w:bCs/>
                <w:kern w:val="0"/>
                <w:sz w:val="20"/>
                <w:szCs w:val="20"/>
              </w:rPr>
              <w:t>2089901</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5A4AA6" w:rsidP="00BD5D96">
            <w:pPr>
              <w:widowControl/>
              <w:jc w:val="left"/>
              <w:rPr>
                <w:rFonts w:ascii="宋体" w:hAnsi="宋体"/>
                <w:bCs/>
                <w:kern w:val="0"/>
                <w:sz w:val="20"/>
                <w:szCs w:val="20"/>
              </w:rPr>
            </w:pPr>
            <w:r>
              <w:rPr>
                <w:rFonts w:ascii="宋体" w:hAnsi="宋体" w:hint="eastAsia"/>
                <w:bCs/>
                <w:kern w:val="0"/>
                <w:sz w:val="20"/>
                <w:szCs w:val="20"/>
              </w:rPr>
              <w:t xml:space="preserve">  其他社会保障和就业支出</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5A4AA6" w:rsidP="00BD5D96">
            <w:pPr>
              <w:widowControl/>
              <w:jc w:val="right"/>
              <w:rPr>
                <w:rFonts w:ascii="宋体" w:hAnsi="宋体"/>
                <w:bCs/>
                <w:kern w:val="0"/>
                <w:sz w:val="20"/>
                <w:szCs w:val="20"/>
              </w:rPr>
            </w:pPr>
            <w:r>
              <w:rPr>
                <w:rFonts w:ascii="宋体" w:hAnsi="宋体" w:hint="eastAsia"/>
                <w:bCs/>
                <w:kern w:val="0"/>
                <w:sz w:val="20"/>
                <w:szCs w:val="20"/>
              </w:rPr>
              <w:t>2.48</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0217DC" w:rsidP="00BD5D96">
            <w:pPr>
              <w:widowControl/>
              <w:jc w:val="right"/>
              <w:rPr>
                <w:rFonts w:ascii="宋体" w:hAnsi="宋体"/>
                <w:bCs/>
                <w:kern w:val="0"/>
                <w:sz w:val="20"/>
                <w:szCs w:val="20"/>
              </w:rPr>
            </w:pPr>
            <w:r>
              <w:rPr>
                <w:rFonts w:ascii="宋体" w:hAnsi="宋体" w:hint="eastAsia"/>
                <w:bCs/>
                <w:kern w:val="0"/>
                <w:sz w:val="20"/>
                <w:szCs w:val="20"/>
              </w:rPr>
              <w:t>2.48</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 xml:space="preserve">210 </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医疗卫生与计划生育支出</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5A4AA6" w:rsidP="00BD5D96">
            <w:pPr>
              <w:widowControl/>
              <w:jc w:val="right"/>
              <w:rPr>
                <w:rFonts w:ascii="宋体" w:hAnsi="宋体"/>
                <w:bCs/>
                <w:kern w:val="0"/>
                <w:sz w:val="20"/>
                <w:szCs w:val="20"/>
              </w:rPr>
            </w:pPr>
            <w:r>
              <w:rPr>
                <w:rFonts w:ascii="宋体" w:hAnsi="宋体" w:hint="eastAsia"/>
                <w:bCs/>
                <w:kern w:val="0"/>
                <w:sz w:val="20"/>
                <w:szCs w:val="20"/>
              </w:rPr>
              <w:t>62.42</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0217DC" w:rsidP="00BD5D96">
            <w:pPr>
              <w:widowControl/>
              <w:jc w:val="right"/>
              <w:rPr>
                <w:rFonts w:ascii="宋体" w:hAnsi="宋体"/>
                <w:bCs/>
                <w:kern w:val="0"/>
                <w:sz w:val="20"/>
                <w:szCs w:val="20"/>
              </w:rPr>
            </w:pPr>
            <w:r>
              <w:rPr>
                <w:rFonts w:ascii="宋体" w:hAnsi="宋体" w:hint="eastAsia"/>
                <w:bCs/>
                <w:kern w:val="0"/>
                <w:sz w:val="20"/>
                <w:szCs w:val="20"/>
              </w:rPr>
              <w:t>62.42</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 xml:space="preserve">21011 </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行政事业单位医疗★</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5A4AA6" w:rsidP="00BD5D96">
            <w:pPr>
              <w:widowControl/>
              <w:jc w:val="right"/>
              <w:rPr>
                <w:rFonts w:ascii="宋体" w:hAnsi="宋体"/>
                <w:bCs/>
                <w:kern w:val="0"/>
                <w:sz w:val="20"/>
                <w:szCs w:val="20"/>
              </w:rPr>
            </w:pPr>
            <w:r>
              <w:rPr>
                <w:rFonts w:ascii="宋体" w:hAnsi="宋体" w:hint="eastAsia"/>
                <w:bCs/>
                <w:kern w:val="0"/>
                <w:sz w:val="20"/>
                <w:szCs w:val="20"/>
              </w:rPr>
              <w:t>62.42</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0217DC" w:rsidP="00BD5D96">
            <w:pPr>
              <w:widowControl/>
              <w:jc w:val="right"/>
              <w:rPr>
                <w:rFonts w:ascii="宋体" w:hAnsi="宋体"/>
                <w:bCs/>
                <w:kern w:val="0"/>
                <w:sz w:val="20"/>
                <w:szCs w:val="20"/>
              </w:rPr>
            </w:pPr>
            <w:r>
              <w:rPr>
                <w:rFonts w:ascii="宋体" w:hAnsi="宋体" w:hint="eastAsia"/>
                <w:bCs/>
                <w:kern w:val="0"/>
                <w:sz w:val="20"/>
                <w:szCs w:val="20"/>
              </w:rPr>
              <w:t>62.42</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2101101 </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  行政单位医疗★</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5A4AA6" w:rsidP="00BD5D96">
            <w:pPr>
              <w:widowControl/>
              <w:jc w:val="right"/>
              <w:rPr>
                <w:rFonts w:ascii="宋体" w:hAnsi="宋体"/>
                <w:kern w:val="0"/>
                <w:sz w:val="20"/>
                <w:szCs w:val="20"/>
              </w:rPr>
            </w:pPr>
            <w:r>
              <w:rPr>
                <w:rFonts w:ascii="宋体" w:hAnsi="宋体" w:hint="eastAsia"/>
                <w:kern w:val="0"/>
                <w:sz w:val="20"/>
                <w:szCs w:val="20"/>
              </w:rPr>
              <w:t>62.42</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0217DC" w:rsidP="00BD5D96">
            <w:pPr>
              <w:widowControl/>
              <w:jc w:val="right"/>
              <w:rPr>
                <w:rFonts w:ascii="宋体" w:hAnsi="宋体"/>
                <w:kern w:val="0"/>
                <w:sz w:val="20"/>
                <w:szCs w:val="20"/>
              </w:rPr>
            </w:pPr>
            <w:r>
              <w:rPr>
                <w:rFonts w:ascii="宋体" w:hAnsi="宋体" w:hint="eastAsia"/>
                <w:kern w:val="0"/>
                <w:sz w:val="20"/>
                <w:szCs w:val="20"/>
              </w:rPr>
              <w:t>62.42</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C4729">
        <w:tblPrEx>
          <w:tblLook w:val="04A0"/>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 xml:space="preserve">221 </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住房保障支出</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5A4AA6" w:rsidP="00BD5D96">
            <w:pPr>
              <w:widowControl/>
              <w:jc w:val="right"/>
              <w:rPr>
                <w:rFonts w:ascii="宋体" w:hAnsi="宋体"/>
                <w:bCs/>
                <w:kern w:val="0"/>
                <w:sz w:val="20"/>
                <w:szCs w:val="20"/>
              </w:rPr>
            </w:pPr>
            <w:r>
              <w:rPr>
                <w:rFonts w:ascii="宋体" w:hAnsi="宋体" w:hint="eastAsia"/>
                <w:bCs/>
                <w:kern w:val="0"/>
                <w:sz w:val="20"/>
                <w:szCs w:val="20"/>
              </w:rPr>
              <w:t>107.72</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0217DC" w:rsidP="00BD5D96">
            <w:pPr>
              <w:widowControl/>
              <w:jc w:val="right"/>
              <w:rPr>
                <w:rFonts w:ascii="宋体" w:hAnsi="宋体"/>
                <w:bCs/>
                <w:kern w:val="0"/>
                <w:sz w:val="20"/>
                <w:szCs w:val="20"/>
              </w:rPr>
            </w:pPr>
            <w:r>
              <w:rPr>
                <w:rFonts w:ascii="宋体" w:hAnsi="宋体" w:hint="eastAsia"/>
                <w:bCs/>
                <w:kern w:val="0"/>
                <w:sz w:val="20"/>
                <w:szCs w:val="20"/>
              </w:rPr>
              <w:t>107.72</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A1EF9">
        <w:tblPrEx>
          <w:tblLook w:val="04A0"/>
        </w:tblPrEx>
        <w:trPr>
          <w:trHeight w:val="390"/>
        </w:trPr>
        <w:tc>
          <w:tcPr>
            <w:tcW w:w="208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 xml:space="preserve">22102 </w:t>
            </w:r>
          </w:p>
        </w:tc>
        <w:tc>
          <w:tcPr>
            <w:tcW w:w="3860" w:type="dxa"/>
            <w:tcBorders>
              <w:top w:val="nil"/>
              <w:left w:val="nil"/>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bCs/>
                <w:kern w:val="0"/>
                <w:sz w:val="20"/>
                <w:szCs w:val="20"/>
              </w:rPr>
            </w:pPr>
            <w:r w:rsidRPr="001F7763">
              <w:rPr>
                <w:rFonts w:ascii="宋体" w:hAnsi="宋体" w:hint="eastAsia"/>
                <w:bCs/>
                <w:kern w:val="0"/>
                <w:sz w:val="20"/>
                <w:szCs w:val="20"/>
              </w:rPr>
              <w:t>住房改革支出</w:t>
            </w:r>
          </w:p>
        </w:tc>
        <w:tc>
          <w:tcPr>
            <w:tcW w:w="1692" w:type="dxa"/>
            <w:tcBorders>
              <w:top w:val="nil"/>
              <w:left w:val="nil"/>
              <w:bottom w:val="single" w:sz="4" w:space="0" w:color="auto"/>
              <w:right w:val="single" w:sz="4" w:space="0" w:color="auto"/>
            </w:tcBorders>
            <w:shd w:val="clear" w:color="auto" w:fill="auto"/>
            <w:noWrap/>
            <w:vAlign w:val="center"/>
            <w:hideMark/>
          </w:tcPr>
          <w:p w:rsidR="006C4729" w:rsidRPr="001F7763" w:rsidRDefault="005A4AA6" w:rsidP="00BD5D96">
            <w:pPr>
              <w:widowControl/>
              <w:jc w:val="right"/>
              <w:rPr>
                <w:rFonts w:ascii="宋体" w:hAnsi="宋体"/>
                <w:bCs/>
                <w:kern w:val="0"/>
                <w:sz w:val="20"/>
                <w:szCs w:val="20"/>
              </w:rPr>
            </w:pPr>
            <w:r>
              <w:rPr>
                <w:rFonts w:ascii="宋体" w:hAnsi="宋体" w:hint="eastAsia"/>
                <w:bCs/>
                <w:kern w:val="0"/>
                <w:sz w:val="20"/>
                <w:szCs w:val="20"/>
              </w:rPr>
              <w:t>107.72</w:t>
            </w:r>
          </w:p>
        </w:tc>
        <w:tc>
          <w:tcPr>
            <w:tcW w:w="1600" w:type="dxa"/>
            <w:tcBorders>
              <w:top w:val="nil"/>
              <w:left w:val="nil"/>
              <w:bottom w:val="single" w:sz="4" w:space="0" w:color="auto"/>
              <w:right w:val="single" w:sz="4" w:space="0" w:color="auto"/>
            </w:tcBorders>
            <w:shd w:val="clear" w:color="auto" w:fill="auto"/>
            <w:noWrap/>
            <w:vAlign w:val="center"/>
            <w:hideMark/>
          </w:tcPr>
          <w:p w:rsidR="006C4729" w:rsidRPr="001F7763" w:rsidRDefault="000217DC" w:rsidP="00BD5D96">
            <w:pPr>
              <w:widowControl/>
              <w:jc w:val="right"/>
              <w:rPr>
                <w:rFonts w:ascii="宋体" w:hAnsi="宋体"/>
                <w:bCs/>
                <w:kern w:val="0"/>
                <w:sz w:val="20"/>
                <w:szCs w:val="20"/>
              </w:rPr>
            </w:pPr>
            <w:r>
              <w:rPr>
                <w:rFonts w:ascii="宋体" w:hAnsi="宋体" w:hint="eastAsia"/>
                <w:bCs/>
                <w:kern w:val="0"/>
                <w:sz w:val="20"/>
                <w:szCs w:val="20"/>
              </w:rPr>
              <w:t>107.72</w:t>
            </w:r>
          </w:p>
        </w:tc>
        <w:tc>
          <w:tcPr>
            <w:tcW w:w="935"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A1EF9">
        <w:tblPrEx>
          <w:tblLook w:val="04A0"/>
        </w:tblPrEx>
        <w:trPr>
          <w:trHeight w:val="390"/>
        </w:trPr>
        <w:tc>
          <w:tcPr>
            <w:tcW w:w="208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lastRenderedPageBreak/>
              <w:t xml:space="preserve">2210201 </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  住房公积金</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729" w:rsidRPr="001F7763" w:rsidRDefault="005A4AA6" w:rsidP="00BB5517">
            <w:pPr>
              <w:widowControl/>
              <w:jc w:val="right"/>
              <w:rPr>
                <w:rFonts w:ascii="宋体" w:hAnsi="宋体"/>
                <w:kern w:val="0"/>
                <w:sz w:val="20"/>
                <w:szCs w:val="20"/>
              </w:rPr>
            </w:pPr>
            <w:r>
              <w:rPr>
                <w:rFonts w:ascii="宋体" w:hAnsi="宋体" w:hint="eastAsia"/>
                <w:kern w:val="0"/>
                <w:sz w:val="20"/>
                <w:szCs w:val="20"/>
              </w:rPr>
              <w:t>102.8</w:t>
            </w:r>
            <w:r w:rsidR="00BB5517">
              <w:rPr>
                <w:rFonts w:ascii="宋体" w:hAnsi="宋体" w:hint="eastAsia"/>
                <w:kern w:val="0"/>
                <w:sz w:val="20"/>
                <w:szCs w:val="20"/>
              </w:rPr>
              <w:t>6</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729" w:rsidRPr="001F7763" w:rsidRDefault="000217DC" w:rsidP="00BB5517">
            <w:pPr>
              <w:widowControl/>
              <w:jc w:val="right"/>
              <w:rPr>
                <w:rFonts w:ascii="宋体" w:hAnsi="宋体"/>
                <w:kern w:val="0"/>
                <w:sz w:val="20"/>
                <w:szCs w:val="20"/>
              </w:rPr>
            </w:pPr>
            <w:r>
              <w:rPr>
                <w:rFonts w:ascii="宋体" w:hAnsi="宋体" w:hint="eastAsia"/>
                <w:kern w:val="0"/>
                <w:sz w:val="20"/>
                <w:szCs w:val="20"/>
              </w:rPr>
              <w:t>102.8</w:t>
            </w:r>
            <w:r w:rsidR="00BB5517">
              <w:rPr>
                <w:rFonts w:ascii="宋体" w:hAnsi="宋体" w:hint="eastAsia"/>
                <w:kern w:val="0"/>
                <w:sz w:val="20"/>
                <w:szCs w:val="20"/>
              </w:rPr>
              <w:t>6</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r w:rsidR="006C4729" w:rsidRPr="001F7763" w:rsidTr="006A1EF9">
        <w:tblPrEx>
          <w:tblLook w:val="04A0"/>
        </w:tblPrEx>
        <w:trPr>
          <w:trHeight w:val="390"/>
        </w:trPr>
        <w:tc>
          <w:tcPr>
            <w:tcW w:w="208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2210203 </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4729" w:rsidRPr="001F7763" w:rsidRDefault="006C4729" w:rsidP="00BD5D96">
            <w:pPr>
              <w:widowControl/>
              <w:jc w:val="left"/>
              <w:rPr>
                <w:rFonts w:ascii="宋体" w:hAnsi="宋体"/>
                <w:kern w:val="0"/>
                <w:sz w:val="20"/>
                <w:szCs w:val="20"/>
              </w:rPr>
            </w:pPr>
            <w:r w:rsidRPr="001F7763">
              <w:rPr>
                <w:rFonts w:ascii="宋体" w:hAnsi="宋体" w:hint="eastAsia"/>
                <w:kern w:val="0"/>
                <w:sz w:val="20"/>
                <w:szCs w:val="20"/>
              </w:rPr>
              <w:t xml:space="preserve">  购房补贴</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rsidR="006C4729" w:rsidRPr="001F7763" w:rsidRDefault="005A4AA6" w:rsidP="00BD5D96">
            <w:pPr>
              <w:widowControl/>
              <w:jc w:val="right"/>
              <w:rPr>
                <w:rFonts w:ascii="宋体" w:hAnsi="宋体"/>
                <w:kern w:val="0"/>
                <w:sz w:val="20"/>
                <w:szCs w:val="20"/>
              </w:rPr>
            </w:pPr>
            <w:r>
              <w:rPr>
                <w:rFonts w:ascii="宋体" w:hAnsi="宋体" w:hint="eastAsia"/>
                <w:kern w:val="0"/>
                <w:sz w:val="20"/>
                <w:szCs w:val="20"/>
              </w:rPr>
              <w:t>4.85</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C4729" w:rsidRPr="001F7763" w:rsidRDefault="000217DC" w:rsidP="00BD5D96">
            <w:pPr>
              <w:widowControl/>
              <w:jc w:val="right"/>
              <w:rPr>
                <w:rFonts w:ascii="宋体" w:hAnsi="宋体"/>
                <w:kern w:val="0"/>
                <w:sz w:val="20"/>
                <w:szCs w:val="20"/>
              </w:rPr>
            </w:pPr>
            <w:r>
              <w:rPr>
                <w:rFonts w:ascii="宋体" w:hAnsi="宋体" w:hint="eastAsia"/>
                <w:kern w:val="0"/>
                <w:sz w:val="20"/>
                <w:szCs w:val="20"/>
              </w:rPr>
              <w:t>4.85</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c>
          <w:tcPr>
            <w:tcW w:w="11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C4729" w:rsidRPr="001F7763" w:rsidRDefault="006C4729" w:rsidP="00BD5D96">
            <w:pPr>
              <w:widowControl/>
              <w:jc w:val="right"/>
              <w:rPr>
                <w:rFonts w:ascii="宋体" w:hAnsi="宋体"/>
                <w:kern w:val="0"/>
                <w:sz w:val="20"/>
                <w:szCs w:val="20"/>
              </w:rPr>
            </w:pPr>
          </w:p>
        </w:tc>
      </w:tr>
    </w:tbl>
    <w:p w:rsidR="00011BF9" w:rsidRDefault="00011BF9" w:rsidP="00011BF9">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注：1、本表反映部门本年度的总收支和年末结转结余情况。2、本表金额转换</w:t>
      </w:r>
      <w:proofErr w:type="gramStart"/>
      <w:r>
        <w:rPr>
          <w:rFonts w:ascii="仿宋_GB2312" w:eastAsia="仿宋_GB2312" w:hAnsi="宋体" w:cs="仿宋_GB2312" w:hint="eastAsia"/>
          <w:sz w:val="24"/>
          <w:szCs w:val="24"/>
        </w:rPr>
        <w:t>成万元</w:t>
      </w:r>
      <w:proofErr w:type="gramEnd"/>
      <w:r>
        <w:rPr>
          <w:rFonts w:ascii="仿宋_GB2312" w:eastAsia="仿宋_GB2312" w:hAnsi="宋体" w:cs="仿宋_GB2312" w:hint="eastAsia"/>
          <w:sz w:val="24"/>
          <w:szCs w:val="24"/>
        </w:rPr>
        <w:t>时，因四舍五入可能存在尾差。3、如本表为空，则</w:t>
      </w:r>
      <w:proofErr w:type="gramStart"/>
      <w:r>
        <w:rPr>
          <w:rFonts w:ascii="仿宋_GB2312" w:eastAsia="仿宋_GB2312" w:hAnsi="宋体" w:cs="仿宋_GB2312" w:hint="eastAsia"/>
          <w:sz w:val="24"/>
          <w:szCs w:val="24"/>
        </w:rPr>
        <w:t>我部门</w:t>
      </w:r>
      <w:proofErr w:type="gramEnd"/>
      <w:r>
        <w:rPr>
          <w:rFonts w:ascii="仿宋_GB2312" w:eastAsia="仿宋_GB2312" w:hAnsi="宋体" w:cs="仿宋_GB2312" w:hint="eastAsia"/>
          <w:sz w:val="24"/>
          <w:szCs w:val="24"/>
        </w:rPr>
        <w:t>本年度无此类资金收支余。</w:t>
      </w:r>
    </w:p>
    <w:p w:rsidR="0005064A" w:rsidRPr="00011BF9" w:rsidRDefault="0005064A" w:rsidP="000A6829">
      <w:pPr>
        <w:tabs>
          <w:tab w:val="left" w:pos="7560"/>
        </w:tabs>
        <w:spacing w:line="560" w:lineRule="exact"/>
        <w:rPr>
          <w:rFonts w:ascii="仿宋_GB2312" w:eastAsia="仿宋_GB2312" w:hAnsi="宋体" w:cs="仿宋_GB2312"/>
          <w:sz w:val="24"/>
          <w:szCs w:val="24"/>
        </w:rPr>
      </w:pPr>
    </w:p>
    <w:p w:rsidR="0005064A" w:rsidRDefault="0005064A" w:rsidP="000A6829">
      <w:pPr>
        <w:tabs>
          <w:tab w:val="left" w:pos="7560"/>
        </w:tabs>
        <w:spacing w:line="560" w:lineRule="exact"/>
        <w:rPr>
          <w:rFonts w:ascii="仿宋_GB2312" w:eastAsia="仿宋_GB2312" w:hAnsi="宋体" w:cs="仿宋_GB2312"/>
          <w:sz w:val="24"/>
          <w:szCs w:val="24"/>
        </w:rPr>
      </w:pPr>
    </w:p>
    <w:p w:rsidR="0005064A" w:rsidRDefault="0005064A" w:rsidP="000A6829">
      <w:pPr>
        <w:tabs>
          <w:tab w:val="left" w:pos="7560"/>
        </w:tabs>
        <w:spacing w:line="560" w:lineRule="exact"/>
        <w:rPr>
          <w:rFonts w:ascii="仿宋_GB2312" w:eastAsia="仿宋_GB2312" w:hAnsi="宋体" w:cs="仿宋_GB2312"/>
          <w:sz w:val="24"/>
          <w:szCs w:val="24"/>
        </w:rPr>
      </w:pPr>
    </w:p>
    <w:p w:rsidR="0005064A" w:rsidRDefault="0005064A" w:rsidP="000A6829">
      <w:pPr>
        <w:tabs>
          <w:tab w:val="left" w:pos="7560"/>
        </w:tabs>
        <w:spacing w:line="560" w:lineRule="exact"/>
        <w:rPr>
          <w:rFonts w:ascii="仿宋_GB2312" w:eastAsia="仿宋_GB2312" w:hAnsi="宋体" w:cs="仿宋_GB2312"/>
          <w:sz w:val="24"/>
          <w:szCs w:val="24"/>
        </w:rPr>
      </w:pPr>
    </w:p>
    <w:p w:rsidR="0005064A" w:rsidRDefault="0005064A" w:rsidP="000A6829">
      <w:pPr>
        <w:tabs>
          <w:tab w:val="left" w:pos="7560"/>
        </w:tabs>
        <w:spacing w:line="560" w:lineRule="exact"/>
        <w:rPr>
          <w:rFonts w:ascii="仿宋_GB2312" w:eastAsia="仿宋_GB2312" w:hAnsi="宋体" w:cs="仿宋_GB2312"/>
          <w:sz w:val="24"/>
          <w:szCs w:val="24"/>
        </w:rPr>
      </w:pPr>
    </w:p>
    <w:p w:rsidR="0005064A" w:rsidRDefault="0005064A" w:rsidP="000A6829">
      <w:pPr>
        <w:tabs>
          <w:tab w:val="left" w:pos="7560"/>
        </w:tabs>
        <w:spacing w:line="560" w:lineRule="exact"/>
        <w:rPr>
          <w:rFonts w:ascii="仿宋_GB2312" w:eastAsia="仿宋_GB2312" w:hAnsi="宋体" w:cs="仿宋_GB2312"/>
          <w:sz w:val="24"/>
          <w:szCs w:val="24"/>
        </w:rPr>
      </w:pPr>
    </w:p>
    <w:p w:rsidR="0005064A" w:rsidRDefault="0005064A" w:rsidP="000A6829">
      <w:pPr>
        <w:tabs>
          <w:tab w:val="left" w:pos="7560"/>
        </w:tabs>
        <w:spacing w:line="560" w:lineRule="exact"/>
        <w:rPr>
          <w:rFonts w:ascii="仿宋_GB2312" w:eastAsia="仿宋_GB2312" w:hAnsi="宋体" w:cs="仿宋_GB2312"/>
          <w:sz w:val="24"/>
          <w:szCs w:val="24"/>
        </w:rPr>
      </w:pPr>
    </w:p>
    <w:p w:rsidR="0005064A" w:rsidRDefault="0005064A" w:rsidP="000A6829">
      <w:pPr>
        <w:tabs>
          <w:tab w:val="left" w:pos="7560"/>
        </w:tabs>
        <w:spacing w:line="560" w:lineRule="exact"/>
        <w:rPr>
          <w:rFonts w:ascii="仿宋_GB2312" w:eastAsia="仿宋_GB2312" w:hAnsi="宋体" w:cs="仿宋_GB2312"/>
          <w:sz w:val="24"/>
          <w:szCs w:val="24"/>
        </w:rPr>
      </w:pPr>
    </w:p>
    <w:p w:rsidR="0005064A" w:rsidRDefault="0005064A" w:rsidP="000A6829">
      <w:pPr>
        <w:tabs>
          <w:tab w:val="left" w:pos="7560"/>
        </w:tabs>
        <w:spacing w:line="560" w:lineRule="exact"/>
        <w:rPr>
          <w:rFonts w:ascii="仿宋_GB2312" w:eastAsia="仿宋_GB2312" w:hAnsi="宋体" w:cs="仿宋_GB2312"/>
          <w:sz w:val="24"/>
          <w:szCs w:val="24"/>
        </w:rPr>
      </w:pPr>
    </w:p>
    <w:p w:rsidR="0005064A" w:rsidRDefault="0005064A" w:rsidP="000A6829">
      <w:pPr>
        <w:tabs>
          <w:tab w:val="left" w:pos="7560"/>
        </w:tabs>
        <w:spacing w:line="560" w:lineRule="exact"/>
        <w:rPr>
          <w:rFonts w:ascii="仿宋_GB2312" w:eastAsia="仿宋_GB2312" w:hAnsi="宋体" w:cs="仿宋_GB2312"/>
          <w:sz w:val="24"/>
          <w:szCs w:val="24"/>
        </w:rPr>
      </w:pPr>
    </w:p>
    <w:p w:rsidR="0005064A" w:rsidRDefault="0005064A" w:rsidP="000A6829">
      <w:pPr>
        <w:tabs>
          <w:tab w:val="left" w:pos="7560"/>
        </w:tabs>
        <w:spacing w:line="560" w:lineRule="exact"/>
        <w:rPr>
          <w:rFonts w:ascii="仿宋_GB2312" w:eastAsia="仿宋_GB2312" w:hAnsi="宋体" w:cs="仿宋_GB2312"/>
          <w:sz w:val="24"/>
          <w:szCs w:val="24"/>
        </w:rPr>
      </w:pPr>
    </w:p>
    <w:p w:rsidR="0005064A" w:rsidRDefault="0005064A" w:rsidP="0005064A">
      <w:pPr>
        <w:shd w:val="solid" w:color="FFFFFF" w:fill="auto"/>
        <w:autoSpaceDN w:val="0"/>
        <w:textAlignment w:val="center"/>
        <w:rPr>
          <w:rFonts w:ascii="宋体" w:hAnsi="宋体"/>
          <w:b/>
          <w:bCs/>
          <w:color w:val="000000"/>
          <w:shd w:val="clear" w:color="auto" w:fill="FFFFFF"/>
        </w:rPr>
        <w:sectPr w:rsidR="0005064A" w:rsidSect="00011BF9">
          <w:pgSz w:w="16838" w:h="11906" w:orient="landscape"/>
          <w:pgMar w:top="851" w:right="1134" w:bottom="851" w:left="1134" w:header="851" w:footer="992" w:gutter="0"/>
          <w:cols w:space="425"/>
          <w:docGrid w:linePitch="312"/>
        </w:sectPr>
      </w:pPr>
    </w:p>
    <w:p w:rsidR="0005064A" w:rsidRPr="005C0C3A" w:rsidRDefault="0005064A" w:rsidP="0005064A">
      <w:pPr>
        <w:shd w:val="solid" w:color="FFFFFF" w:fill="auto"/>
        <w:autoSpaceDN w:val="0"/>
        <w:textAlignment w:val="center"/>
        <w:rPr>
          <w:rFonts w:ascii="宋体" w:hAnsi="宋体"/>
          <w:b/>
          <w:bCs/>
          <w:color w:val="000000"/>
          <w:shd w:val="clear" w:color="auto" w:fill="FFFFFF"/>
        </w:rPr>
      </w:pPr>
      <w:r w:rsidRPr="005C0C3A">
        <w:rPr>
          <w:rFonts w:ascii="宋体" w:hAnsi="宋体" w:hint="eastAsia"/>
          <w:b/>
          <w:bCs/>
          <w:color w:val="000000"/>
          <w:shd w:val="clear" w:color="auto" w:fill="FFFFFF"/>
        </w:rPr>
        <w:lastRenderedPageBreak/>
        <w:t>附件1-</w:t>
      </w:r>
      <w:r>
        <w:rPr>
          <w:rFonts w:ascii="宋体" w:hAnsi="宋体" w:hint="eastAsia"/>
          <w:b/>
          <w:bCs/>
          <w:color w:val="000000"/>
          <w:shd w:val="clear" w:color="auto" w:fill="FFFFFF"/>
        </w:rPr>
        <w:t>3</w:t>
      </w:r>
    </w:p>
    <w:tbl>
      <w:tblPr>
        <w:tblW w:w="14251" w:type="dxa"/>
        <w:tblLayout w:type="fixed"/>
        <w:tblLook w:val="0000"/>
      </w:tblPr>
      <w:tblGrid>
        <w:gridCol w:w="92"/>
        <w:gridCol w:w="459"/>
        <w:gridCol w:w="459"/>
        <w:gridCol w:w="460"/>
        <w:gridCol w:w="3883"/>
        <w:gridCol w:w="1559"/>
        <w:gridCol w:w="1418"/>
        <w:gridCol w:w="1559"/>
        <w:gridCol w:w="1418"/>
        <w:gridCol w:w="1275"/>
        <w:gridCol w:w="1560"/>
        <w:gridCol w:w="98"/>
        <w:gridCol w:w="11"/>
      </w:tblGrid>
      <w:tr w:rsidR="0005064A" w:rsidTr="0005064A">
        <w:trPr>
          <w:gridAfter w:val="1"/>
          <w:wAfter w:w="11" w:type="dxa"/>
          <w:trHeight w:val="405"/>
        </w:trPr>
        <w:tc>
          <w:tcPr>
            <w:tcW w:w="14240" w:type="dxa"/>
            <w:gridSpan w:val="12"/>
            <w:tcBorders>
              <w:top w:val="nil"/>
              <w:left w:val="nil"/>
              <w:bottom w:val="nil"/>
              <w:right w:val="nil"/>
            </w:tcBorders>
            <w:shd w:val="solid" w:color="FFFFFF" w:fill="auto"/>
            <w:vAlign w:val="center"/>
          </w:tcPr>
          <w:p w:rsidR="0005064A" w:rsidRPr="000119A0" w:rsidRDefault="0005064A" w:rsidP="0005064A">
            <w:pPr>
              <w:shd w:val="solid" w:color="FFFFFF" w:fill="auto"/>
              <w:autoSpaceDN w:val="0"/>
              <w:jc w:val="center"/>
              <w:textAlignment w:val="center"/>
              <w:rPr>
                <w:rFonts w:ascii="宋体" w:hAnsi="宋体"/>
                <w:b/>
                <w:bCs/>
                <w:color w:val="000000"/>
                <w:sz w:val="28"/>
                <w:szCs w:val="28"/>
                <w:shd w:val="clear" w:color="auto" w:fill="FFFFFF"/>
              </w:rPr>
            </w:pPr>
            <w:r>
              <w:rPr>
                <w:rFonts w:ascii="宋体" w:hAnsi="宋体"/>
                <w:b/>
                <w:bCs/>
                <w:color w:val="000000"/>
                <w:sz w:val="28"/>
                <w:szCs w:val="28"/>
                <w:shd w:val="clear" w:color="auto" w:fill="FFFFFF"/>
              </w:rPr>
              <w:t>201</w:t>
            </w:r>
            <w:r>
              <w:rPr>
                <w:rFonts w:ascii="宋体" w:hAnsi="宋体" w:hint="eastAsia"/>
                <w:b/>
                <w:bCs/>
                <w:color w:val="000000"/>
                <w:sz w:val="28"/>
                <w:szCs w:val="28"/>
                <w:shd w:val="clear" w:color="auto" w:fill="FFFFFF"/>
              </w:rPr>
              <w:t>8年度支出决算表</w:t>
            </w:r>
          </w:p>
        </w:tc>
      </w:tr>
      <w:tr w:rsidR="0005064A" w:rsidRPr="000119A0" w:rsidTr="0005064A">
        <w:trPr>
          <w:trHeight w:val="667"/>
        </w:trPr>
        <w:tc>
          <w:tcPr>
            <w:tcW w:w="14251" w:type="dxa"/>
            <w:gridSpan w:val="13"/>
            <w:tcBorders>
              <w:top w:val="nil"/>
              <w:left w:val="nil"/>
              <w:bottom w:val="nil"/>
              <w:right w:val="nil"/>
            </w:tcBorders>
            <w:shd w:val="solid" w:color="FFFFFF" w:fill="auto"/>
            <w:vAlign w:val="bottom"/>
          </w:tcPr>
          <w:p w:rsidR="0005064A" w:rsidRDefault="0005064A" w:rsidP="00BD5D96">
            <w:pPr>
              <w:shd w:val="solid" w:color="FFFFFF" w:fill="auto"/>
              <w:autoSpaceDN w:val="0"/>
              <w:jc w:val="left"/>
              <w:textAlignment w:val="bottom"/>
              <w:rPr>
                <w:rFonts w:ascii="宋体" w:hAnsi="宋体"/>
                <w:color w:val="000000"/>
                <w:shd w:val="clear" w:color="auto" w:fill="FFFFFF"/>
              </w:rPr>
            </w:pPr>
            <w:r>
              <w:rPr>
                <w:rFonts w:ascii="宋体" w:hAnsi="宋体" w:hint="eastAsia"/>
                <w:color w:val="000000"/>
                <w:shd w:val="clear" w:color="auto" w:fill="FFFFFF"/>
              </w:rPr>
              <w:t xml:space="preserve">                                                                                                                             </w:t>
            </w:r>
            <w:r w:rsidRPr="000119A0">
              <w:rPr>
                <w:rFonts w:ascii="宋体" w:hAnsi="宋体" w:hint="eastAsia"/>
                <w:color w:val="000000"/>
                <w:shd w:val="clear" w:color="auto" w:fill="FFFFFF"/>
              </w:rPr>
              <w:t>公开</w:t>
            </w:r>
            <w:r w:rsidRPr="000119A0">
              <w:rPr>
                <w:rFonts w:ascii="宋体" w:hAnsi="宋体"/>
                <w:color w:val="000000"/>
                <w:shd w:val="clear" w:color="auto" w:fill="FFFFFF"/>
              </w:rPr>
              <w:t>0</w:t>
            </w:r>
            <w:r>
              <w:rPr>
                <w:rFonts w:ascii="宋体" w:hAnsi="宋体" w:hint="eastAsia"/>
                <w:color w:val="000000"/>
                <w:shd w:val="clear" w:color="auto" w:fill="FFFFFF"/>
              </w:rPr>
              <w:t>3</w:t>
            </w:r>
            <w:r w:rsidRPr="000119A0">
              <w:rPr>
                <w:rFonts w:ascii="宋体" w:hAnsi="宋体" w:hint="eastAsia"/>
                <w:color w:val="000000"/>
                <w:shd w:val="clear" w:color="auto" w:fill="FFFFFF"/>
              </w:rPr>
              <w:t>表</w:t>
            </w:r>
            <w:r>
              <w:rPr>
                <w:rFonts w:ascii="宋体" w:hAnsi="宋体" w:hint="eastAsia"/>
                <w:color w:val="000000"/>
                <w:shd w:val="clear" w:color="auto" w:fill="FFFFFF"/>
              </w:rPr>
              <w:t xml:space="preserve">                                      </w:t>
            </w:r>
          </w:p>
          <w:p w:rsidR="0005064A" w:rsidRDefault="0005064A" w:rsidP="00BD5D96">
            <w:pPr>
              <w:shd w:val="solid" w:color="FFFFFF" w:fill="auto"/>
              <w:autoSpaceDN w:val="0"/>
              <w:jc w:val="left"/>
              <w:textAlignment w:val="bottom"/>
              <w:rPr>
                <w:rFonts w:ascii="宋体" w:hAnsi="宋体"/>
                <w:color w:val="000000"/>
                <w:shd w:val="clear" w:color="auto" w:fill="FFFFFF"/>
              </w:rPr>
            </w:pPr>
            <w:r>
              <w:rPr>
                <w:rFonts w:ascii="宋体" w:hAnsi="宋体" w:hint="eastAsia"/>
                <w:color w:val="000000"/>
                <w:shd w:val="clear" w:color="auto" w:fill="FFFFFF"/>
              </w:rPr>
              <w:t>部门：</w:t>
            </w:r>
            <w:r w:rsidRPr="0078219C">
              <w:rPr>
                <w:rFonts w:asciiTheme="majorEastAsia" w:eastAsiaTheme="majorEastAsia" w:hAnsiTheme="majorEastAsia" w:hint="eastAsia"/>
                <w:color w:val="000000"/>
                <w:sz w:val="22"/>
                <w:szCs w:val="22"/>
                <w:shd w:val="clear" w:color="auto" w:fill="FFFFFF"/>
              </w:rPr>
              <w:t>中共沈阳市委沈阳市</w:t>
            </w:r>
            <w:r>
              <w:rPr>
                <w:rFonts w:asciiTheme="majorEastAsia" w:eastAsiaTheme="majorEastAsia" w:hAnsiTheme="majorEastAsia" w:hint="eastAsia"/>
                <w:color w:val="000000"/>
                <w:sz w:val="22"/>
                <w:szCs w:val="22"/>
                <w:shd w:val="clear" w:color="auto" w:fill="FFFFFF"/>
              </w:rPr>
              <w:t>人民</w:t>
            </w:r>
            <w:r w:rsidRPr="0078219C">
              <w:rPr>
                <w:rFonts w:asciiTheme="majorEastAsia" w:eastAsiaTheme="majorEastAsia" w:hAnsiTheme="majorEastAsia" w:hint="eastAsia"/>
                <w:color w:val="000000"/>
                <w:sz w:val="22"/>
                <w:szCs w:val="22"/>
                <w:shd w:val="clear" w:color="auto" w:fill="FFFFFF"/>
              </w:rPr>
              <w:t>政府信访局（本级）</w:t>
            </w:r>
            <w:r>
              <w:rPr>
                <w:rFonts w:asciiTheme="majorEastAsia" w:eastAsiaTheme="majorEastAsia" w:hAnsiTheme="majorEastAsia" w:hint="eastAsia"/>
                <w:color w:val="000000"/>
                <w:sz w:val="22"/>
                <w:szCs w:val="22"/>
                <w:shd w:val="clear" w:color="auto" w:fill="FFFFFF"/>
              </w:rPr>
              <w:t xml:space="preserve">                                                                  </w:t>
            </w:r>
            <w:r>
              <w:rPr>
                <w:rFonts w:ascii="宋体" w:hAnsi="宋体" w:hint="eastAsia"/>
                <w:color w:val="000000"/>
                <w:shd w:val="clear" w:color="auto" w:fill="FFFFFF"/>
              </w:rPr>
              <w:t xml:space="preserve">金额单位：万元 </w:t>
            </w:r>
          </w:p>
          <w:p w:rsidR="0005064A" w:rsidRDefault="0005064A" w:rsidP="00BD5D96">
            <w:pPr>
              <w:shd w:val="solid" w:color="FFFFFF" w:fill="auto"/>
              <w:autoSpaceDN w:val="0"/>
              <w:jc w:val="right"/>
              <w:textAlignment w:val="center"/>
              <w:rPr>
                <w:rFonts w:ascii="宋体" w:hAnsi="宋体"/>
                <w:color w:val="000000"/>
                <w:shd w:val="clear" w:color="auto" w:fill="FFFFFF"/>
              </w:rPr>
            </w:pPr>
            <w:r>
              <w:rPr>
                <w:rFonts w:ascii="宋体" w:hAnsi="宋体"/>
                <w:color w:val="000000"/>
                <w:shd w:val="clear" w:color="auto" w:fill="FFFFFF"/>
              </w:rPr>
              <w:t xml:space="preserve">                  </w:t>
            </w:r>
          </w:p>
        </w:tc>
      </w:tr>
      <w:tr w:rsidR="0005064A" w:rsidTr="0005064A">
        <w:tblPrEx>
          <w:tblLook w:val="04A0"/>
        </w:tblPrEx>
        <w:trPr>
          <w:gridBefore w:val="1"/>
          <w:gridAfter w:val="2"/>
          <w:wBefore w:w="92" w:type="dxa"/>
          <w:wAfter w:w="109" w:type="dxa"/>
          <w:trHeight w:val="541"/>
        </w:trPr>
        <w:tc>
          <w:tcPr>
            <w:tcW w:w="137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5064A" w:rsidRPr="001F7763" w:rsidRDefault="0005064A" w:rsidP="00BD5D96">
            <w:pPr>
              <w:jc w:val="center"/>
              <w:rPr>
                <w:rFonts w:ascii="宋体" w:hAnsi="宋体"/>
                <w:sz w:val="20"/>
                <w:szCs w:val="20"/>
              </w:rPr>
            </w:pPr>
            <w:r w:rsidRPr="001F7763">
              <w:rPr>
                <w:rFonts w:hint="eastAsia"/>
                <w:sz w:val="20"/>
                <w:szCs w:val="20"/>
              </w:rPr>
              <w:t>科目编码</w:t>
            </w:r>
          </w:p>
        </w:tc>
        <w:tc>
          <w:tcPr>
            <w:tcW w:w="3883" w:type="dxa"/>
            <w:tcBorders>
              <w:top w:val="single" w:sz="4" w:space="0" w:color="auto"/>
              <w:left w:val="nil"/>
              <w:bottom w:val="single" w:sz="4" w:space="0" w:color="auto"/>
              <w:right w:val="single" w:sz="4" w:space="0" w:color="auto"/>
            </w:tcBorders>
            <w:shd w:val="clear" w:color="000000" w:fill="FFFFFF"/>
            <w:vAlign w:val="center"/>
            <w:hideMark/>
          </w:tcPr>
          <w:p w:rsidR="0005064A" w:rsidRPr="001F7763" w:rsidRDefault="0005064A" w:rsidP="00BD5D96">
            <w:pPr>
              <w:jc w:val="center"/>
              <w:rPr>
                <w:rFonts w:ascii="宋体" w:hAnsi="宋体"/>
                <w:sz w:val="20"/>
                <w:szCs w:val="20"/>
              </w:rPr>
            </w:pPr>
            <w:r w:rsidRPr="001F7763">
              <w:rPr>
                <w:rFonts w:hint="eastAsia"/>
                <w:sz w:val="20"/>
                <w:szCs w:val="20"/>
              </w:rPr>
              <w:t>科目名称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5064A" w:rsidRPr="001F7763" w:rsidRDefault="0005064A" w:rsidP="00BD5D96">
            <w:pPr>
              <w:jc w:val="center"/>
              <w:rPr>
                <w:rFonts w:ascii="宋体" w:hAnsi="宋体"/>
                <w:sz w:val="20"/>
                <w:szCs w:val="20"/>
              </w:rPr>
            </w:pPr>
            <w:r w:rsidRPr="001F7763">
              <w:rPr>
                <w:rFonts w:hint="eastAsia"/>
                <w:sz w:val="20"/>
                <w:szCs w:val="20"/>
              </w:rPr>
              <w:t xml:space="preserve"> </w:t>
            </w:r>
            <w:r w:rsidRPr="001F7763">
              <w:rPr>
                <w:rFonts w:hint="eastAsia"/>
                <w:sz w:val="20"/>
                <w:szCs w:val="20"/>
              </w:rPr>
              <w:t>本年支出合计</w:t>
            </w:r>
            <w:r w:rsidRPr="001F7763">
              <w:rPr>
                <w:rFonts w:hint="eastAsia"/>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064A" w:rsidRPr="001F7763" w:rsidRDefault="0005064A" w:rsidP="00BD5D96">
            <w:pPr>
              <w:jc w:val="center"/>
              <w:rPr>
                <w:rFonts w:ascii="宋体" w:hAnsi="宋体"/>
                <w:sz w:val="20"/>
                <w:szCs w:val="20"/>
              </w:rPr>
            </w:pPr>
            <w:r w:rsidRPr="001F7763">
              <w:rPr>
                <w:rFonts w:hint="eastAsia"/>
                <w:sz w:val="20"/>
                <w:szCs w:val="20"/>
              </w:rPr>
              <w:t xml:space="preserve"> </w:t>
            </w:r>
            <w:r w:rsidRPr="001F7763">
              <w:rPr>
                <w:rFonts w:hint="eastAsia"/>
                <w:sz w:val="20"/>
                <w:szCs w:val="20"/>
              </w:rPr>
              <w:t>基本支出</w:t>
            </w:r>
            <w:r w:rsidRPr="001F7763">
              <w:rPr>
                <w:rFonts w:hint="eastAsia"/>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064A" w:rsidRPr="001F7763" w:rsidRDefault="0005064A" w:rsidP="00BD5D96">
            <w:pPr>
              <w:jc w:val="center"/>
              <w:rPr>
                <w:rFonts w:ascii="宋体" w:hAnsi="宋体"/>
                <w:sz w:val="20"/>
                <w:szCs w:val="20"/>
              </w:rPr>
            </w:pPr>
            <w:r w:rsidRPr="001F7763">
              <w:rPr>
                <w:rFonts w:hint="eastAsia"/>
                <w:sz w:val="20"/>
                <w:szCs w:val="20"/>
              </w:rPr>
              <w:t xml:space="preserve"> </w:t>
            </w:r>
            <w:r w:rsidRPr="001F7763">
              <w:rPr>
                <w:rFonts w:hint="eastAsia"/>
                <w:sz w:val="20"/>
                <w:szCs w:val="20"/>
              </w:rPr>
              <w:t>项目支出</w:t>
            </w:r>
            <w:r w:rsidRPr="001F7763">
              <w:rPr>
                <w:rFonts w:hint="eastAsia"/>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064A" w:rsidRPr="001F7763" w:rsidRDefault="0005064A" w:rsidP="00BD5D96">
            <w:pPr>
              <w:jc w:val="center"/>
              <w:rPr>
                <w:rFonts w:ascii="宋体" w:hAnsi="宋体"/>
                <w:sz w:val="20"/>
                <w:szCs w:val="20"/>
              </w:rPr>
            </w:pPr>
            <w:r w:rsidRPr="001F7763">
              <w:rPr>
                <w:rFonts w:hint="eastAsia"/>
                <w:sz w:val="20"/>
                <w:szCs w:val="20"/>
              </w:rPr>
              <w:t>上缴上级支出</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5064A" w:rsidRPr="001F7763" w:rsidRDefault="0005064A" w:rsidP="00BD5D96">
            <w:pPr>
              <w:jc w:val="center"/>
              <w:rPr>
                <w:rFonts w:ascii="宋体" w:hAnsi="宋体"/>
                <w:sz w:val="20"/>
                <w:szCs w:val="20"/>
              </w:rPr>
            </w:pPr>
            <w:r w:rsidRPr="001F7763">
              <w:rPr>
                <w:rFonts w:hint="eastAsia"/>
                <w:sz w:val="20"/>
                <w:szCs w:val="20"/>
              </w:rPr>
              <w:t>经营支出</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05064A" w:rsidRPr="001F7763" w:rsidRDefault="0005064A" w:rsidP="00BD5D96">
            <w:pPr>
              <w:jc w:val="center"/>
              <w:rPr>
                <w:rFonts w:ascii="宋体" w:hAnsi="宋体"/>
                <w:sz w:val="20"/>
                <w:szCs w:val="20"/>
              </w:rPr>
            </w:pPr>
            <w:r w:rsidRPr="001F7763">
              <w:rPr>
                <w:rFonts w:hint="eastAsia"/>
                <w:sz w:val="20"/>
                <w:szCs w:val="20"/>
              </w:rPr>
              <w:t>对附属单位补助支出</w:t>
            </w:r>
          </w:p>
        </w:tc>
      </w:tr>
      <w:tr w:rsidR="0005064A" w:rsidTr="0005064A">
        <w:tblPrEx>
          <w:tblLook w:val="04A0"/>
        </w:tblPrEx>
        <w:trPr>
          <w:gridBefore w:val="1"/>
          <w:gridAfter w:val="2"/>
          <w:wBefore w:w="92" w:type="dxa"/>
          <w:wAfter w:w="109" w:type="dxa"/>
          <w:trHeight w:val="266"/>
        </w:trPr>
        <w:tc>
          <w:tcPr>
            <w:tcW w:w="4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5064A" w:rsidRPr="001F7763" w:rsidRDefault="0005064A" w:rsidP="00BD5D96">
            <w:pPr>
              <w:jc w:val="center"/>
              <w:rPr>
                <w:rFonts w:ascii="宋体" w:hAnsi="宋体"/>
                <w:sz w:val="20"/>
                <w:szCs w:val="20"/>
              </w:rPr>
            </w:pPr>
            <w:r w:rsidRPr="001F7763">
              <w:rPr>
                <w:rFonts w:hint="eastAsia"/>
                <w:sz w:val="20"/>
                <w:szCs w:val="20"/>
              </w:rPr>
              <w:t>类</w:t>
            </w:r>
          </w:p>
        </w:tc>
        <w:tc>
          <w:tcPr>
            <w:tcW w:w="4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5064A" w:rsidRPr="001F7763" w:rsidRDefault="0005064A" w:rsidP="00BD5D96">
            <w:pPr>
              <w:jc w:val="center"/>
              <w:rPr>
                <w:rFonts w:ascii="宋体" w:hAnsi="宋体"/>
                <w:sz w:val="20"/>
                <w:szCs w:val="20"/>
              </w:rPr>
            </w:pPr>
            <w:r w:rsidRPr="001F7763">
              <w:rPr>
                <w:rFonts w:hint="eastAsia"/>
                <w:sz w:val="20"/>
                <w:szCs w:val="20"/>
              </w:rPr>
              <w:t>款</w:t>
            </w:r>
          </w:p>
        </w:tc>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5064A" w:rsidRPr="001F7763" w:rsidRDefault="0005064A" w:rsidP="00BD5D96">
            <w:pPr>
              <w:jc w:val="center"/>
              <w:rPr>
                <w:rFonts w:ascii="宋体" w:hAnsi="宋体"/>
                <w:sz w:val="20"/>
                <w:szCs w:val="20"/>
              </w:rPr>
            </w:pPr>
            <w:r w:rsidRPr="001F7763">
              <w:rPr>
                <w:rFonts w:hint="eastAsia"/>
                <w:sz w:val="20"/>
                <w:szCs w:val="20"/>
              </w:rPr>
              <w:t>项</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jc w:val="center"/>
              <w:rPr>
                <w:rFonts w:ascii="宋体" w:hAnsi="宋体"/>
                <w:sz w:val="20"/>
                <w:szCs w:val="20"/>
              </w:rPr>
            </w:pPr>
            <w:r w:rsidRPr="001F7763">
              <w:rPr>
                <w:rFonts w:hint="eastAsia"/>
                <w:sz w:val="20"/>
                <w:szCs w:val="20"/>
              </w:rPr>
              <w:t>栏次</w:t>
            </w:r>
          </w:p>
        </w:tc>
        <w:tc>
          <w:tcPr>
            <w:tcW w:w="1559"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jc w:val="center"/>
              <w:rPr>
                <w:rFonts w:ascii="宋体" w:hAnsi="宋体"/>
                <w:sz w:val="20"/>
                <w:szCs w:val="20"/>
              </w:rPr>
            </w:pPr>
            <w:r w:rsidRPr="001F7763">
              <w:rPr>
                <w:rFonts w:hint="eastAsia"/>
                <w:sz w:val="20"/>
                <w:szCs w:val="20"/>
              </w:rPr>
              <w:t xml:space="preserve"> 1 </w:t>
            </w:r>
          </w:p>
        </w:tc>
        <w:tc>
          <w:tcPr>
            <w:tcW w:w="1418"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jc w:val="center"/>
              <w:rPr>
                <w:rFonts w:ascii="宋体" w:hAnsi="宋体"/>
                <w:sz w:val="20"/>
                <w:szCs w:val="20"/>
              </w:rPr>
            </w:pPr>
            <w:r w:rsidRPr="001F7763">
              <w:rPr>
                <w:rFonts w:hint="eastAsia"/>
                <w:sz w:val="20"/>
                <w:szCs w:val="20"/>
              </w:rPr>
              <w:t xml:space="preserve"> 2 </w:t>
            </w:r>
          </w:p>
        </w:tc>
        <w:tc>
          <w:tcPr>
            <w:tcW w:w="1559"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jc w:val="center"/>
              <w:rPr>
                <w:rFonts w:ascii="宋体" w:hAnsi="宋体"/>
                <w:sz w:val="20"/>
                <w:szCs w:val="20"/>
              </w:rPr>
            </w:pPr>
            <w:r w:rsidRPr="001F7763">
              <w:rPr>
                <w:rFonts w:hint="eastAsia"/>
                <w:sz w:val="20"/>
                <w:szCs w:val="20"/>
              </w:rPr>
              <w:t xml:space="preserve"> 3 </w:t>
            </w:r>
          </w:p>
        </w:tc>
        <w:tc>
          <w:tcPr>
            <w:tcW w:w="1418"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jc w:val="center"/>
              <w:rPr>
                <w:rFonts w:ascii="宋体" w:hAnsi="宋体"/>
                <w:sz w:val="20"/>
                <w:szCs w:val="20"/>
              </w:rPr>
            </w:pPr>
            <w:r w:rsidRPr="001F7763">
              <w:rPr>
                <w:rFonts w:hint="eastAsia"/>
                <w:sz w:val="20"/>
                <w:szCs w:val="20"/>
              </w:rPr>
              <w:t>4</w:t>
            </w:r>
          </w:p>
        </w:tc>
        <w:tc>
          <w:tcPr>
            <w:tcW w:w="1275"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jc w:val="center"/>
              <w:rPr>
                <w:rFonts w:ascii="宋体" w:hAnsi="宋体"/>
                <w:sz w:val="20"/>
                <w:szCs w:val="20"/>
              </w:rPr>
            </w:pPr>
            <w:r w:rsidRPr="001F7763">
              <w:rPr>
                <w:rFonts w:hint="eastAsia"/>
                <w:sz w:val="20"/>
                <w:szCs w:val="20"/>
              </w:rPr>
              <w:t>5</w:t>
            </w:r>
          </w:p>
        </w:tc>
        <w:tc>
          <w:tcPr>
            <w:tcW w:w="1560"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jc w:val="center"/>
              <w:rPr>
                <w:rFonts w:ascii="宋体" w:hAnsi="宋体"/>
                <w:sz w:val="20"/>
                <w:szCs w:val="20"/>
              </w:rPr>
            </w:pPr>
            <w:r w:rsidRPr="001F7763">
              <w:rPr>
                <w:rFonts w:hint="eastAsia"/>
                <w:sz w:val="20"/>
                <w:szCs w:val="20"/>
              </w:rPr>
              <w:t>6</w:t>
            </w:r>
          </w:p>
        </w:tc>
      </w:tr>
      <w:tr w:rsidR="0005064A" w:rsidTr="0005064A">
        <w:tblPrEx>
          <w:tblLook w:val="04A0"/>
        </w:tblPrEx>
        <w:trPr>
          <w:gridBefore w:val="1"/>
          <w:gridAfter w:val="2"/>
          <w:wBefore w:w="92" w:type="dxa"/>
          <w:wAfter w:w="109" w:type="dxa"/>
          <w:trHeight w:val="269"/>
        </w:trPr>
        <w:tc>
          <w:tcPr>
            <w:tcW w:w="459" w:type="dxa"/>
            <w:vMerge/>
            <w:tcBorders>
              <w:top w:val="nil"/>
              <w:left w:val="single" w:sz="4" w:space="0" w:color="auto"/>
              <w:bottom w:val="single" w:sz="4" w:space="0" w:color="auto"/>
              <w:right w:val="single" w:sz="4" w:space="0" w:color="auto"/>
            </w:tcBorders>
            <w:vAlign w:val="center"/>
            <w:hideMark/>
          </w:tcPr>
          <w:p w:rsidR="0005064A" w:rsidRPr="001F7763" w:rsidRDefault="0005064A" w:rsidP="00BD5D96">
            <w:pPr>
              <w:rPr>
                <w:rFonts w:ascii="宋体" w:hAnsi="宋体"/>
                <w:sz w:val="20"/>
                <w:szCs w:val="20"/>
              </w:rPr>
            </w:pPr>
          </w:p>
        </w:tc>
        <w:tc>
          <w:tcPr>
            <w:tcW w:w="459" w:type="dxa"/>
            <w:vMerge/>
            <w:tcBorders>
              <w:top w:val="nil"/>
              <w:left w:val="single" w:sz="4" w:space="0" w:color="auto"/>
              <w:bottom w:val="single" w:sz="4" w:space="0" w:color="auto"/>
              <w:right w:val="single" w:sz="4" w:space="0" w:color="auto"/>
            </w:tcBorders>
            <w:vAlign w:val="center"/>
            <w:hideMark/>
          </w:tcPr>
          <w:p w:rsidR="0005064A" w:rsidRPr="001F7763" w:rsidRDefault="0005064A" w:rsidP="00BD5D96">
            <w:pPr>
              <w:rPr>
                <w:rFonts w:ascii="宋体" w:hAnsi="宋体"/>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05064A" w:rsidRPr="001F7763" w:rsidRDefault="0005064A" w:rsidP="00BD5D96">
            <w:pPr>
              <w:rPr>
                <w:rFonts w:ascii="宋体" w:hAnsi="宋体"/>
                <w:sz w:val="20"/>
                <w:szCs w:val="20"/>
              </w:rPr>
            </w:pP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jc w:val="center"/>
              <w:rPr>
                <w:rFonts w:ascii="宋体" w:hAnsi="宋体"/>
                <w:sz w:val="20"/>
                <w:szCs w:val="20"/>
              </w:rPr>
            </w:pPr>
            <w:r w:rsidRPr="001F7763">
              <w:rPr>
                <w:rFonts w:hint="eastAsia"/>
                <w:sz w:val="20"/>
                <w:szCs w:val="20"/>
              </w:rPr>
              <w:t>合计</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5C2ABB" w:rsidP="00BB5517">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8404.5</w:t>
            </w:r>
            <w:r w:rsidR="00BB5517">
              <w:rPr>
                <w:rFonts w:asciiTheme="minorEastAsia" w:eastAsiaTheme="minorEastAsia" w:hAnsiTheme="minorEastAsia" w:hint="eastAsia"/>
                <w:bCs/>
                <w:sz w:val="20"/>
                <w:szCs w:val="20"/>
              </w:rPr>
              <w:t>2</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5C2ABB"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2252.75</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5C2ABB"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6151.77</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r>
      <w:tr w:rsidR="0005064A" w:rsidTr="0005064A">
        <w:tblPrEx>
          <w:tblLook w:val="04A0"/>
        </w:tblPrEx>
        <w:trPr>
          <w:gridBefore w:val="1"/>
          <w:gridAfter w:val="2"/>
          <w:wBefore w:w="92" w:type="dxa"/>
          <w:wAfter w:w="109" w:type="dxa"/>
          <w:trHeight w:val="274"/>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64A" w:rsidRPr="001F7763" w:rsidRDefault="0005064A" w:rsidP="00BD5D96">
            <w:pPr>
              <w:rPr>
                <w:rFonts w:ascii="宋体" w:hAnsi="宋体"/>
                <w:bCs/>
                <w:sz w:val="20"/>
                <w:szCs w:val="20"/>
              </w:rPr>
            </w:pPr>
            <w:r w:rsidRPr="001F7763">
              <w:rPr>
                <w:rFonts w:hint="eastAsia"/>
                <w:bCs/>
                <w:sz w:val="20"/>
                <w:szCs w:val="20"/>
              </w:rPr>
              <w:t xml:space="preserve">201 </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rPr>
                <w:rFonts w:ascii="宋体" w:hAnsi="宋体"/>
                <w:bCs/>
                <w:sz w:val="20"/>
                <w:szCs w:val="20"/>
              </w:rPr>
            </w:pPr>
            <w:r w:rsidRPr="001F7763">
              <w:rPr>
                <w:rFonts w:hint="eastAsia"/>
                <w:bCs/>
                <w:sz w:val="20"/>
                <w:szCs w:val="20"/>
              </w:rPr>
              <w:t>一般公共服务支出</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5C2ABB"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8027.50</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5C2ABB"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1887.72</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5C2ABB"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6139.78</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r>
      <w:tr w:rsidR="005C2ABB" w:rsidTr="0005064A">
        <w:tblPrEx>
          <w:tblLook w:val="04A0"/>
        </w:tblPrEx>
        <w:trPr>
          <w:gridBefore w:val="1"/>
          <w:gridAfter w:val="2"/>
          <w:wBefore w:w="92" w:type="dxa"/>
          <w:wAfter w:w="109" w:type="dxa"/>
          <w:trHeight w:val="277"/>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C2ABB" w:rsidRPr="001F7763" w:rsidRDefault="005C2ABB" w:rsidP="00BD5D96">
            <w:pPr>
              <w:rPr>
                <w:rFonts w:ascii="宋体" w:hAnsi="宋体"/>
                <w:bCs/>
                <w:sz w:val="20"/>
                <w:szCs w:val="20"/>
              </w:rPr>
            </w:pPr>
            <w:r w:rsidRPr="001F7763">
              <w:rPr>
                <w:rFonts w:hint="eastAsia"/>
                <w:bCs/>
                <w:sz w:val="20"/>
                <w:szCs w:val="20"/>
              </w:rPr>
              <w:t xml:space="preserve">20103 </w:t>
            </w:r>
          </w:p>
        </w:tc>
        <w:tc>
          <w:tcPr>
            <w:tcW w:w="3883" w:type="dxa"/>
            <w:tcBorders>
              <w:top w:val="nil"/>
              <w:left w:val="nil"/>
              <w:bottom w:val="single" w:sz="4" w:space="0" w:color="auto"/>
              <w:right w:val="single" w:sz="4" w:space="0" w:color="auto"/>
            </w:tcBorders>
            <w:shd w:val="clear" w:color="000000" w:fill="FFFFFF"/>
            <w:noWrap/>
            <w:vAlign w:val="center"/>
            <w:hideMark/>
          </w:tcPr>
          <w:p w:rsidR="005C2ABB" w:rsidRPr="001F7763" w:rsidRDefault="005C2ABB" w:rsidP="00BD5D96">
            <w:pPr>
              <w:rPr>
                <w:rFonts w:ascii="宋体" w:hAnsi="宋体"/>
                <w:bCs/>
                <w:sz w:val="20"/>
                <w:szCs w:val="20"/>
              </w:rPr>
            </w:pPr>
            <w:r w:rsidRPr="001F7763">
              <w:rPr>
                <w:rFonts w:hint="eastAsia"/>
                <w:bCs/>
                <w:sz w:val="20"/>
                <w:szCs w:val="20"/>
              </w:rPr>
              <w:t>政府办公厅（室）及相关机构事务</w:t>
            </w:r>
          </w:p>
        </w:tc>
        <w:tc>
          <w:tcPr>
            <w:tcW w:w="1559" w:type="dxa"/>
            <w:tcBorders>
              <w:top w:val="nil"/>
              <w:left w:val="nil"/>
              <w:bottom w:val="single" w:sz="4" w:space="0" w:color="auto"/>
              <w:right w:val="single" w:sz="4" w:space="0" w:color="auto"/>
            </w:tcBorders>
            <w:shd w:val="clear" w:color="auto" w:fill="auto"/>
            <w:noWrap/>
            <w:vAlign w:val="center"/>
            <w:hideMark/>
          </w:tcPr>
          <w:p w:rsidR="005C2ABB" w:rsidRPr="00E664DC" w:rsidRDefault="005C2ABB"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8027.50</w:t>
            </w:r>
          </w:p>
        </w:tc>
        <w:tc>
          <w:tcPr>
            <w:tcW w:w="1418" w:type="dxa"/>
            <w:tcBorders>
              <w:top w:val="nil"/>
              <w:left w:val="nil"/>
              <w:bottom w:val="single" w:sz="4" w:space="0" w:color="auto"/>
              <w:right w:val="single" w:sz="4" w:space="0" w:color="auto"/>
            </w:tcBorders>
            <w:shd w:val="clear" w:color="auto" w:fill="auto"/>
            <w:noWrap/>
            <w:vAlign w:val="center"/>
            <w:hideMark/>
          </w:tcPr>
          <w:p w:rsidR="005C2ABB" w:rsidRPr="00E664DC" w:rsidRDefault="005C2ABB"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1887.72</w:t>
            </w:r>
          </w:p>
        </w:tc>
        <w:tc>
          <w:tcPr>
            <w:tcW w:w="1559" w:type="dxa"/>
            <w:tcBorders>
              <w:top w:val="nil"/>
              <w:left w:val="nil"/>
              <w:bottom w:val="single" w:sz="4" w:space="0" w:color="auto"/>
              <w:right w:val="single" w:sz="4" w:space="0" w:color="auto"/>
            </w:tcBorders>
            <w:shd w:val="clear" w:color="auto" w:fill="auto"/>
            <w:noWrap/>
            <w:vAlign w:val="center"/>
            <w:hideMark/>
          </w:tcPr>
          <w:p w:rsidR="005C2ABB" w:rsidRPr="00E664DC" w:rsidRDefault="005C2ABB"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6139.78</w:t>
            </w:r>
          </w:p>
        </w:tc>
        <w:tc>
          <w:tcPr>
            <w:tcW w:w="1418" w:type="dxa"/>
            <w:tcBorders>
              <w:top w:val="nil"/>
              <w:left w:val="nil"/>
              <w:bottom w:val="single" w:sz="4" w:space="0" w:color="auto"/>
              <w:right w:val="single" w:sz="4" w:space="0" w:color="auto"/>
            </w:tcBorders>
            <w:shd w:val="clear" w:color="auto" w:fill="auto"/>
            <w:noWrap/>
            <w:vAlign w:val="center"/>
            <w:hideMark/>
          </w:tcPr>
          <w:p w:rsidR="005C2ABB" w:rsidRPr="001F7763" w:rsidRDefault="005C2ABB" w:rsidP="00BD5D96">
            <w:pPr>
              <w:jc w:val="right"/>
              <w:rPr>
                <w:rFonts w:ascii="宋体" w:hAnsi="宋体"/>
                <w:bCs/>
                <w:sz w:val="20"/>
                <w:szCs w:val="20"/>
              </w:rPr>
            </w:pPr>
            <w:r w:rsidRPr="001F7763">
              <w:rPr>
                <w:rFonts w:hint="eastAsia"/>
                <w:bCs/>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C2ABB" w:rsidRPr="001F7763" w:rsidRDefault="005C2ABB" w:rsidP="00BD5D96">
            <w:pPr>
              <w:jc w:val="right"/>
              <w:rPr>
                <w:rFonts w:ascii="宋体" w:hAnsi="宋体"/>
                <w:bCs/>
                <w:sz w:val="20"/>
                <w:szCs w:val="20"/>
              </w:rPr>
            </w:pPr>
            <w:r w:rsidRPr="001F7763">
              <w:rPr>
                <w:rFonts w:hint="eastAsia"/>
                <w:bCs/>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5C2ABB" w:rsidRPr="001F7763" w:rsidRDefault="005C2ABB" w:rsidP="00BD5D96">
            <w:pPr>
              <w:jc w:val="right"/>
              <w:rPr>
                <w:rFonts w:ascii="宋体" w:hAnsi="宋体"/>
                <w:bCs/>
                <w:sz w:val="20"/>
                <w:szCs w:val="20"/>
              </w:rPr>
            </w:pPr>
            <w:r w:rsidRPr="001F7763">
              <w:rPr>
                <w:rFonts w:hint="eastAsia"/>
                <w:bCs/>
                <w:sz w:val="20"/>
                <w:szCs w:val="20"/>
              </w:rPr>
              <w:t xml:space="preserve">　</w:t>
            </w:r>
          </w:p>
        </w:tc>
      </w:tr>
      <w:tr w:rsidR="005C2ABB" w:rsidTr="00BD5D96">
        <w:tblPrEx>
          <w:tblLook w:val="04A0"/>
        </w:tblPrEx>
        <w:trPr>
          <w:gridBefore w:val="1"/>
          <w:gridAfter w:val="2"/>
          <w:wBefore w:w="92" w:type="dxa"/>
          <w:wAfter w:w="109" w:type="dxa"/>
          <w:trHeight w:val="282"/>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C2ABB" w:rsidRPr="001F7763" w:rsidRDefault="005C2ABB" w:rsidP="00BD5D96">
            <w:pPr>
              <w:rPr>
                <w:rFonts w:ascii="宋体" w:hAnsi="宋体"/>
                <w:sz w:val="20"/>
                <w:szCs w:val="20"/>
              </w:rPr>
            </w:pPr>
            <w:r w:rsidRPr="001F7763">
              <w:rPr>
                <w:rFonts w:hint="eastAsia"/>
                <w:sz w:val="20"/>
                <w:szCs w:val="20"/>
              </w:rPr>
              <w:t xml:space="preserve">2010301 </w:t>
            </w:r>
          </w:p>
        </w:tc>
        <w:tc>
          <w:tcPr>
            <w:tcW w:w="3883" w:type="dxa"/>
            <w:tcBorders>
              <w:top w:val="nil"/>
              <w:left w:val="nil"/>
              <w:bottom w:val="single" w:sz="4" w:space="0" w:color="auto"/>
              <w:right w:val="single" w:sz="4" w:space="0" w:color="auto"/>
            </w:tcBorders>
            <w:shd w:val="clear" w:color="000000" w:fill="FFFFFF"/>
            <w:noWrap/>
            <w:vAlign w:val="center"/>
            <w:hideMark/>
          </w:tcPr>
          <w:p w:rsidR="005C2ABB" w:rsidRPr="001F7763" w:rsidRDefault="005C2ABB" w:rsidP="00BD5D96">
            <w:pPr>
              <w:rPr>
                <w:rFonts w:ascii="宋体" w:hAnsi="宋体"/>
                <w:sz w:val="20"/>
                <w:szCs w:val="20"/>
              </w:rPr>
            </w:pPr>
            <w:r w:rsidRPr="001F7763">
              <w:rPr>
                <w:rFonts w:hint="eastAsia"/>
                <w:sz w:val="20"/>
                <w:szCs w:val="20"/>
              </w:rPr>
              <w:t xml:space="preserve">  </w:t>
            </w:r>
            <w:r w:rsidRPr="001F7763">
              <w:rPr>
                <w:rFonts w:hint="eastAsia"/>
                <w:sz w:val="20"/>
                <w:szCs w:val="20"/>
              </w:rPr>
              <w:t>行政运行</w:t>
            </w:r>
          </w:p>
        </w:tc>
        <w:tc>
          <w:tcPr>
            <w:tcW w:w="1559" w:type="dxa"/>
            <w:tcBorders>
              <w:top w:val="nil"/>
              <w:left w:val="nil"/>
              <w:bottom w:val="single" w:sz="4" w:space="0" w:color="auto"/>
              <w:right w:val="single" w:sz="4" w:space="0" w:color="auto"/>
            </w:tcBorders>
            <w:shd w:val="clear" w:color="auto" w:fill="auto"/>
            <w:noWrap/>
            <w:hideMark/>
          </w:tcPr>
          <w:p w:rsidR="005C2ABB" w:rsidRDefault="005C2ABB" w:rsidP="005C2ABB">
            <w:pPr>
              <w:jc w:val="right"/>
            </w:pPr>
            <w:r w:rsidRPr="0060788C">
              <w:rPr>
                <w:rFonts w:asciiTheme="minorEastAsia" w:eastAsiaTheme="minorEastAsia" w:hAnsiTheme="minorEastAsia" w:hint="eastAsia"/>
                <w:bCs/>
                <w:sz w:val="20"/>
                <w:szCs w:val="20"/>
              </w:rPr>
              <w:t>1887.72</w:t>
            </w:r>
          </w:p>
        </w:tc>
        <w:tc>
          <w:tcPr>
            <w:tcW w:w="1418" w:type="dxa"/>
            <w:tcBorders>
              <w:top w:val="nil"/>
              <w:left w:val="nil"/>
              <w:bottom w:val="single" w:sz="4" w:space="0" w:color="auto"/>
              <w:right w:val="single" w:sz="4" w:space="0" w:color="auto"/>
            </w:tcBorders>
            <w:shd w:val="clear" w:color="auto" w:fill="auto"/>
            <w:noWrap/>
            <w:hideMark/>
          </w:tcPr>
          <w:p w:rsidR="005C2ABB" w:rsidRDefault="005C2ABB" w:rsidP="005C2ABB">
            <w:pPr>
              <w:jc w:val="right"/>
            </w:pPr>
            <w:r w:rsidRPr="0060788C">
              <w:rPr>
                <w:rFonts w:asciiTheme="minorEastAsia" w:eastAsiaTheme="minorEastAsia" w:hAnsiTheme="minorEastAsia" w:hint="eastAsia"/>
                <w:bCs/>
                <w:sz w:val="20"/>
                <w:szCs w:val="20"/>
              </w:rPr>
              <w:t>1887.72</w:t>
            </w:r>
          </w:p>
        </w:tc>
        <w:tc>
          <w:tcPr>
            <w:tcW w:w="1559" w:type="dxa"/>
            <w:tcBorders>
              <w:top w:val="nil"/>
              <w:left w:val="nil"/>
              <w:bottom w:val="single" w:sz="4" w:space="0" w:color="auto"/>
              <w:right w:val="single" w:sz="4" w:space="0" w:color="auto"/>
            </w:tcBorders>
            <w:shd w:val="clear" w:color="auto" w:fill="auto"/>
            <w:noWrap/>
            <w:vAlign w:val="center"/>
            <w:hideMark/>
          </w:tcPr>
          <w:p w:rsidR="005C2ABB" w:rsidRPr="00E664DC" w:rsidRDefault="005C2ABB" w:rsidP="005C2ABB">
            <w:pPr>
              <w:jc w:val="right"/>
              <w:rPr>
                <w:rFonts w:asciiTheme="minorEastAsia" w:eastAsiaTheme="minorEastAsia" w:hAnsiTheme="minorEastAsia"/>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5C2ABB" w:rsidRPr="001F7763" w:rsidRDefault="005C2ABB" w:rsidP="00BD5D96">
            <w:pPr>
              <w:jc w:val="right"/>
              <w:rPr>
                <w:rFonts w:ascii="宋体" w:hAnsi="宋体"/>
                <w:sz w:val="20"/>
                <w:szCs w:val="20"/>
              </w:rPr>
            </w:pPr>
            <w:r w:rsidRPr="001F7763">
              <w:rPr>
                <w:rFonts w:hint="eastAsia"/>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C2ABB" w:rsidRPr="001F7763" w:rsidRDefault="005C2ABB" w:rsidP="00BD5D96">
            <w:pPr>
              <w:jc w:val="right"/>
              <w:rPr>
                <w:rFonts w:ascii="宋体" w:hAnsi="宋体"/>
                <w:sz w:val="20"/>
                <w:szCs w:val="20"/>
              </w:rPr>
            </w:pPr>
            <w:r w:rsidRPr="001F7763">
              <w:rPr>
                <w:rFonts w:hint="eastAsia"/>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5C2ABB" w:rsidRPr="001F7763" w:rsidRDefault="005C2ABB" w:rsidP="00BD5D96">
            <w:pPr>
              <w:jc w:val="right"/>
              <w:rPr>
                <w:rFonts w:ascii="宋体" w:hAnsi="宋体"/>
                <w:sz w:val="20"/>
                <w:szCs w:val="20"/>
              </w:rPr>
            </w:pPr>
            <w:r w:rsidRPr="001F7763">
              <w:rPr>
                <w:rFonts w:hint="eastAsia"/>
                <w:sz w:val="20"/>
                <w:szCs w:val="20"/>
              </w:rPr>
              <w:t xml:space="preserve">　</w:t>
            </w:r>
          </w:p>
        </w:tc>
      </w:tr>
      <w:tr w:rsidR="0005064A" w:rsidTr="0005064A">
        <w:tblPrEx>
          <w:tblLook w:val="04A0"/>
        </w:tblPrEx>
        <w:trPr>
          <w:gridBefore w:val="1"/>
          <w:gridAfter w:val="2"/>
          <w:wBefore w:w="92" w:type="dxa"/>
          <w:wAfter w:w="109" w:type="dxa"/>
          <w:trHeight w:val="257"/>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64A" w:rsidRPr="001F7763" w:rsidRDefault="0005064A" w:rsidP="00BD5D96">
            <w:pPr>
              <w:rPr>
                <w:rFonts w:ascii="宋体" w:hAnsi="宋体"/>
                <w:sz w:val="20"/>
                <w:szCs w:val="20"/>
              </w:rPr>
            </w:pPr>
            <w:r w:rsidRPr="001F7763">
              <w:rPr>
                <w:rFonts w:hint="eastAsia"/>
                <w:sz w:val="20"/>
                <w:szCs w:val="20"/>
              </w:rPr>
              <w:t xml:space="preserve">2010308 </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rPr>
                <w:rFonts w:ascii="宋体" w:hAnsi="宋体"/>
                <w:sz w:val="20"/>
                <w:szCs w:val="20"/>
              </w:rPr>
            </w:pPr>
            <w:r w:rsidRPr="001F7763">
              <w:rPr>
                <w:rFonts w:hint="eastAsia"/>
                <w:sz w:val="20"/>
                <w:szCs w:val="20"/>
              </w:rPr>
              <w:t xml:space="preserve">  </w:t>
            </w:r>
            <w:r w:rsidRPr="001F7763">
              <w:rPr>
                <w:rFonts w:hint="eastAsia"/>
                <w:sz w:val="20"/>
                <w:szCs w:val="20"/>
              </w:rPr>
              <w:t>信访事务</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5C2ABB" w:rsidP="00BD5D96">
            <w:pPr>
              <w:jc w:val="right"/>
              <w:rPr>
                <w:rFonts w:asciiTheme="minorEastAsia" w:eastAsiaTheme="minorEastAsia" w:hAnsiTheme="minorEastAsia"/>
                <w:sz w:val="20"/>
                <w:szCs w:val="20"/>
              </w:rPr>
            </w:pPr>
            <w:r>
              <w:rPr>
                <w:rFonts w:asciiTheme="minorEastAsia" w:eastAsiaTheme="minorEastAsia" w:hAnsiTheme="minorEastAsia" w:hint="eastAsia"/>
                <w:bCs/>
                <w:sz w:val="20"/>
                <w:szCs w:val="20"/>
              </w:rPr>
              <w:t>6139.78</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05064A" w:rsidP="00BD5D96">
            <w:pPr>
              <w:jc w:val="right"/>
              <w:rPr>
                <w:rFonts w:asciiTheme="minorEastAsia" w:eastAsiaTheme="minorEastAsia" w:hAnsiTheme="minorEastAsia"/>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5C2ABB" w:rsidP="00BD5D96">
            <w:pPr>
              <w:jc w:val="right"/>
              <w:rPr>
                <w:rFonts w:asciiTheme="minorEastAsia" w:eastAsiaTheme="minorEastAsia" w:hAnsiTheme="minorEastAsia"/>
                <w:sz w:val="20"/>
                <w:szCs w:val="20"/>
              </w:rPr>
            </w:pPr>
            <w:r>
              <w:rPr>
                <w:rFonts w:asciiTheme="minorEastAsia" w:eastAsiaTheme="minorEastAsia" w:hAnsiTheme="minorEastAsia" w:hint="eastAsia"/>
                <w:bCs/>
                <w:sz w:val="20"/>
                <w:szCs w:val="20"/>
              </w:rPr>
              <w:t>6139.78</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r>
      <w:tr w:rsidR="0005064A" w:rsidTr="0005064A">
        <w:tblPrEx>
          <w:tblLook w:val="04A0"/>
        </w:tblPrEx>
        <w:trPr>
          <w:gridBefore w:val="1"/>
          <w:gridAfter w:val="2"/>
          <w:wBefore w:w="92" w:type="dxa"/>
          <w:wAfter w:w="109" w:type="dxa"/>
          <w:trHeight w:val="276"/>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64A" w:rsidRPr="001F7763" w:rsidRDefault="0005064A" w:rsidP="00BD5D96">
            <w:pPr>
              <w:rPr>
                <w:rFonts w:ascii="宋体" w:hAnsi="宋体"/>
                <w:bCs/>
                <w:sz w:val="20"/>
                <w:szCs w:val="20"/>
              </w:rPr>
            </w:pPr>
            <w:r w:rsidRPr="001F7763">
              <w:rPr>
                <w:rFonts w:hint="eastAsia"/>
                <w:bCs/>
                <w:sz w:val="20"/>
                <w:szCs w:val="20"/>
              </w:rPr>
              <w:t xml:space="preserve">208 </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rPr>
                <w:rFonts w:ascii="宋体" w:hAnsi="宋体"/>
                <w:bCs/>
                <w:sz w:val="20"/>
                <w:szCs w:val="20"/>
              </w:rPr>
            </w:pPr>
            <w:r w:rsidRPr="001F7763">
              <w:rPr>
                <w:rFonts w:hint="eastAsia"/>
                <w:bCs/>
                <w:sz w:val="20"/>
                <w:szCs w:val="20"/>
              </w:rPr>
              <w:t>社会保障和就业支出</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5C2ABB"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206.88</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5C2ABB"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194.89</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5C2ABB"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11.98</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r>
      <w:tr w:rsidR="0005064A" w:rsidTr="0005064A">
        <w:tblPrEx>
          <w:tblLook w:val="04A0"/>
        </w:tblPrEx>
        <w:trPr>
          <w:gridBefore w:val="1"/>
          <w:gridAfter w:val="2"/>
          <w:wBefore w:w="92" w:type="dxa"/>
          <w:wAfter w:w="109" w:type="dxa"/>
          <w:trHeight w:val="279"/>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64A" w:rsidRPr="001F7763" w:rsidRDefault="0005064A" w:rsidP="00BD5D96">
            <w:pPr>
              <w:rPr>
                <w:rFonts w:ascii="宋体" w:hAnsi="宋体"/>
                <w:bCs/>
                <w:sz w:val="20"/>
                <w:szCs w:val="20"/>
              </w:rPr>
            </w:pPr>
            <w:r w:rsidRPr="001F7763">
              <w:rPr>
                <w:rFonts w:hint="eastAsia"/>
                <w:bCs/>
                <w:sz w:val="20"/>
                <w:szCs w:val="20"/>
              </w:rPr>
              <w:t xml:space="preserve">20805 </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rPr>
                <w:rFonts w:ascii="宋体" w:hAnsi="宋体"/>
                <w:bCs/>
                <w:sz w:val="20"/>
                <w:szCs w:val="20"/>
              </w:rPr>
            </w:pPr>
            <w:r w:rsidRPr="001F7763">
              <w:rPr>
                <w:rFonts w:hint="eastAsia"/>
                <w:bCs/>
                <w:sz w:val="20"/>
                <w:szCs w:val="20"/>
              </w:rPr>
              <w:t>行政事业单位离退休</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5C2ABB"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194.89</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5C2ABB"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194.89</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5064A" w:rsidP="00BD5D96">
            <w:pPr>
              <w:jc w:val="right"/>
              <w:rPr>
                <w:rFonts w:asciiTheme="minorEastAsia" w:eastAsiaTheme="minorEastAsia" w:hAnsiTheme="minorEastAsia"/>
                <w:bCs/>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r>
      <w:tr w:rsidR="0005064A" w:rsidTr="0005064A">
        <w:tblPrEx>
          <w:tblLook w:val="04A0"/>
        </w:tblPrEx>
        <w:trPr>
          <w:gridBefore w:val="1"/>
          <w:gridAfter w:val="2"/>
          <w:wBefore w:w="92" w:type="dxa"/>
          <w:wAfter w:w="109" w:type="dxa"/>
          <w:trHeight w:val="270"/>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64A" w:rsidRPr="001F7763" w:rsidRDefault="0005064A" w:rsidP="00BD5D96">
            <w:pPr>
              <w:rPr>
                <w:rFonts w:ascii="宋体" w:hAnsi="宋体"/>
                <w:sz w:val="20"/>
                <w:szCs w:val="20"/>
              </w:rPr>
            </w:pPr>
            <w:r w:rsidRPr="001F7763">
              <w:rPr>
                <w:rFonts w:hint="eastAsia"/>
                <w:sz w:val="20"/>
                <w:szCs w:val="20"/>
              </w:rPr>
              <w:t xml:space="preserve">2080501 </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rPr>
                <w:rFonts w:ascii="宋体" w:hAnsi="宋体"/>
                <w:sz w:val="20"/>
                <w:szCs w:val="20"/>
              </w:rPr>
            </w:pPr>
            <w:r w:rsidRPr="001F7763">
              <w:rPr>
                <w:rFonts w:hint="eastAsia"/>
                <w:sz w:val="20"/>
                <w:szCs w:val="20"/>
              </w:rPr>
              <w:t xml:space="preserve">  </w:t>
            </w:r>
            <w:r w:rsidRPr="001F7763">
              <w:rPr>
                <w:rFonts w:hint="eastAsia"/>
                <w:sz w:val="20"/>
                <w:szCs w:val="20"/>
              </w:rPr>
              <w:t>归口管理的行政单位离退休</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30.81</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30.81</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5064A" w:rsidP="00BD5D96">
            <w:pPr>
              <w:jc w:val="right"/>
              <w:rPr>
                <w:rFonts w:asciiTheme="minorEastAsia" w:eastAsiaTheme="minorEastAsia" w:hAnsiTheme="minorEastAsia"/>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r>
      <w:tr w:rsidR="0005064A" w:rsidTr="0005064A">
        <w:tblPrEx>
          <w:tblLook w:val="04A0"/>
        </w:tblPrEx>
        <w:trPr>
          <w:gridBefore w:val="1"/>
          <w:gridAfter w:val="2"/>
          <w:wBefore w:w="92" w:type="dxa"/>
          <w:wAfter w:w="109" w:type="dxa"/>
          <w:trHeight w:val="273"/>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64A" w:rsidRPr="001F7763" w:rsidRDefault="0005064A" w:rsidP="00BD5D96">
            <w:pPr>
              <w:rPr>
                <w:bCs/>
                <w:sz w:val="20"/>
                <w:szCs w:val="20"/>
              </w:rPr>
            </w:pPr>
            <w:r>
              <w:rPr>
                <w:rFonts w:hint="eastAsia"/>
                <w:bCs/>
                <w:sz w:val="20"/>
                <w:szCs w:val="20"/>
              </w:rPr>
              <w:t>2080505</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widowControl/>
              <w:jc w:val="left"/>
              <w:rPr>
                <w:rFonts w:ascii="宋体" w:hAnsi="宋体"/>
                <w:kern w:val="0"/>
                <w:sz w:val="20"/>
                <w:szCs w:val="20"/>
              </w:rPr>
            </w:pPr>
            <w:r w:rsidRPr="001F7763">
              <w:rPr>
                <w:rFonts w:ascii="宋体" w:hAnsi="宋体" w:hint="eastAsia"/>
                <w:kern w:val="0"/>
                <w:sz w:val="20"/>
                <w:szCs w:val="20"/>
              </w:rPr>
              <w:t xml:space="preserve">  机关事业单位基本养老保险缴费支出★</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164.09</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164.09</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5064A" w:rsidP="00BD5D96">
            <w:pPr>
              <w:jc w:val="right"/>
              <w:rPr>
                <w:rFonts w:asciiTheme="minorEastAsia" w:eastAsiaTheme="minorEastAsia" w:hAnsiTheme="minorEastAsia"/>
                <w:bCs/>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bCs/>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bCs/>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bCs/>
                <w:sz w:val="20"/>
                <w:szCs w:val="20"/>
              </w:rPr>
            </w:pPr>
          </w:p>
        </w:tc>
      </w:tr>
      <w:tr w:rsidR="0005064A" w:rsidTr="0005064A">
        <w:tblPrEx>
          <w:tblLook w:val="04A0"/>
        </w:tblPrEx>
        <w:trPr>
          <w:gridBefore w:val="1"/>
          <w:gridAfter w:val="2"/>
          <w:wBefore w:w="92" w:type="dxa"/>
          <w:wAfter w:w="109" w:type="dxa"/>
          <w:trHeight w:val="273"/>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64A" w:rsidRPr="001F7763" w:rsidRDefault="0005064A" w:rsidP="00BD5D96">
            <w:pPr>
              <w:rPr>
                <w:bCs/>
                <w:sz w:val="20"/>
                <w:szCs w:val="20"/>
              </w:rPr>
            </w:pPr>
            <w:r>
              <w:rPr>
                <w:rFonts w:hint="eastAsia"/>
                <w:bCs/>
                <w:sz w:val="20"/>
                <w:szCs w:val="20"/>
              </w:rPr>
              <w:t>20807</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widowControl/>
              <w:jc w:val="left"/>
              <w:rPr>
                <w:rFonts w:ascii="宋体" w:hAnsi="宋体"/>
                <w:bCs/>
                <w:kern w:val="0"/>
                <w:sz w:val="20"/>
                <w:szCs w:val="20"/>
              </w:rPr>
            </w:pPr>
            <w:r>
              <w:rPr>
                <w:rFonts w:ascii="宋体" w:hAnsi="宋体" w:hint="eastAsia"/>
                <w:bCs/>
                <w:kern w:val="0"/>
                <w:sz w:val="20"/>
                <w:szCs w:val="20"/>
              </w:rPr>
              <w:t>就业补助</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9.51</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05064A" w:rsidP="00BD5D96">
            <w:pPr>
              <w:jc w:val="right"/>
              <w:rPr>
                <w:rFonts w:asciiTheme="minorEastAsia" w:eastAsiaTheme="minorEastAsia" w:hAnsiTheme="minorEastAsia"/>
                <w:bCs/>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9.51</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bCs/>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bCs/>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bCs/>
                <w:sz w:val="20"/>
                <w:szCs w:val="20"/>
              </w:rPr>
            </w:pPr>
          </w:p>
        </w:tc>
      </w:tr>
      <w:tr w:rsidR="0005064A" w:rsidTr="0005064A">
        <w:tblPrEx>
          <w:tblLook w:val="04A0"/>
        </w:tblPrEx>
        <w:trPr>
          <w:gridBefore w:val="1"/>
          <w:gridAfter w:val="2"/>
          <w:wBefore w:w="92" w:type="dxa"/>
          <w:wAfter w:w="109" w:type="dxa"/>
          <w:trHeight w:val="273"/>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64A" w:rsidRPr="001F7763" w:rsidRDefault="0005064A" w:rsidP="00BD5D96">
            <w:pPr>
              <w:rPr>
                <w:bCs/>
                <w:sz w:val="20"/>
                <w:szCs w:val="20"/>
              </w:rPr>
            </w:pPr>
            <w:r>
              <w:rPr>
                <w:rFonts w:hint="eastAsia"/>
                <w:bCs/>
                <w:sz w:val="20"/>
                <w:szCs w:val="20"/>
              </w:rPr>
              <w:t>2080705</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widowControl/>
              <w:jc w:val="left"/>
              <w:rPr>
                <w:rFonts w:ascii="宋体" w:hAnsi="宋体"/>
                <w:bCs/>
                <w:kern w:val="0"/>
                <w:sz w:val="20"/>
                <w:szCs w:val="20"/>
              </w:rPr>
            </w:pPr>
            <w:r>
              <w:rPr>
                <w:rFonts w:ascii="宋体" w:hAnsi="宋体" w:hint="eastAsia"/>
                <w:bCs/>
                <w:kern w:val="0"/>
                <w:sz w:val="20"/>
                <w:szCs w:val="20"/>
              </w:rPr>
              <w:t xml:space="preserve">  公益岗位补贴</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9.51</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05064A" w:rsidP="00BD5D96">
            <w:pPr>
              <w:jc w:val="right"/>
              <w:rPr>
                <w:rFonts w:asciiTheme="minorEastAsia" w:eastAsiaTheme="minorEastAsia" w:hAnsiTheme="minorEastAsia"/>
                <w:bCs/>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9.51</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bCs/>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bCs/>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bCs/>
                <w:sz w:val="20"/>
                <w:szCs w:val="20"/>
              </w:rPr>
            </w:pPr>
          </w:p>
        </w:tc>
      </w:tr>
      <w:tr w:rsidR="0005064A" w:rsidTr="0005064A">
        <w:tblPrEx>
          <w:tblLook w:val="04A0"/>
        </w:tblPrEx>
        <w:trPr>
          <w:gridBefore w:val="1"/>
          <w:gridAfter w:val="2"/>
          <w:wBefore w:w="92" w:type="dxa"/>
          <w:wAfter w:w="109" w:type="dxa"/>
          <w:trHeight w:val="273"/>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64A" w:rsidRPr="001F7763" w:rsidRDefault="0005064A" w:rsidP="00BD5D96">
            <w:pPr>
              <w:rPr>
                <w:bCs/>
                <w:sz w:val="20"/>
                <w:szCs w:val="20"/>
              </w:rPr>
            </w:pPr>
            <w:r>
              <w:rPr>
                <w:rFonts w:hint="eastAsia"/>
                <w:bCs/>
                <w:sz w:val="20"/>
                <w:szCs w:val="20"/>
              </w:rPr>
              <w:t>20899</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widowControl/>
              <w:jc w:val="left"/>
              <w:rPr>
                <w:rFonts w:ascii="宋体" w:hAnsi="宋体"/>
                <w:bCs/>
                <w:kern w:val="0"/>
                <w:sz w:val="20"/>
                <w:szCs w:val="20"/>
              </w:rPr>
            </w:pPr>
            <w:r>
              <w:rPr>
                <w:rFonts w:ascii="宋体" w:hAnsi="宋体" w:hint="eastAsia"/>
                <w:bCs/>
                <w:kern w:val="0"/>
                <w:sz w:val="20"/>
                <w:szCs w:val="20"/>
              </w:rPr>
              <w:t>其他社会保障和就业支出</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2.48</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05064A" w:rsidP="00BD5D96">
            <w:pPr>
              <w:jc w:val="right"/>
              <w:rPr>
                <w:rFonts w:asciiTheme="minorEastAsia" w:eastAsiaTheme="minorEastAsia" w:hAnsiTheme="minorEastAsia"/>
                <w:bCs/>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2.48</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bCs/>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bCs/>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bCs/>
                <w:sz w:val="20"/>
                <w:szCs w:val="20"/>
              </w:rPr>
            </w:pPr>
          </w:p>
        </w:tc>
      </w:tr>
      <w:tr w:rsidR="0005064A" w:rsidTr="0005064A">
        <w:tblPrEx>
          <w:tblLook w:val="04A0"/>
        </w:tblPrEx>
        <w:trPr>
          <w:gridBefore w:val="1"/>
          <w:gridAfter w:val="2"/>
          <w:wBefore w:w="92" w:type="dxa"/>
          <w:wAfter w:w="109" w:type="dxa"/>
          <w:trHeight w:val="273"/>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64A" w:rsidRPr="001F7763" w:rsidRDefault="0005064A" w:rsidP="00BD5D96">
            <w:pPr>
              <w:rPr>
                <w:bCs/>
                <w:sz w:val="20"/>
                <w:szCs w:val="20"/>
              </w:rPr>
            </w:pPr>
            <w:r>
              <w:rPr>
                <w:rFonts w:hint="eastAsia"/>
                <w:bCs/>
                <w:sz w:val="20"/>
                <w:szCs w:val="20"/>
              </w:rPr>
              <w:t>2089901</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widowControl/>
              <w:jc w:val="left"/>
              <w:rPr>
                <w:rFonts w:ascii="宋体" w:hAnsi="宋体"/>
                <w:bCs/>
                <w:kern w:val="0"/>
                <w:sz w:val="20"/>
                <w:szCs w:val="20"/>
              </w:rPr>
            </w:pPr>
            <w:r>
              <w:rPr>
                <w:rFonts w:ascii="宋体" w:hAnsi="宋体" w:hint="eastAsia"/>
                <w:bCs/>
                <w:kern w:val="0"/>
                <w:sz w:val="20"/>
                <w:szCs w:val="20"/>
              </w:rPr>
              <w:t xml:space="preserve">  其他社会保障和就业支出</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2.48</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05064A" w:rsidP="00BD5D96">
            <w:pPr>
              <w:jc w:val="right"/>
              <w:rPr>
                <w:rFonts w:asciiTheme="minorEastAsia" w:eastAsiaTheme="minorEastAsia" w:hAnsiTheme="minorEastAsia"/>
                <w:bCs/>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2.48</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bCs/>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bCs/>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bCs/>
                <w:sz w:val="20"/>
                <w:szCs w:val="20"/>
              </w:rPr>
            </w:pPr>
          </w:p>
        </w:tc>
      </w:tr>
      <w:tr w:rsidR="0005064A" w:rsidTr="0005064A">
        <w:tblPrEx>
          <w:tblLook w:val="04A0"/>
        </w:tblPrEx>
        <w:trPr>
          <w:gridBefore w:val="1"/>
          <w:gridAfter w:val="2"/>
          <w:wBefore w:w="92" w:type="dxa"/>
          <w:wAfter w:w="109" w:type="dxa"/>
          <w:trHeight w:val="273"/>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64A" w:rsidRPr="001F7763" w:rsidRDefault="0005064A" w:rsidP="00BD5D96">
            <w:pPr>
              <w:rPr>
                <w:rFonts w:ascii="宋体" w:hAnsi="宋体"/>
                <w:bCs/>
                <w:sz w:val="20"/>
                <w:szCs w:val="20"/>
              </w:rPr>
            </w:pPr>
            <w:r w:rsidRPr="001F7763">
              <w:rPr>
                <w:rFonts w:hint="eastAsia"/>
                <w:bCs/>
                <w:sz w:val="20"/>
                <w:szCs w:val="20"/>
              </w:rPr>
              <w:t xml:space="preserve">210 </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rPr>
                <w:rFonts w:ascii="宋体" w:hAnsi="宋体"/>
                <w:bCs/>
                <w:sz w:val="20"/>
                <w:szCs w:val="20"/>
              </w:rPr>
            </w:pPr>
            <w:r w:rsidRPr="001F7763">
              <w:rPr>
                <w:rFonts w:hint="eastAsia"/>
                <w:bCs/>
                <w:sz w:val="20"/>
                <w:szCs w:val="20"/>
              </w:rPr>
              <w:t>医疗卫生与计划生育支出</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62.42</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62.42</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5064A" w:rsidP="00BD5D96">
            <w:pPr>
              <w:jc w:val="right"/>
              <w:rPr>
                <w:rFonts w:asciiTheme="minorEastAsia" w:eastAsiaTheme="minorEastAsia" w:hAnsiTheme="minorEastAsia"/>
                <w:bCs/>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r>
      <w:tr w:rsidR="0005064A" w:rsidTr="0005064A">
        <w:tblPrEx>
          <w:tblLook w:val="04A0"/>
        </w:tblPrEx>
        <w:trPr>
          <w:gridBefore w:val="1"/>
          <w:gridAfter w:val="2"/>
          <w:wBefore w:w="92" w:type="dxa"/>
          <w:wAfter w:w="109" w:type="dxa"/>
          <w:trHeight w:val="264"/>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64A" w:rsidRPr="001F7763" w:rsidRDefault="0005064A" w:rsidP="00BD5D96">
            <w:pPr>
              <w:rPr>
                <w:rFonts w:ascii="宋体" w:hAnsi="宋体"/>
                <w:bCs/>
                <w:sz w:val="20"/>
                <w:szCs w:val="20"/>
              </w:rPr>
            </w:pPr>
            <w:r w:rsidRPr="001F7763">
              <w:rPr>
                <w:rFonts w:hint="eastAsia"/>
                <w:bCs/>
                <w:sz w:val="20"/>
                <w:szCs w:val="20"/>
              </w:rPr>
              <w:t xml:space="preserve">21011 </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rPr>
                <w:rFonts w:ascii="宋体" w:hAnsi="宋体"/>
                <w:bCs/>
                <w:sz w:val="20"/>
                <w:szCs w:val="20"/>
              </w:rPr>
            </w:pPr>
            <w:r w:rsidRPr="001F7763">
              <w:rPr>
                <w:rFonts w:hint="eastAsia"/>
                <w:bCs/>
                <w:sz w:val="20"/>
                <w:szCs w:val="20"/>
              </w:rPr>
              <w:t>行政事业单位医疗★</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62.42</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62.42</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5064A" w:rsidP="00BD5D96">
            <w:pPr>
              <w:jc w:val="right"/>
              <w:rPr>
                <w:rFonts w:asciiTheme="minorEastAsia" w:eastAsiaTheme="minorEastAsia" w:hAnsiTheme="minorEastAsia"/>
                <w:bCs/>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r>
      <w:tr w:rsidR="0005064A" w:rsidTr="0005064A">
        <w:tblPrEx>
          <w:tblLook w:val="04A0"/>
        </w:tblPrEx>
        <w:trPr>
          <w:gridBefore w:val="1"/>
          <w:gridAfter w:val="2"/>
          <w:wBefore w:w="92" w:type="dxa"/>
          <w:wAfter w:w="109" w:type="dxa"/>
          <w:trHeight w:val="281"/>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64A" w:rsidRPr="001F7763" w:rsidRDefault="0005064A" w:rsidP="00BD5D96">
            <w:pPr>
              <w:rPr>
                <w:rFonts w:ascii="宋体" w:hAnsi="宋体"/>
                <w:sz w:val="20"/>
                <w:szCs w:val="20"/>
              </w:rPr>
            </w:pPr>
            <w:r w:rsidRPr="001F7763">
              <w:rPr>
                <w:rFonts w:hint="eastAsia"/>
                <w:sz w:val="20"/>
                <w:szCs w:val="20"/>
              </w:rPr>
              <w:t xml:space="preserve">2101101 </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rPr>
                <w:rFonts w:ascii="宋体" w:hAnsi="宋体"/>
                <w:sz w:val="20"/>
                <w:szCs w:val="20"/>
              </w:rPr>
            </w:pPr>
            <w:r w:rsidRPr="001F7763">
              <w:rPr>
                <w:rFonts w:hint="eastAsia"/>
                <w:sz w:val="20"/>
                <w:szCs w:val="20"/>
              </w:rPr>
              <w:t xml:space="preserve">  </w:t>
            </w:r>
            <w:r w:rsidRPr="001F7763">
              <w:rPr>
                <w:rFonts w:hint="eastAsia"/>
                <w:sz w:val="20"/>
                <w:szCs w:val="20"/>
              </w:rPr>
              <w:t>行政单位医疗★</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62.42</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62.42</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5064A" w:rsidP="00BD5D96">
            <w:pPr>
              <w:jc w:val="right"/>
              <w:rPr>
                <w:rFonts w:asciiTheme="minorEastAsia" w:eastAsiaTheme="minorEastAsia" w:hAnsiTheme="minorEastAsia"/>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r>
      <w:tr w:rsidR="0005064A" w:rsidTr="0005064A">
        <w:tblPrEx>
          <w:tblLook w:val="04A0"/>
        </w:tblPrEx>
        <w:trPr>
          <w:gridBefore w:val="1"/>
          <w:gridAfter w:val="2"/>
          <w:wBefore w:w="92" w:type="dxa"/>
          <w:wAfter w:w="109" w:type="dxa"/>
          <w:trHeight w:val="286"/>
        </w:trPr>
        <w:tc>
          <w:tcPr>
            <w:tcW w:w="137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64A" w:rsidRPr="001F7763" w:rsidRDefault="0005064A" w:rsidP="00BD5D96">
            <w:pPr>
              <w:rPr>
                <w:rFonts w:ascii="宋体" w:hAnsi="宋体"/>
                <w:bCs/>
                <w:sz w:val="20"/>
                <w:szCs w:val="20"/>
              </w:rPr>
            </w:pPr>
            <w:r w:rsidRPr="001F7763">
              <w:rPr>
                <w:rFonts w:hint="eastAsia"/>
                <w:bCs/>
                <w:sz w:val="20"/>
                <w:szCs w:val="20"/>
              </w:rPr>
              <w:t xml:space="preserve">221 </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rPr>
                <w:rFonts w:ascii="宋体" w:hAnsi="宋体"/>
                <w:bCs/>
                <w:sz w:val="20"/>
                <w:szCs w:val="20"/>
              </w:rPr>
            </w:pPr>
            <w:r w:rsidRPr="001F7763">
              <w:rPr>
                <w:rFonts w:hint="eastAsia"/>
                <w:bCs/>
                <w:sz w:val="20"/>
                <w:szCs w:val="20"/>
              </w:rPr>
              <w:t>住房保障支出</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107.72</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107.72</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5064A" w:rsidP="00BD5D96">
            <w:pPr>
              <w:jc w:val="right"/>
              <w:rPr>
                <w:rFonts w:asciiTheme="minorEastAsia" w:eastAsiaTheme="minorEastAsia" w:hAnsiTheme="minorEastAsia"/>
                <w:bCs/>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r>
      <w:tr w:rsidR="0005064A" w:rsidTr="0005064A">
        <w:tblPrEx>
          <w:tblLook w:val="04A0"/>
        </w:tblPrEx>
        <w:trPr>
          <w:gridBefore w:val="1"/>
          <w:gridAfter w:val="2"/>
          <w:wBefore w:w="92" w:type="dxa"/>
          <w:wAfter w:w="109" w:type="dxa"/>
          <w:trHeight w:val="261"/>
        </w:trPr>
        <w:tc>
          <w:tcPr>
            <w:tcW w:w="137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064A" w:rsidRPr="001F7763" w:rsidRDefault="0005064A" w:rsidP="00BD5D96">
            <w:pPr>
              <w:rPr>
                <w:rFonts w:ascii="宋体" w:hAnsi="宋体"/>
                <w:bCs/>
                <w:sz w:val="20"/>
                <w:szCs w:val="20"/>
              </w:rPr>
            </w:pPr>
            <w:r w:rsidRPr="001F7763">
              <w:rPr>
                <w:rFonts w:hint="eastAsia"/>
                <w:bCs/>
                <w:sz w:val="20"/>
                <w:szCs w:val="20"/>
              </w:rPr>
              <w:t xml:space="preserve">22102 </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rPr>
                <w:rFonts w:ascii="宋体" w:hAnsi="宋体"/>
                <w:bCs/>
                <w:sz w:val="20"/>
                <w:szCs w:val="20"/>
              </w:rPr>
            </w:pPr>
            <w:r w:rsidRPr="001F7763">
              <w:rPr>
                <w:rFonts w:hint="eastAsia"/>
                <w:bCs/>
                <w:sz w:val="20"/>
                <w:szCs w:val="20"/>
              </w:rPr>
              <w:t>住房改革支出</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107.72</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t>107.72</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5064A" w:rsidP="00BD5D96">
            <w:pPr>
              <w:jc w:val="right"/>
              <w:rPr>
                <w:rFonts w:asciiTheme="minorEastAsia" w:eastAsiaTheme="minorEastAsia" w:hAnsiTheme="minorEastAsia"/>
                <w:bCs/>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bCs/>
                <w:sz w:val="20"/>
                <w:szCs w:val="20"/>
              </w:rPr>
            </w:pPr>
            <w:r w:rsidRPr="001F7763">
              <w:rPr>
                <w:rFonts w:hint="eastAsia"/>
                <w:bCs/>
                <w:sz w:val="20"/>
                <w:szCs w:val="20"/>
              </w:rPr>
              <w:t xml:space="preserve">　</w:t>
            </w:r>
          </w:p>
        </w:tc>
      </w:tr>
      <w:tr w:rsidR="0005064A" w:rsidTr="0005064A">
        <w:tblPrEx>
          <w:tblLook w:val="04A0"/>
        </w:tblPrEx>
        <w:trPr>
          <w:gridBefore w:val="1"/>
          <w:gridAfter w:val="2"/>
          <w:wBefore w:w="92" w:type="dxa"/>
          <w:wAfter w:w="109" w:type="dxa"/>
          <w:trHeight w:val="280"/>
        </w:trPr>
        <w:tc>
          <w:tcPr>
            <w:tcW w:w="137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064A" w:rsidRPr="001F7763" w:rsidRDefault="0005064A" w:rsidP="00BD5D96">
            <w:pPr>
              <w:rPr>
                <w:rFonts w:ascii="宋体" w:hAnsi="宋体"/>
                <w:sz w:val="20"/>
                <w:szCs w:val="20"/>
              </w:rPr>
            </w:pPr>
            <w:r w:rsidRPr="001F7763">
              <w:rPr>
                <w:rFonts w:hint="eastAsia"/>
                <w:sz w:val="20"/>
                <w:szCs w:val="20"/>
              </w:rPr>
              <w:t xml:space="preserve">2210201 </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rPr>
                <w:rFonts w:ascii="宋体" w:hAnsi="宋体"/>
                <w:sz w:val="20"/>
                <w:szCs w:val="20"/>
              </w:rPr>
            </w:pPr>
            <w:r w:rsidRPr="001F7763">
              <w:rPr>
                <w:rFonts w:hint="eastAsia"/>
                <w:sz w:val="20"/>
                <w:szCs w:val="20"/>
              </w:rPr>
              <w:t xml:space="preserve">  </w:t>
            </w:r>
            <w:r w:rsidRPr="001F7763">
              <w:rPr>
                <w:rFonts w:hint="eastAsia"/>
                <w:sz w:val="20"/>
                <w:szCs w:val="20"/>
              </w:rPr>
              <w:t>住房公积金</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B5517">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102.8</w:t>
            </w:r>
            <w:r w:rsidR="00BB5517">
              <w:rPr>
                <w:rFonts w:asciiTheme="minorEastAsia" w:eastAsiaTheme="minorEastAsia" w:hAnsiTheme="minorEastAsia" w:hint="eastAsia"/>
                <w:sz w:val="20"/>
                <w:szCs w:val="20"/>
              </w:rPr>
              <w:t>6</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B5517">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102.8</w:t>
            </w:r>
            <w:r w:rsidR="00BB5517">
              <w:rPr>
                <w:rFonts w:asciiTheme="minorEastAsia" w:eastAsiaTheme="minorEastAsia" w:hAnsiTheme="minorEastAsia" w:hint="eastAsia"/>
                <w:sz w:val="20"/>
                <w:szCs w:val="20"/>
              </w:rPr>
              <w:t>6</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5064A" w:rsidP="00BD5D96">
            <w:pPr>
              <w:jc w:val="right"/>
              <w:rPr>
                <w:rFonts w:asciiTheme="minorEastAsia" w:eastAsiaTheme="minorEastAsia" w:hAnsiTheme="minorEastAsia"/>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r>
      <w:tr w:rsidR="0005064A" w:rsidTr="0005064A">
        <w:tblPrEx>
          <w:tblLook w:val="04A0"/>
        </w:tblPrEx>
        <w:trPr>
          <w:gridBefore w:val="1"/>
          <w:gridAfter w:val="2"/>
          <w:wBefore w:w="92" w:type="dxa"/>
          <w:wAfter w:w="109" w:type="dxa"/>
          <w:trHeight w:val="269"/>
        </w:trPr>
        <w:tc>
          <w:tcPr>
            <w:tcW w:w="137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064A" w:rsidRPr="001F7763" w:rsidRDefault="0005064A" w:rsidP="00BD5D96">
            <w:pPr>
              <w:rPr>
                <w:rFonts w:ascii="宋体" w:hAnsi="宋体"/>
                <w:sz w:val="20"/>
                <w:szCs w:val="20"/>
              </w:rPr>
            </w:pPr>
            <w:r w:rsidRPr="001F7763">
              <w:rPr>
                <w:rFonts w:hint="eastAsia"/>
                <w:sz w:val="20"/>
                <w:szCs w:val="20"/>
              </w:rPr>
              <w:t xml:space="preserve">2210203 </w:t>
            </w:r>
          </w:p>
        </w:tc>
        <w:tc>
          <w:tcPr>
            <w:tcW w:w="3883" w:type="dxa"/>
            <w:tcBorders>
              <w:top w:val="nil"/>
              <w:left w:val="nil"/>
              <w:bottom w:val="single" w:sz="4" w:space="0" w:color="auto"/>
              <w:right w:val="single" w:sz="4" w:space="0" w:color="auto"/>
            </w:tcBorders>
            <w:shd w:val="clear" w:color="000000" w:fill="FFFFFF"/>
            <w:noWrap/>
            <w:vAlign w:val="center"/>
            <w:hideMark/>
          </w:tcPr>
          <w:p w:rsidR="0005064A" w:rsidRPr="001F7763" w:rsidRDefault="0005064A" w:rsidP="00BD5D96">
            <w:pPr>
              <w:rPr>
                <w:rFonts w:ascii="宋体" w:hAnsi="宋体"/>
                <w:sz w:val="20"/>
                <w:szCs w:val="20"/>
              </w:rPr>
            </w:pPr>
            <w:r w:rsidRPr="001F7763">
              <w:rPr>
                <w:rFonts w:hint="eastAsia"/>
                <w:sz w:val="20"/>
                <w:szCs w:val="20"/>
              </w:rPr>
              <w:t xml:space="preserve">  </w:t>
            </w:r>
            <w:r w:rsidRPr="001F7763">
              <w:rPr>
                <w:rFonts w:hint="eastAsia"/>
                <w:sz w:val="20"/>
                <w:szCs w:val="20"/>
              </w:rPr>
              <w:t>购房补贴</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4.85</w:t>
            </w: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E664DC" w:rsidRDefault="000B727E" w:rsidP="00BD5D96">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4.85</w:t>
            </w:r>
          </w:p>
        </w:tc>
        <w:tc>
          <w:tcPr>
            <w:tcW w:w="1559" w:type="dxa"/>
            <w:tcBorders>
              <w:top w:val="nil"/>
              <w:left w:val="nil"/>
              <w:bottom w:val="single" w:sz="4" w:space="0" w:color="auto"/>
              <w:right w:val="single" w:sz="4" w:space="0" w:color="auto"/>
            </w:tcBorders>
            <w:shd w:val="clear" w:color="auto" w:fill="auto"/>
            <w:noWrap/>
            <w:vAlign w:val="center"/>
            <w:hideMark/>
          </w:tcPr>
          <w:p w:rsidR="0005064A" w:rsidRPr="00E664DC" w:rsidRDefault="0005064A" w:rsidP="00BD5D96">
            <w:pPr>
              <w:jc w:val="right"/>
              <w:rPr>
                <w:rFonts w:asciiTheme="minorEastAsia" w:eastAsiaTheme="minorEastAsia" w:hAnsiTheme="minorEastAsia"/>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5064A" w:rsidRPr="001F7763" w:rsidRDefault="0005064A" w:rsidP="00BD5D96">
            <w:pPr>
              <w:jc w:val="right"/>
              <w:rPr>
                <w:rFonts w:ascii="宋体" w:hAnsi="宋体"/>
                <w:sz w:val="20"/>
                <w:szCs w:val="20"/>
              </w:rPr>
            </w:pPr>
            <w:r w:rsidRPr="001F7763">
              <w:rPr>
                <w:rFonts w:hint="eastAsia"/>
                <w:sz w:val="20"/>
                <w:szCs w:val="20"/>
              </w:rPr>
              <w:t xml:space="preserve">　</w:t>
            </w:r>
          </w:p>
        </w:tc>
      </w:tr>
    </w:tbl>
    <w:p w:rsidR="00BB568A" w:rsidRDefault="00BB568A" w:rsidP="00BB568A">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注：1、本表反映部门本年度的总收支和年末结转结余情况。2、本表金额转换</w:t>
      </w:r>
      <w:proofErr w:type="gramStart"/>
      <w:r>
        <w:rPr>
          <w:rFonts w:ascii="仿宋_GB2312" w:eastAsia="仿宋_GB2312" w:hAnsi="宋体" w:cs="仿宋_GB2312" w:hint="eastAsia"/>
          <w:sz w:val="24"/>
          <w:szCs w:val="24"/>
        </w:rPr>
        <w:t>成万元</w:t>
      </w:r>
      <w:proofErr w:type="gramEnd"/>
      <w:r>
        <w:rPr>
          <w:rFonts w:ascii="仿宋_GB2312" w:eastAsia="仿宋_GB2312" w:hAnsi="宋体" w:cs="仿宋_GB2312" w:hint="eastAsia"/>
          <w:sz w:val="24"/>
          <w:szCs w:val="24"/>
        </w:rPr>
        <w:t>时，因四舍五入可能存在尾差。3、如本表为空，则</w:t>
      </w:r>
      <w:proofErr w:type="gramStart"/>
      <w:r>
        <w:rPr>
          <w:rFonts w:ascii="仿宋_GB2312" w:eastAsia="仿宋_GB2312" w:hAnsi="宋体" w:cs="仿宋_GB2312" w:hint="eastAsia"/>
          <w:sz w:val="24"/>
          <w:szCs w:val="24"/>
        </w:rPr>
        <w:t>我部门</w:t>
      </w:r>
      <w:proofErr w:type="gramEnd"/>
      <w:r>
        <w:rPr>
          <w:rFonts w:ascii="仿宋_GB2312" w:eastAsia="仿宋_GB2312" w:hAnsi="宋体" w:cs="仿宋_GB2312" w:hint="eastAsia"/>
          <w:sz w:val="24"/>
          <w:szCs w:val="24"/>
        </w:rPr>
        <w:t>本年度无此类资金收支余。</w:t>
      </w:r>
    </w:p>
    <w:p w:rsidR="003C2AA0" w:rsidRPr="00BB568A" w:rsidRDefault="003C2AA0" w:rsidP="000A6829">
      <w:pPr>
        <w:tabs>
          <w:tab w:val="left" w:pos="7560"/>
        </w:tabs>
        <w:spacing w:line="560" w:lineRule="exact"/>
        <w:rPr>
          <w:rFonts w:ascii="仿宋_GB2312" w:eastAsia="仿宋_GB2312" w:hAnsi="宋体" w:cs="仿宋_GB2312"/>
          <w:sz w:val="24"/>
          <w:szCs w:val="24"/>
        </w:rPr>
        <w:sectPr w:rsidR="003C2AA0" w:rsidRPr="00BB568A" w:rsidSect="00011BF9">
          <w:pgSz w:w="16838" w:h="11906" w:orient="landscape"/>
          <w:pgMar w:top="851" w:right="1134" w:bottom="851" w:left="1134" w:header="851" w:footer="992" w:gutter="0"/>
          <w:cols w:space="425"/>
          <w:docGrid w:linePitch="312"/>
        </w:sectPr>
      </w:pPr>
    </w:p>
    <w:p w:rsidR="0005064A" w:rsidRDefault="00BD5D96" w:rsidP="000A6829">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lastRenderedPageBreak/>
        <w:t>附件1-4</w:t>
      </w:r>
    </w:p>
    <w:tbl>
      <w:tblPr>
        <w:tblW w:w="14350" w:type="dxa"/>
        <w:tblLayout w:type="fixed"/>
        <w:tblLook w:val="0000"/>
      </w:tblPr>
      <w:tblGrid>
        <w:gridCol w:w="93"/>
        <w:gridCol w:w="1618"/>
        <w:gridCol w:w="236"/>
        <w:gridCol w:w="1233"/>
        <w:gridCol w:w="480"/>
        <w:gridCol w:w="25"/>
        <w:gridCol w:w="1668"/>
        <w:gridCol w:w="48"/>
        <w:gridCol w:w="236"/>
        <w:gridCol w:w="735"/>
        <w:gridCol w:w="653"/>
        <w:gridCol w:w="1163"/>
        <w:gridCol w:w="992"/>
        <w:gridCol w:w="1701"/>
        <w:gridCol w:w="1701"/>
        <w:gridCol w:w="1418"/>
        <w:gridCol w:w="350"/>
      </w:tblGrid>
      <w:tr w:rsidR="003C2AA0" w:rsidTr="000168D5">
        <w:trPr>
          <w:trHeight w:val="258"/>
        </w:trPr>
        <w:tc>
          <w:tcPr>
            <w:tcW w:w="14350" w:type="dxa"/>
            <w:gridSpan w:val="17"/>
            <w:tcBorders>
              <w:top w:val="nil"/>
              <w:left w:val="nil"/>
              <w:bottom w:val="nil"/>
              <w:right w:val="nil"/>
            </w:tcBorders>
            <w:vAlign w:val="center"/>
          </w:tcPr>
          <w:p w:rsidR="003C2AA0" w:rsidRDefault="003C2AA0" w:rsidP="003C2AA0">
            <w:pPr>
              <w:autoSpaceDN w:val="0"/>
              <w:jc w:val="center"/>
              <w:textAlignment w:val="center"/>
              <w:rPr>
                <w:rFonts w:ascii="宋体" w:hAnsi="宋体"/>
                <w:b/>
                <w:bCs/>
                <w:color w:val="000000"/>
                <w:sz w:val="28"/>
                <w:szCs w:val="28"/>
              </w:rPr>
            </w:pPr>
          </w:p>
          <w:p w:rsidR="003C2AA0" w:rsidRDefault="003C2AA0" w:rsidP="003C2AA0">
            <w:pPr>
              <w:autoSpaceDN w:val="0"/>
              <w:jc w:val="center"/>
              <w:textAlignment w:val="center"/>
              <w:rPr>
                <w:rFonts w:ascii="宋体" w:hAnsi="宋体"/>
                <w:b/>
                <w:bCs/>
                <w:color w:val="000000"/>
                <w:sz w:val="28"/>
                <w:szCs w:val="28"/>
              </w:rPr>
            </w:pPr>
            <w:r>
              <w:rPr>
                <w:rFonts w:ascii="宋体" w:hAnsi="宋体"/>
                <w:b/>
                <w:bCs/>
                <w:color w:val="000000"/>
                <w:sz w:val="28"/>
                <w:szCs w:val="28"/>
              </w:rPr>
              <w:t>201</w:t>
            </w:r>
            <w:r>
              <w:rPr>
                <w:rFonts w:ascii="宋体" w:hAnsi="宋体" w:hint="eastAsia"/>
                <w:b/>
                <w:bCs/>
                <w:color w:val="000000"/>
                <w:sz w:val="28"/>
                <w:szCs w:val="28"/>
              </w:rPr>
              <w:t>8年度财政拨款收入支出决算表</w:t>
            </w:r>
          </w:p>
          <w:p w:rsidR="005D3E55" w:rsidRDefault="005D3E55" w:rsidP="003C2AA0">
            <w:pPr>
              <w:autoSpaceDN w:val="0"/>
              <w:jc w:val="center"/>
              <w:textAlignment w:val="center"/>
              <w:rPr>
                <w:rFonts w:ascii="宋体" w:hAnsi="宋体"/>
                <w:b/>
                <w:bCs/>
                <w:color w:val="000000"/>
              </w:rPr>
            </w:pPr>
          </w:p>
        </w:tc>
      </w:tr>
      <w:tr w:rsidR="003C2AA0" w:rsidTr="000168D5">
        <w:trPr>
          <w:trHeight w:val="300"/>
        </w:trPr>
        <w:tc>
          <w:tcPr>
            <w:tcW w:w="14350" w:type="dxa"/>
            <w:gridSpan w:val="17"/>
            <w:tcBorders>
              <w:top w:val="nil"/>
              <w:left w:val="nil"/>
              <w:bottom w:val="nil"/>
              <w:right w:val="nil"/>
            </w:tcBorders>
            <w:shd w:val="solid" w:color="FFFFFF" w:fill="auto"/>
            <w:vAlign w:val="center"/>
          </w:tcPr>
          <w:p w:rsidR="003C2AA0" w:rsidRDefault="003C2AA0" w:rsidP="000168D5">
            <w:pPr>
              <w:shd w:val="solid" w:color="FFFFFF" w:fill="auto"/>
              <w:autoSpaceDN w:val="0"/>
              <w:jc w:val="left"/>
              <w:textAlignment w:val="center"/>
              <w:rPr>
                <w:rFonts w:ascii="宋体" w:hAnsi="宋体"/>
                <w:color w:val="000000"/>
                <w:shd w:val="clear" w:color="auto" w:fill="FFFFFF"/>
              </w:rPr>
            </w:pPr>
            <w:r>
              <w:rPr>
                <w:rFonts w:ascii="宋体" w:hAnsi="宋体" w:hint="eastAsia"/>
                <w:color w:val="000000"/>
                <w:shd w:val="clear" w:color="auto" w:fill="FFFFFF"/>
              </w:rPr>
              <w:t xml:space="preserve">                                                                                                                     </w:t>
            </w:r>
            <w:r w:rsidRPr="000119A0">
              <w:rPr>
                <w:rFonts w:ascii="宋体" w:hAnsi="宋体" w:hint="eastAsia"/>
                <w:color w:val="000000"/>
                <w:shd w:val="clear" w:color="auto" w:fill="FFFFFF"/>
              </w:rPr>
              <w:t>公开</w:t>
            </w:r>
            <w:r w:rsidRPr="000119A0">
              <w:rPr>
                <w:rFonts w:ascii="宋体" w:hAnsi="宋体"/>
                <w:color w:val="000000"/>
                <w:shd w:val="clear" w:color="auto" w:fill="FFFFFF"/>
              </w:rPr>
              <w:t>0</w:t>
            </w:r>
            <w:r>
              <w:rPr>
                <w:rFonts w:ascii="宋体" w:hAnsi="宋体" w:hint="eastAsia"/>
                <w:color w:val="000000"/>
                <w:shd w:val="clear" w:color="auto" w:fill="FFFFFF"/>
              </w:rPr>
              <w:t>4</w:t>
            </w:r>
            <w:r w:rsidRPr="000119A0">
              <w:rPr>
                <w:rFonts w:ascii="宋体" w:hAnsi="宋体" w:hint="eastAsia"/>
                <w:color w:val="000000"/>
                <w:shd w:val="clear" w:color="auto" w:fill="FFFFFF"/>
              </w:rPr>
              <w:t>表</w:t>
            </w:r>
          </w:p>
          <w:p w:rsidR="003C2AA0" w:rsidRDefault="003C2AA0" w:rsidP="000168D5">
            <w:pPr>
              <w:shd w:val="solid" w:color="FFFFFF" w:fill="auto"/>
              <w:autoSpaceDN w:val="0"/>
              <w:jc w:val="left"/>
              <w:textAlignment w:val="center"/>
              <w:rPr>
                <w:rFonts w:ascii="宋体" w:hAnsi="宋体"/>
                <w:color w:val="000000"/>
                <w:shd w:val="clear" w:color="auto" w:fill="FFFFFF"/>
              </w:rPr>
            </w:pPr>
            <w:r>
              <w:rPr>
                <w:rFonts w:ascii="宋体" w:hAnsi="宋体" w:hint="eastAsia"/>
                <w:color w:val="000000"/>
                <w:shd w:val="clear" w:color="auto" w:fill="FFFFFF"/>
              </w:rPr>
              <w:t>部门：</w:t>
            </w:r>
            <w:r w:rsidRPr="0078219C">
              <w:rPr>
                <w:rFonts w:asciiTheme="majorEastAsia" w:eastAsiaTheme="majorEastAsia" w:hAnsiTheme="majorEastAsia" w:hint="eastAsia"/>
                <w:color w:val="000000"/>
                <w:sz w:val="22"/>
                <w:szCs w:val="22"/>
                <w:shd w:val="clear" w:color="auto" w:fill="FFFFFF"/>
              </w:rPr>
              <w:t>中共沈阳市委沈阳市</w:t>
            </w:r>
            <w:r>
              <w:rPr>
                <w:rFonts w:asciiTheme="majorEastAsia" w:eastAsiaTheme="majorEastAsia" w:hAnsiTheme="majorEastAsia" w:hint="eastAsia"/>
                <w:color w:val="000000"/>
                <w:sz w:val="22"/>
                <w:szCs w:val="22"/>
                <w:shd w:val="clear" w:color="auto" w:fill="FFFFFF"/>
              </w:rPr>
              <w:t>人民</w:t>
            </w:r>
            <w:r w:rsidRPr="0078219C">
              <w:rPr>
                <w:rFonts w:asciiTheme="majorEastAsia" w:eastAsiaTheme="majorEastAsia" w:hAnsiTheme="majorEastAsia" w:hint="eastAsia"/>
                <w:color w:val="000000"/>
                <w:sz w:val="22"/>
                <w:szCs w:val="22"/>
                <w:shd w:val="clear" w:color="auto" w:fill="FFFFFF"/>
              </w:rPr>
              <w:t>政府信访局（本级）</w:t>
            </w:r>
            <w:r>
              <w:rPr>
                <w:rFonts w:ascii="宋体" w:hAnsi="宋体" w:hint="eastAsia"/>
                <w:color w:val="000000"/>
                <w:shd w:val="clear" w:color="auto" w:fill="FFFFFF"/>
              </w:rPr>
              <w:t xml:space="preserve">                                                                金额单位：万元</w:t>
            </w:r>
          </w:p>
        </w:tc>
      </w:tr>
      <w:tr w:rsidR="003C2AA0" w:rsidTr="003C2AA0">
        <w:tblPrEx>
          <w:tblLook w:val="04A0"/>
        </w:tblPrEx>
        <w:trPr>
          <w:gridBefore w:val="1"/>
          <w:gridAfter w:val="1"/>
          <w:wBefore w:w="93" w:type="dxa"/>
          <w:wAfter w:w="350" w:type="dxa"/>
          <w:trHeight w:val="360"/>
        </w:trPr>
        <w:tc>
          <w:tcPr>
            <w:tcW w:w="526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收</w:t>
            </w:r>
            <w:r w:rsidRPr="001F7763">
              <w:rPr>
                <w:rFonts w:hint="eastAsia"/>
                <w:sz w:val="20"/>
                <w:szCs w:val="20"/>
              </w:rPr>
              <w:t xml:space="preserve">  </w:t>
            </w:r>
            <w:r w:rsidRPr="001F7763">
              <w:rPr>
                <w:rFonts w:hint="eastAsia"/>
                <w:sz w:val="20"/>
                <w:szCs w:val="20"/>
              </w:rPr>
              <w:t>入</w:t>
            </w:r>
          </w:p>
        </w:tc>
        <w:tc>
          <w:tcPr>
            <w:tcW w:w="8647" w:type="dxa"/>
            <w:gridSpan w:val="9"/>
            <w:tcBorders>
              <w:top w:val="single" w:sz="4" w:space="0" w:color="auto"/>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支</w:t>
            </w:r>
            <w:r w:rsidRPr="001F7763">
              <w:rPr>
                <w:rFonts w:hint="eastAsia"/>
                <w:sz w:val="20"/>
                <w:szCs w:val="20"/>
              </w:rPr>
              <w:t xml:space="preserve">  </w:t>
            </w:r>
            <w:r w:rsidRPr="001F7763">
              <w:rPr>
                <w:rFonts w:hint="eastAsia"/>
                <w:sz w:val="20"/>
                <w:szCs w:val="20"/>
              </w:rPr>
              <w:t>出</w:t>
            </w:r>
          </w:p>
        </w:tc>
      </w:tr>
      <w:tr w:rsidR="003C2AA0" w:rsidTr="003C2AA0">
        <w:tblPrEx>
          <w:tblLook w:val="04A0"/>
        </w:tblPrEx>
        <w:trPr>
          <w:gridBefore w:val="1"/>
          <w:gridAfter w:val="1"/>
          <w:wBefore w:w="93" w:type="dxa"/>
          <w:wAfter w:w="350" w:type="dxa"/>
          <w:trHeight w:val="630"/>
        </w:trPr>
        <w:tc>
          <w:tcPr>
            <w:tcW w:w="308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项</w:t>
            </w:r>
            <w:r w:rsidRPr="001F7763">
              <w:rPr>
                <w:rFonts w:hint="eastAsia"/>
                <w:sz w:val="20"/>
                <w:szCs w:val="20"/>
              </w:rPr>
              <w:t xml:space="preserve">    </w:t>
            </w:r>
            <w:r w:rsidRPr="001F7763">
              <w:rPr>
                <w:rFonts w:hint="eastAsia"/>
                <w:sz w:val="20"/>
                <w:szCs w:val="20"/>
              </w:rPr>
              <w:t>目</w:t>
            </w: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行次</w:t>
            </w:r>
          </w:p>
        </w:tc>
        <w:tc>
          <w:tcPr>
            <w:tcW w:w="1668" w:type="dxa"/>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 xml:space="preserve"> </w:t>
            </w:r>
            <w:r w:rsidRPr="001F7763">
              <w:rPr>
                <w:rFonts w:hint="eastAsia"/>
                <w:sz w:val="20"/>
                <w:szCs w:val="20"/>
              </w:rPr>
              <w:t>金额</w:t>
            </w:r>
            <w:r w:rsidRPr="001F7763">
              <w:rPr>
                <w:rFonts w:hint="eastAsia"/>
                <w:sz w:val="20"/>
                <w:szCs w:val="20"/>
              </w:rPr>
              <w:t xml:space="preserve"> </w:t>
            </w:r>
          </w:p>
        </w:tc>
        <w:tc>
          <w:tcPr>
            <w:tcW w:w="2835" w:type="dxa"/>
            <w:gridSpan w:val="5"/>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项</w:t>
            </w:r>
            <w:r w:rsidRPr="001F7763">
              <w:rPr>
                <w:rFonts w:hint="eastAsia"/>
                <w:sz w:val="20"/>
                <w:szCs w:val="20"/>
              </w:rPr>
              <w:t xml:space="preserve">    </w:t>
            </w:r>
            <w:r w:rsidRPr="001F7763">
              <w:rPr>
                <w:rFonts w:hint="eastAsia"/>
                <w:sz w:val="20"/>
                <w:szCs w:val="20"/>
              </w:rPr>
              <w:t>目</w:t>
            </w:r>
          </w:p>
        </w:tc>
        <w:tc>
          <w:tcPr>
            <w:tcW w:w="992" w:type="dxa"/>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行次</w:t>
            </w:r>
          </w:p>
        </w:tc>
        <w:tc>
          <w:tcPr>
            <w:tcW w:w="1701" w:type="dxa"/>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 xml:space="preserve"> </w:t>
            </w:r>
            <w:r w:rsidRPr="001F7763">
              <w:rPr>
                <w:rFonts w:hint="eastAsia"/>
                <w:sz w:val="20"/>
                <w:szCs w:val="20"/>
              </w:rPr>
              <w:t>合计</w:t>
            </w:r>
            <w:r w:rsidRPr="001F7763">
              <w:rPr>
                <w:rFonts w:hint="eastAsia"/>
                <w:sz w:val="20"/>
                <w:szCs w:val="20"/>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3C2AA0" w:rsidRPr="001F7763" w:rsidRDefault="003C2AA0" w:rsidP="000168D5">
            <w:pPr>
              <w:jc w:val="center"/>
              <w:rPr>
                <w:rFonts w:ascii="宋体" w:hAnsi="宋体"/>
                <w:sz w:val="20"/>
                <w:szCs w:val="20"/>
              </w:rPr>
            </w:pPr>
            <w:r w:rsidRPr="001F7763">
              <w:rPr>
                <w:rFonts w:hint="eastAsia"/>
                <w:sz w:val="20"/>
                <w:szCs w:val="20"/>
              </w:rPr>
              <w:t>一般公共预算财政拨款</w:t>
            </w:r>
          </w:p>
        </w:tc>
        <w:tc>
          <w:tcPr>
            <w:tcW w:w="1418" w:type="dxa"/>
            <w:tcBorders>
              <w:top w:val="nil"/>
              <w:left w:val="nil"/>
              <w:bottom w:val="single" w:sz="4" w:space="0" w:color="auto"/>
              <w:right w:val="single" w:sz="4" w:space="0" w:color="auto"/>
            </w:tcBorders>
            <w:shd w:val="clear" w:color="000000" w:fill="FFFFFF"/>
            <w:vAlign w:val="center"/>
            <w:hideMark/>
          </w:tcPr>
          <w:p w:rsidR="003C2AA0" w:rsidRPr="001F7763" w:rsidRDefault="003C2AA0" w:rsidP="000168D5">
            <w:pPr>
              <w:jc w:val="center"/>
              <w:rPr>
                <w:rFonts w:ascii="宋体" w:hAnsi="宋体"/>
                <w:sz w:val="20"/>
                <w:szCs w:val="20"/>
              </w:rPr>
            </w:pPr>
            <w:r w:rsidRPr="001F7763">
              <w:rPr>
                <w:rFonts w:hint="eastAsia"/>
                <w:sz w:val="20"/>
                <w:szCs w:val="20"/>
              </w:rPr>
              <w:t>政府性基金预算财政拨款</w:t>
            </w:r>
          </w:p>
        </w:tc>
      </w:tr>
      <w:tr w:rsidR="003C2AA0" w:rsidTr="003C2AA0">
        <w:tblPrEx>
          <w:tblLook w:val="04A0"/>
        </w:tblPrEx>
        <w:trPr>
          <w:gridBefore w:val="1"/>
          <w:gridAfter w:val="1"/>
          <w:wBefore w:w="93" w:type="dxa"/>
          <w:wAfter w:w="350" w:type="dxa"/>
          <w:trHeight w:val="289"/>
        </w:trPr>
        <w:tc>
          <w:tcPr>
            <w:tcW w:w="308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栏</w:t>
            </w:r>
            <w:r w:rsidRPr="001F7763">
              <w:rPr>
                <w:rFonts w:hint="eastAsia"/>
                <w:sz w:val="20"/>
                <w:szCs w:val="20"/>
              </w:rPr>
              <w:t xml:space="preserve">    </w:t>
            </w:r>
            <w:r w:rsidRPr="001F7763">
              <w:rPr>
                <w:rFonts w:hint="eastAsia"/>
                <w:sz w:val="20"/>
                <w:szCs w:val="20"/>
              </w:rPr>
              <w:t>次</w:t>
            </w: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 xml:space="preserve">　</w:t>
            </w:r>
          </w:p>
        </w:tc>
        <w:tc>
          <w:tcPr>
            <w:tcW w:w="1668" w:type="dxa"/>
            <w:tcBorders>
              <w:top w:val="nil"/>
              <w:left w:val="nil"/>
              <w:bottom w:val="single" w:sz="4" w:space="0" w:color="auto"/>
              <w:right w:val="single" w:sz="4" w:space="0" w:color="auto"/>
            </w:tcBorders>
            <w:shd w:val="clear" w:color="000000" w:fill="FFFFFF"/>
            <w:noWrap/>
            <w:vAlign w:val="center"/>
            <w:hideMark/>
          </w:tcPr>
          <w:p w:rsidR="003C2AA0" w:rsidRPr="00E664DC" w:rsidRDefault="003C2AA0" w:rsidP="000168D5">
            <w:pPr>
              <w:jc w:val="center"/>
              <w:rPr>
                <w:rFonts w:asciiTheme="majorEastAsia" w:eastAsiaTheme="majorEastAsia" w:hAnsiTheme="majorEastAsia"/>
                <w:sz w:val="20"/>
                <w:szCs w:val="20"/>
              </w:rPr>
            </w:pPr>
            <w:r w:rsidRPr="00E664DC">
              <w:rPr>
                <w:rFonts w:asciiTheme="majorEastAsia" w:eastAsiaTheme="majorEastAsia" w:hAnsiTheme="majorEastAsia" w:hint="eastAsia"/>
                <w:sz w:val="20"/>
                <w:szCs w:val="20"/>
              </w:rPr>
              <w:t xml:space="preserve"> 1 </w:t>
            </w:r>
          </w:p>
        </w:tc>
        <w:tc>
          <w:tcPr>
            <w:tcW w:w="2835" w:type="dxa"/>
            <w:gridSpan w:val="5"/>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栏</w:t>
            </w:r>
            <w:r w:rsidRPr="001F7763">
              <w:rPr>
                <w:rFonts w:hint="eastAsia"/>
                <w:sz w:val="20"/>
                <w:szCs w:val="20"/>
              </w:rPr>
              <w:t xml:space="preserve">    </w:t>
            </w:r>
            <w:r w:rsidRPr="001F7763">
              <w:rPr>
                <w:rFonts w:hint="eastAsia"/>
                <w:sz w:val="20"/>
                <w:szCs w:val="20"/>
              </w:rPr>
              <w:t>次</w:t>
            </w:r>
          </w:p>
        </w:tc>
        <w:tc>
          <w:tcPr>
            <w:tcW w:w="992" w:type="dxa"/>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 xml:space="preserve">2 </w:t>
            </w:r>
          </w:p>
        </w:tc>
        <w:tc>
          <w:tcPr>
            <w:tcW w:w="1701" w:type="dxa"/>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3</w:t>
            </w:r>
          </w:p>
        </w:tc>
        <w:tc>
          <w:tcPr>
            <w:tcW w:w="1418" w:type="dxa"/>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4</w:t>
            </w:r>
          </w:p>
        </w:tc>
      </w:tr>
      <w:tr w:rsidR="003C2AA0" w:rsidTr="003C2AA0">
        <w:tblPrEx>
          <w:tblLook w:val="04A0"/>
        </w:tblPrEx>
        <w:trPr>
          <w:gridBefore w:val="1"/>
          <w:gridAfter w:val="1"/>
          <w:wBefore w:w="93" w:type="dxa"/>
          <w:wAfter w:w="350" w:type="dxa"/>
          <w:trHeight w:val="537"/>
        </w:trPr>
        <w:tc>
          <w:tcPr>
            <w:tcW w:w="3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sidRPr="001F7763">
              <w:rPr>
                <w:rFonts w:hint="eastAsia"/>
                <w:sz w:val="20"/>
                <w:szCs w:val="20"/>
              </w:rPr>
              <w:t>一、一般公共预算财政拨款</w:t>
            </w: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1</w:t>
            </w:r>
          </w:p>
        </w:tc>
        <w:tc>
          <w:tcPr>
            <w:tcW w:w="1668" w:type="dxa"/>
            <w:tcBorders>
              <w:top w:val="nil"/>
              <w:left w:val="nil"/>
              <w:bottom w:val="single" w:sz="4" w:space="0" w:color="auto"/>
              <w:right w:val="single" w:sz="4" w:space="0" w:color="auto"/>
            </w:tcBorders>
            <w:shd w:val="clear" w:color="auto" w:fill="auto"/>
            <w:noWrap/>
            <w:vAlign w:val="center"/>
            <w:hideMark/>
          </w:tcPr>
          <w:p w:rsidR="003C2AA0" w:rsidRPr="00E664DC" w:rsidRDefault="009F16A3" w:rsidP="000168D5">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7973.14</w:t>
            </w:r>
          </w:p>
        </w:tc>
        <w:tc>
          <w:tcPr>
            <w:tcW w:w="2835" w:type="dxa"/>
            <w:gridSpan w:val="5"/>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rPr>
                <w:rFonts w:ascii="宋体" w:hAnsi="宋体"/>
                <w:sz w:val="20"/>
                <w:szCs w:val="20"/>
              </w:rPr>
            </w:pPr>
            <w:r w:rsidRPr="001F7763">
              <w:rPr>
                <w:rFonts w:hint="eastAsia"/>
                <w:sz w:val="20"/>
                <w:szCs w:val="20"/>
              </w:rPr>
              <w:t>一、一般公共服务支出</w:t>
            </w:r>
          </w:p>
        </w:tc>
        <w:tc>
          <w:tcPr>
            <w:tcW w:w="992" w:type="dxa"/>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ascii="宋体" w:hAnsi="宋体" w:hint="eastAsia"/>
                <w:sz w:val="20"/>
                <w:szCs w:val="20"/>
              </w:rPr>
              <w:t>11</w:t>
            </w: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5D3E55" w:rsidP="000168D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8027.50</w:t>
            </w: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226DED" w:rsidP="000168D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8027.50</w:t>
            </w:r>
          </w:p>
        </w:tc>
        <w:tc>
          <w:tcPr>
            <w:tcW w:w="1418" w:type="dxa"/>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jc w:val="right"/>
              <w:rPr>
                <w:rFonts w:ascii="宋体" w:hAnsi="宋体"/>
                <w:sz w:val="20"/>
                <w:szCs w:val="20"/>
              </w:rPr>
            </w:pPr>
            <w:r w:rsidRPr="001F7763">
              <w:rPr>
                <w:rFonts w:hint="eastAsia"/>
                <w:sz w:val="20"/>
                <w:szCs w:val="20"/>
              </w:rPr>
              <w:t xml:space="preserve">　</w:t>
            </w:r>
          </w:p>
        </w:tc>
      </w:tr>
      <w:tr w:rsidR="003C2AA0" w:rsidTr="003C2AA0">
        <w:tblPrEx>
          <w:tblLook w:val="04A0"/>
        </w:tblPrEx>
        <w:trPr>
          <w:gridBefore w:val="1"/>
          <w:gridAfter w:val="1"/>
          <w:wBefore w:w="93" w:type="dxa"/>
          <w:wAfter w:w="350" w:type="dxa"/>
          <w:trHeight w:val="360"/>
        </w:trPr>
        <w:tc>
          <w:tcPr>
            <w:tcW w:w="308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3C2AA0" w:rsidRPr="001F7763" w:rsidRDefault="003C2AA0" w:rsidP="000168D5">
            <w:pPr>
              <w:rPr>
                <w:rFonts w:ascii="宋体" w:hAnsi="宋体"/>
                <w:sz w:val="20"/>
                <w:szCs w:val="20"/>
              </w:rPr>
            </w:pPr>
            <w:r w:rsidRPr="001F7763">
              <w:rPr>
                <w:rFonts w:hint="eastAsia"/>
                <w:sz w:val="20"/>
                <w:szCs w:val="20"/>
              </w:rPr>
              <w:t>二、政府性基金预算财政拨款</w:t>
            </w: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2</w:t>
            </w:r>
          </w:p>
        </w:tc>
        <w:tc>
          <w:tcPr>
            <w:tcW w:w="1668" w:type="dxa"/>
            <w:tcBorders>
              <w:top w:val="nil"/>
              <w:left w:val="nil"/>
              <w:bottom w:val="single" w:sz="4" w:space="0" w:color="auto"/>
              <w:right w:val="single" w:sz="4" w:space="0" w:color="auto"/>
            </w:tcBorders>
            <w:shd w:val="clear" w:color="auto" w:fill="auto"/>
            <w:noWrap/>
            <w:vAlign w:val="center"/>
            <w:hideMark/>
          </w:tcPr>
          <w:p w:rsidR="003C2AA0" w:rsidRPr="00E664DC" w:rsidRDefault="005D3E55" w:rsidP="000168D5">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2835" w:type="dxa"/>
            <w:gridSpan w:val="5"/>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Pr>
                <w:rFonts w:hint="eastAsia"/>
                <w:sz w:val="20"/>
                <w:szCs w:val="20"/>
              </w:rPr>
              <w:t>二</w:t>
            </w:r>
            <w:r w:rsidRPr="001F7763">
              <w:rPr>
                <w:rFonts w:hint="eastAsia"/>
                <w:sz w:val="20"/>
                <w:szCs w:val="20"/>
              </w:rPr>
              <w:t>、社会保障和就业支出</w:t>
            </w:r>
          </w:p>
        </w:tc>
        <w:tc>
          <w:tcPr>
            <w:tcW w:w="992" w:type="dxa"/>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ascii="宋体" w:hAnsi="宋体" w:hint="eastAsia"/>
                <w:sz w:val="20"/>
                <w:szCs w:val="20"/>
              </w:rPr>
              <w:t>12</w:t>
            </w: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5D3E55" w:rsidP="000168D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206.88</w:t>
            </w: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226DED" w:rsidP="000168D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206.88</w:t>
            </w:r>
          </w:p>
        </w:tc>
        <w:tc>
          <w:tcPr>
            <w:tcW w:w="1418" w:type="dxa"/>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jc w:val="right"/>
              <w:rPr>
                <w:rFonts w:ascii="宋体" w:hAnsi="宋体"/>
                <w:sz w:val="20"/>
                <w:szCs w:val="20"/>
              </w:rPr>
            </w:pPr>
            <w:r w:rsidRPr="001F7763">
              <w:rPr>
                <w:rFonts w:hint="eastAsia"/>
                <w:sz w:val="20"/>
                <w:szCs w:val="20"/>
              </w:rPr>
              <w:t xml:space="preserve">　</w:t>
            </w:r>
          </w:p>
        </w:tc>
      </w:tr>
      <w:tr w:rsidR="003C2AA0" w:rsidTr="003C2AA0">
        <w:tblPrEx>
          <w:tblLook w:val="04A0"/>
        </w:tblPrEx>
        <w:trPr>
          <w:gridBefore w:val="1"/>
          <w:gridAfter w:val="1"/>
          <w:wBefore w:w="93" w:type="dxa"/>
          <w:wAfter w:w="350" w:type="dxa"/>
          <w:trHeight w:val="541"/>
        </w:trPr>
        <w:tc>
          <w:tcPr>
            <w:tcW w:w="308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3C2AA0" w:rsidRPr="001F7763" w:rsidRDefault="003C2AA0" w:rsidP="000168D5">
            <w:pPr>
              <w:rPr>
                <w:rFonts w:ascii="宋体" w:hAnsi="宋体"/>
                <w:sz w:val="20"/>
                <w:szCs w:val="20"/>
              </w:rPr>
            </w:pP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3</w:t>
            </w:r>
          </w:p>
        </w:tc>
        <w:tc>
          <w:tcPr>
            <w:tcW w:w="1668" w:type="dxa"/>
            <w:tcBorders>
              <w:top w:val="nil"/>
              <w:left w:val="nil"/>
              <w:bottom w:val="single" w:sz="4" w:space="0" w:color="auto"/>
              <w:right w:val="single" w:sz="4" w:space="0" w:color="auto"/>
            </w:tcBorders>
            <w:shd w:val="clear" w:color="auto" w:fill="auto"/>
            <w:noWrap/>
            <w:vAlign w:val="center"/>
            <w:hideMark/>
          </w:tcPr>
          <w:p w:rsidR="003C2AA0" w:rsidRPr="00E664DC" w:rsidRDefault="003C2AA0" w:rsidP="000168D5">
            <w:pPr>
              <w:jc w:val="right"/>
              <w:rPr>
                <w:rFonts w:asciiTheme="majorEastAsia" w:eastAsiaTheme="majorEastAsia" w:hAnsiTheme="majorEastAsia"/>
                <w:sz w:val="20"/>
                <w:szCs w:val="20"/>
              </w:rPr>
            </w:pPr>
          </w:p>
        </w:tc>
        <w:tc>
          <w:tcPr>
            <w:tcW w:w="2835" w:type="dxa"/>
            <w:gridSpan w:val="5"/>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Pr>
                <w:rFonts w:hint="eastAsia"/>
                <w:sz w:val="20"/>
                <w:szCs w:val="20"/>
              </w:rPr>
              <w:t>三</w:t>
            </w:r>
            <w:r w:rsidRPr="001F7763">
              <w:rPr>
                <w:rFonts w:hint="eastAsia"/>
                <w:sz w:val="20"/>
                <w:szCs w:val="20"/>
              </w:rPr>
              <w:t>、医疗卫生与计划生育支出</w:t>
            </w:r>
          </w:p>
        </w:tc>
        <w:tc>
          <w:tcPr>
            <w:tcW w:w="992" w:type="dxa"/>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ascii="宋体" w:hAnsi="宋体" w:hint="eastAsia"/>
                <w:sz w:val="20"/>
                <w:szCs w:val="20"/>
              </w:rPr>
              <w:t>13</w:t>
            </w: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5D3E55" w:rsidP="000168D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62.42</w:t>
            </w: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226DED" w:rsidP="000168D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62.42</w:t>
            </w:r>
          </w:p>
        </w:tc>
        <w:tc>
          <w:tcPr>
            <w:tcW w:w="1418" w:type="dxa"/>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jc w:val="right"/>
              <w:rPr>
                <w:rFonts w:ascii="宋体" w:hAnsi="宋体"/>
                <w:sz w:val="20"/>
                <w:szCs w:val="20"/>
              </w:rPr>
            </w:pPr>
            <w:r w:rsidRPr="001F7763">
              <w:rPr>
                <w:rFonts w:hint="eastAsia"/>
                <w:sz w:val="20"/>
                <w:szCs w:val="20"/>
              </w:rPr>
              <w:t xml:space="preserve">　</w:t>
            </w:r>
          </w:p>
        </w:tc>
      </w:tr>
      <w:tr w:rsidR="003C2AA0" w:rsidTr="003C2AA0">
        <w:tblPrEx>
          <w:tblLook w:val="04A0"/>
        </w:tblPrEx>
        <w:trPr>
          <w:gridBefore w:val="1"/>
          <w:gridAfter w:val="1"/>
          <w:wBefore w:w="93" w:type="dxa"/>
          <w:wAfter w:w="350" w:type="dxa"/>
          <w:trHeight w:val="360"/>
        </w:trPr>
        <w:tc>
          <w:tcPr>
            <w:tcW w:w="308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3C2AA0" w:rsidRPr="001F7763" w:rsidRDefault="003C2AA0" w:rsidP="000168D5">
            <w:pPr>
              <w:rPr>
                <w:rFonts w:ascii="宋体" w:hAnsi="宋体"/>
                <w:sz w:val="20"/>
                <w:szCs w:val="20"/>
              </w:rPr>
            </w:pPr>
            <w:r w:rsidRPr="001F7763">
              <w:rPr>
                <w:rFonts w:hint="eastAsia"/>
                <w:sz w:val="20"/>
                <w:szCs w:val="20"/>
              </w:rPr>
              <w:t xml:space="preserve">　</w:t>
            </w: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4</w:t>
            </w:r>
          </w:p>
        </w:tc>
        <w:tc>
          <w:tcPr>
            <w:tcW w:w="1668" w:type="dxa"/>
            <w:tcBorders>
              <w:top w:val="nil"/>
              <w:left w:val="nil"/>
              <w:bottom w:val="single" w:sz="4" w:space="0" w:color="auto"/>
              <w:right w:val="single" w:sz="4" w:space="0" w:color="auto"/>
            </w:tcBorders>
            <w:shd w:val="clear" w:color="auto" w:fill="auto"/>
            <w:noWrap/>
            <w:vAlign w:val="center"/>
            <w:hideMark/>
          </w:tcPr>
          <w:p w:rsidR="003C2AA0" w:rsidRPr="00E664DC" w:rsidRDefault="003C2AA0" w:rsidP="000168D5">
            <w:pPr>
              <w:jc w:val="right"/>
              <w:rPr>
                <w:rFonts w:asciiTheme="majorEastAsia" w:eastAsiaTheme="majorEastAsia" w:hAnsiTheme="majorEastAsia"/>
                <w:sz w:val="20"/>
                <w:szCs w:val="20"/>
              </w:rPr>
            </w:pPr>
          </w:p>
        </w:tc>
        <w:tc>
          <w:tcPr>
            <w:tcW w:w="2835" w:type="dxa"/>
            <w:gridSpan w:val="5"/>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Pr>
                <w:rFonts w:hint="eastAsia"/>
                <w:sz w:val="20"/>
                <w:szCs w:val="20"/>
              </w:rPr>
              <w:t>四</w:t>
            </w:r>
            <w:r w:rsidRPr="001F7763">
              <w:rPr>
                <w:rFonts w:hint="eastAsia"/>
                <w:sz w:val="20"/>
                <w:szCs w:val="20"/>
              </w:rPr>
              <w:t>、住房保障支出</w:t>
            </w:r>
          </w:p>
        </w:tc>
        <w:tc>
          <w:tcPr>
            <w:tcW w:w="992" w:type="dxa"/>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ascii="宋体" w:hAnsi="宋体" w:hint="eastAsia"/>
                <w:sz w:val="20"/>
                <w:szCs w:val="20"/>
              </w:rPr>
              <w:t>14</w:t>
            </w: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5D3E55" w:rsidP="000168D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107.72</w:t>
            </w: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226DED" w:rsidP="000168D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107.72</w:t>
            </w:r>
          </w:p>
        </w:tc>
        <w:tc>
          <w:tcPr>
            <w:tcW w:w="1418" w:type="dxa"/>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jc w:val="right"/>
              <w:rPr>
                <w:rFonts w:ascii="宋体" w:hAnsi="宋体"/>
                <w:sz w:val="20"/>
                <w:szCs w:val="20"/>
              </w:rPr>
            </w:pPr>
            <w:r w:rsidRPr="001F7763">
              <w:rPr>
                <w:rFonts w:hint="eastAsia"/>
                <w:sz w:val="20"/>
                <w:szCs w:val="20"/>
              </w:rPr>
              <w:t xml:space="preserve">　</w:t>
            </w:r>
          </w:p>
        </w:tc>
      </w:tr>
      <w:tr w:rsidR="003C2AA0" w:rsidTr="003C2AA0">
        <w:tblPrEx>
          <w:tblLook w:val="04A0"/>
        </w:tblPrEx>
        <w:trPr>
          <w:gridBefore w:val="1"/>
          <w:gridAfter w:val="1"/>
          <w:wBefore w:w="93" w:type="dxa"/>
          <w:wAfter w:w="350" w:type="dxa"/>
          <w:trHeight w:val="360"/>
        </w:trPr>
        <w:tc>
          <w:tcPr>
            <w:tcW w:w="3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3C2AA0" w:rsidRPr="001F7763" w:rsidRDefault="003C2AA0" w:rsidP="000168D5">
            <w:pPr>
              <w:jc w:val="center"/>
              <w:rPr>
                <w:rFonts w:ascii="宋体" w:hAnsi="宋体"/>
                <w:bCs/>
                <w:sz w:val="20"/>
                <w:szCs w:val="20"/>
              </w:rPr>
            </w:pPr>
            <w:r w:rsidRPr="001F7763">
              <w:rPr>
                <w:rFonts w:hint="eastAsia"/>
                <w:bCs/>
                <w:sz w:val="20"/>
                <w:szCs w:val="20"/>
              </w:rPr>
              <w:t>本年收入合计</w:t>
            </w: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hint="eastAsia"/>
                <w:sz w:val="20"/>
                <w:szCs w:val="20"/>
              </w:rPr>
              <w:t>5</w:t>
            </w:r>
          </w:p>
        </w:tc>
        <w:tc>
          <w:tcPr>
            <w:tcW w:w="1668" w:type="dxa"/>
            <w:tcBorders>
              <w:top w:val="nil"/>
              <w:left w:val="nil"/>
              <w:bottom w:val="single" w:sz="4" w:space="0" w:color="auto"/>
              <w:right w:val="single" w:sz="4" w:space="0" w:color="auto"/>
            </w:tcBorders>
            <w:shd w:val="clear" w:color="auto" w:fill="auto"/>
            <w:noWrap/>
            <w:vAlign w:val="center"/>
            <w:hideMark/>
          </w:tcPr>
          <w:p w:rsidR="003C2AA0" w:rsidRPr="00E664DC" w:rsidRDefault="009F16A3" w:rsidP="000168D5">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7973.14</w:t>
            </w:r>
          </w:p>
        </w:tc>
        <w:tc>
          <w:tcPr>
            <w:tcW w:w="2835" w:type="dxa"/>
            <w:gridSpan w:val="5"/>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jc w:val="center"/>
              <w:rPr>
                <w:rFonts w:ascii="宋体" w:hAnsi="宋体"/>
                <w:bCs/>
                <w:sz w:val="20"/>
                <w:szCs w:val="20"/>
              </w:rPr>
            </w:pPr>
            <w:r w:rsidRPr="001F7763">
              <w:rPr>
                <w:rFonts w:hint="eastAsia"/>
                <w:bCs/>
                <w:sz w:val="20"/>
                <w:szCs w:val="20"/>
              </w:rPr>
              <w:t>本年支出合计</w:t>
            </w:r>
          </w:p>
        </w:tc>
        <w:tc>
          <w:tcPr>
            <w:tcW w:w="992" w:type="dxa"/>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ascii="宋体" w:hAnsi="宋体" w:hint="eastAsia"/>
                <w:sz w:val="20"/>
                <w:szCs w:val="20"/>
              </w:rPr>
              <w:t>15</w:t>
            </w: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5D3E55" w:rsidP="00BB5517">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8404.5</w:t>
            </w:r>
            <w:r w:rsidR="00BB5517">
              <w:rPr>
                <w:rFonts w:asciiTheme="minorEastAsia" w:eastAsiaTheme="minorEastAsia" w:hAnsiTheme="minorEastAsia" w:hint="eastAsia"/>
                <w:sz w:val="20"/>
                <w:szCs w:val="20"/>
              </w:rPr>
              <w:t>2</w:t>
            </w: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226DED" w:rsidP="000168D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8404.52</w:t>
            </w:r>
          </w:p>
        </w:tc>
        <w:tc>
          <w:tcPr>
            <w:tcW w:w="1418" w:type="dxa"/>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bCs/>
                <w:sz w:val="20"/>
                <w:szCs w:val="20"/>
              </w:rPr>
            </w:pPr>
            <w:r w:rsidRPr="001F7763">
              <w:rPr>
                <w:rFonts w:hint="eastAsia"/>
                <w:bCs/>
                <w:sz w:val="20"/>
                <w:szCs w:val="20"/>
              </w:rPr>
              <w:t xml:space="preserve">　</w:t>
            </w:r>
          </w:p>
        </w:tc>
      </w:tr>
      <w:tr w:rsidR="003C2AA0" w:rsidTr="003C2AA0">
        <w:tblPrEx>
          <w:tblLook w:val="04A0"/>
        </w:tblPrEx>
        <w:trPr>
          <w:gridBefore w:val="1"/>
          <w:gridAfter w:val="1"/>
          <w:wBefore w:w="93" w:type="dxa"/>
          <w:wAfter w:w="350" w:type="dxa"/>
          <w:trHeight w:val="360"/>
        </w:trPr>
        <w:tc>
          <w:tcPr>
            <w:tcW w:w="3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sidRPr="001F7763">
              <w:rPr>
                <w:rFonts w:hint="eastAsia"/>
                <w:sz w:val="20"/>
                <w:szCs w:val="20"/>
              </w:rPr>
              <w:t>年初结转和结余</w:t>
            </w: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hint="eastAsia"/>
                <w:sz w:val="20"/>
                <w:szCs w:val="20"/>
              </w:rPr>
              <w:t>6</w:t>
            </w:r>
          </w:p>
        </w:tc>
        <w:tc>
          <w:tcPr>
            <w:tcW w:w="1668" w:type="dxa"/>
            <w:tcBorders>
              <w:top w:val="nil"/>
              <w:left w:val="nil"/>
              <w:bottom w:val="single" w:sz="4" w:space="0" w:color="auto"/>
              <w:right w:val="single" w:sz="4" w:space="0" w:color="auto"/>
            </w:tcBorders>
            <w:shd w:val="clear" w:color="auto" w:fill="auto"/>
            <w:noWrap/>
            <w:vAlign w:val="center"/>
            <w:hideMark/>
          </w:tcPr>
          <w:p w:rsidR="003C2AA0" w:rsidRPr="00E664DC" w:rsidRDefault="009F16A3" w:rsidP="000168D5">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1164.23</w:t>
            </w:r>
          </w:p>
        </w:tc>
        <w:tc>
          <w:tcPr>
            <w:tcW w:w="2835" w:type="dxa"/>
            <w:gridSpan w:val="5"/>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sidRPr="001F7763">
              <w:rPr>
                <w:rFonts w:hint="eastAsia"/>
                <w:sz w:val="20"/>
                <w:szCs w:val="20"/>
              </w:rPr>
              <w:t>年末结转和结余</w:t>
            </w:r>
          </w:p>
        </w:tc>
        <w:tc>
          <w:tcPr>
            <w:tcW w:w="992" w:type="dxa"/>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ascii="宋体" w:hAnsi="宋体" w:hint="eastAsia"/>
                <w:sz w:val="20"/>
                <w:szCs w:val="20"/>
              </w:rPr>
              <w:t>16</w:t>
            </w: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5D3E55" w:rsidP="000168D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732.85</w:t>
            </w: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226DED" w:rsidP="000168D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732.85</w:t>
            </w:r>
          </w:p>
        </w:tc>
        <w:tc>
          <w:tcPr>
            <w:tcW w:w="1418" w:type="dxa"/>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sidRPr="001F7763">
              <w:rPr>
                <w:rFonts w:hint="eastAsia"/>
                <w:sz w:val="20"/>
                <w:szCs w:val="20"/>
              </w:rPr>
              <w:t xml:space="preserve">　</w:t>
            </w:r>
          </w:p>
        </w:tc>
      </w:tr>
      <w:tr w:rsidR="003C2AA0" w:rsidTr="003C2AA0">
        <w:tblPrEx>
          <w:tblLook w:val="04A0"/>
        </w:tblPrEx>
        <w:trPr>
          <w:gridBefore w:val="1"/>
          <w:gridAfter w:val="1"/>
          <w:wBefore w:w="93" w:type="dxa"/>
          <w:wAfter w:w="350" w:type="dxa"/>
          <w:trHeight w:val="360"/>
        </w:trPr>
        <w:tc>
          <w:tcPr>
            <w:tcW w:w="3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sidRPr="001F7763">
              <w:rPr>
                <w:rFonts w:hint="eastAsia"/>
                <w:sz w:val="20"/>
                <w:szCs w:val="20"/>
              </w:rPr>
              <w:t xml:space="preserve">  </w:t>
            </w:r>
            <w:r w:rsidRPr="001F7763">
              <w:rPr>
                <w:rFonts w:hint="eastAsia"/>
                <w:sz w:val="20"/>
                <w:szCs w:val="20"/>
              </w:rPr>
              <w:t>一般公共预算财政拨款</w:t>
            </w: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hint="eastAsia"/>
                <w:sz w:val="20"/>
                <w:szCs w:val="20"/>
              </w:rPr>
              <w:t>7</w:t>
            </w:r>
          </w:p>
        </w:tc>
        <w:tc>
          <w:tcPr>
            <w:tcW w:w="1668" w:type="dxa"/>
            <w:tcBorders>
              <w:top w:val="nil"/>
              <w:left w:val="nil"/>
              <w:bottom w:val="single" w:sz="4" w:space="0" w:color="auto"/>
              <w:right w:val="single" w:sz="4" w:space="0" w:color="auto"/>
            </w:tcBorders>
            <w:shd w:val="clear" w:color="auto" w:fill="auto"/>
            <w:noWrap/>
            <w:vAlign w:val="center"/>
            <w:hideMark/>
          </w:tcPr>
          <w:p w:rsidR="003C2AA0" w:rsidRPr="00E664DC" w:rsidRDefault="009F16A3" w:rsidP="000168D5">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1164.23</w:t>
            </w:r>
          </w:p>
        </w:tc>
        <w:tc>
          <w:tcPr>
            <w:tcW w:w="2835" w:type="dxa"/>
            <w:gridSpan w:val="5"/>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sidRPr="001F7763">
              <w:rPr>
                <w:rFonts w:hint="eastAsia"/>
                <w:sz w:val="20"/>
                <w:szCs w:val="20"/>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ascii="宋体" w:hAnsi="宋体" w:hint="eastAsia"/>
                <w:sz w:val="20"/>
                <w:szCs w:val="20"/>
              </w:rPr>
              <w:t>17</w:t>
            </w: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3C2AA0" w:rsidP="000168D5">
            <w:pPr>
              <w:jc w:val="right"/>
              <w:rPr>
                <w:rFonts w:asciiTheme="minorEastAsia" w:eastAsiaTheme="minorEastAsia" w:hAnsiTheme="minorEastAsia"/>
                <w:sz w:val="20"/>
                <w:szCs w:val="20"/>
              </w:rPr>
            </w:pP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3C2AA0" w:rsidP="000168D5">
            <w:pPr>
              <w:jc w:val="right"/>
              <w:rPr>
                <w:rFonts w:asciiTheme="minorEastAsia" w:eastAsiaTheme="minorEastAsia" w:hAnsiTheme="minorEastAsia"/>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sidRPr="001F7763">
              <w:rPr>
                <w:rFonts w:hint="eastAsia"/>
                <w:sz w:val="20"/>
                <w:szCs w:val="20"/>
              </w:rPr>
              <w:t xml:space="preserve">　</w:t>
            </w:r>
          </w:p>
        </w:tc>
      </w:tr>
      <w:tr w:rsidR="003C2AA0" w:rsidTr="003C2AA0">
        <w:tblPrEx>
          <w:tblLook w:val="04A0"/>
        </w:tblPrEx>
        <w:trPr>
          <w:gridBefore w:val="1"/>
          <w:gridAfter w:val="1"/>
          <w:wBefore w:w="93" w:type="dxa"/>
          <w:wAfter w:w="350" w:type="dxa"/>
          <w:trHeight w:val="360"/>
        </w:trPr>
        <w:tc>
          <w:tcPr>
            <w:tcW w:w="3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sidRPr="001F7763">
              <w:rPr>
                <w:rFonts w:hint="eastAsia"/>
                <w:sz w:val="20"/>
                <w:szCs w:val="20"/>
              </w:rPr>
              <w:t xml:space="preserve">  </w:t>
            </w:r>
            <w:r w:rsidRPr="001F7763">
              <w:rPr>
                <w:rFonts w:hint="eastAsia"/>
                <w:sz w:val="20"/>
                <w:szCs w:val="20"/>
              </w:rPr>
              <w:t>政府性基金预算财政拨款</w:t>
            </w: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hint="eastAsia"/>
                <w:sz w:val="20"/>
                <w:szCs w:val="20"/>
              </w:rPr>
              <w:t>8</w:t>
            </w:r>
          </w:p>
        </w:tc>
        <w:tc>
          <w:tcPr>
            <w:tcW w:w="1668" w:type="dxa"/>
            <w:tcBorders>
              <w:top w:val="nil"/>
              <w:left w:val="nil"/>
              <w:bottom w:val="single" w:sz="4" w:space="0" w:color="auto"/>
              <w:right w:val="single" w:sz="4" w:space="0" w:color="auto"/>
            </w:tcBorders>
            <w:shd w:val="clear" w:color="auto" w:fill="auto"/>
            <w:noWrap/>
            <w:vAlign w:val="center"/>
            <w:hideMark/>
          </w:tcPr>
          <w:p w:rsidR="003C2AA0" w:rsidRPr="00E664DC" w:rsidRDefault="005D3E55" w:rsidP="000168D5">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2835" w:type="dxa"/>
            <w:gridSpan w:val="5"/>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sidRPr="001F7763">
              <w:rPr>
                <w:rFonts w:hint="eastAsia"/>
                <w:sz w:val="20"/>
                <w:szCs w:val="20"/>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ascii="宋体" w:hAnsi="宋体" w:hint="eastAsia"/>
                <w:sz w:val="20"/>
                <w:szCs w:val="20"/>
              </w:rPr>
              <w:t>18</w:t>
            </w: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3C2AA0" w:rsidP="000168D5">
            <w:pPr>
              <w:jc w:val="right"/>
              <w:rPr>
                <w:rFonts w:asciiTheme="minorEastAsia" w:eastAsiaTheme="minorEastAsia" w:hAnsiTheme="minorEastAsia"/>
                <w:sz w:val="20"/>
                <w:szCs w:val="20"/>
              </w:rPr>
            </w:pP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3C2AA0" w:rsidP="000168D5">
            <w:pPr>
              <w:jc w:val="right"/>
              <w:rPr>
                <w:rFonts w:asciiTheme="minorEastAsia" w:eastAsiaTheme="minorEastAsia" w:hAnsiTheme="minorEastAsia"/>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sidRPr="001F7763">
              <w:rPr>
                <w:rFonts w:hint="eastAsia"/>
                <w:sz w:val="20"/>
                <w:szCs w:val="20"/>
              </w:rPr>
              <w:t xml:space="preserve">　</w:t>
            </w:r>
          </w:p>
        </w:tc>
      </w:tr>
      <w:tr w:rsidR="003C2AA0" w:rsidTr="003C2AA0">
        <w:tblPrEx>
          <w:tblLook w:val="04A0"/>
        </w:tblPrEx>
        <w:trPr>
          <w:gridBefore w:val="1"/>
          <w:gridAfter w:val="1"/>
          <w:wBefore w:w="93" w:type="dxa"/>
          <w:wAfter w:w="350" w:type="dxa"/>
          <w:trHeight w:val="360"/>
        </w:trPr>
        <w:tc>
          <w:tcPr>
            <w:tcW w:w="3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3C2AA0" w:rsidRPr="001F7763" w:rsidRDefault="003C2AA0" w:rsidP="000168D5">
            <w:pPr>
              <w:jc w:val="center"/>
              <w:rPr>
                <w:rFonts w:ascii="宋体" w:hAnsi="宋体"/>
                <w:sz w:val="20"/>
                <w:szCs w:val="20"/>
              </w:rPr>
            </w:pPr>
            <w:r w:rsidRPr="001F7763">
              <w:rPr>
                <w:rFonts w:hint="eastAsia"/>
                <w:sz w:val="20"/>
                <w:szCs w:val="20"/>
              </w:rPr>
              <w:t xml:space="preserve">　</w:t>
            </w: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hint="eastAsia"/>
                <w:sz w:val="20"/>
                <w:szCs w:val="20"/>
              </w:rPr>
              <w:t>9</w:t>
            </w:r>
          </w:p>
        </w:tc>
        <w:tc>
          <w:tcPr>
            <w:tcW w:w="1668" w:type="dxa"/>
            <w:tcBorders>
              <w:top w:val="nil"/>
              <w:left w:val="nil"/>
              <w:bottom w:val="single" w:sz="4" w:space="0" w:color="auto"/>
              <w:right w:val="single" w:sz="4" w:space="0" w:color="auto"/>
            </w:tcBorders>
            <w:shd w:val="clear" w:color="auto" w:fill="auto"/>
            <w:noWrap/>
            <w:vAlign w:val="center"/>
            <w:hideMark/>
          </w:tcPr>
          <w:p w:rsidR="003C2AA0" w:rsidRPr="00E664DC" w:rsidRDefault="003C2AA0" w:rsidP="000168D5">
            <w:pPr>
              <w:jc w:val="right"/>
              <w:rPr>
                <w:rFonts w:asciiTheme="majorEastAsia" w:eastAsiaTheme="majorEastAsia" w:hAnsiTheme="majorEastAsia"/>
                <w:sz w:val="20"/>
                <w:szCs w:val="20"/>
              </w:rPr>
            </w:pPr>
          </w:p>
        </w:tc>
        <w:tc>
          <w:tcPr>
            <w:tcW w:w="2835" w:type="dxa"/>
            <w:gridSpan w:val="5"/>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sidRPr="001F7763">
              <w:rPr>
                <w:rFonts w:hint="eastAsia"/>
                <w:sz w:val="20"/>
                <w:szCs w:val="20"/>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ascii="宋体" w:hAnsi="宋体" w:hint="eastAsia"/>
                <w:sz w:val="20"/>
                <w:szCs w:val="20"/>
              </w:rPr>
              <w:t>19</w:t>
            </w: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3C2AA0" w:rsidP="000168D5">
            <w:pPr>
              <w:jc w:val="right"/>
              <w:rPr>
                <w:rFonts w:asciiTheme="minorEastAsia" w:eastAsiaTheme="minorEastAsia" w:hAnsiTheme="minorEastAsia"/>
                <w:sz w:val="20"/>
                <w:szCs w:val="20"/>
              </w:rPr>
            </w:pP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3C2AA0" w:rsidP="000168D5">
            <w:pPr>
              <w:jc w:val="right"/>
              <w:rPr>
                <w:rFonts w:asciiTheme="minorEastAsia" w:eastAsiaTheme="minorEastAsia" w:hAnsiTheme="minorEastAsia"/>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sz w:val="20"/>
                <w:szCs w:val="20"/>
              </w:rPr>
            </w:pPr>
            <w:r w:rsidRPr="001F7763">
              <w:rPr>
                <w:rFonts w:hint="eastAsia"/>
                <w:sz w:val="20"/>
                <w:szCs w:val="20"/>
              </w:rPr>
              <w:t xml:space="preserve">　</w:t>
            </w:r>
          </w:p>
        </w:tc>
      </w:tr>
      <w:tr w:rsidR="003C2AA0" w:rsidTr="003C2AA0">
        <w:tblPrEx>
          <w:tblLook w:val="04A0"/>
        </w:tblPrEx>
        <w:trPr>
          <w:gridBefore w:val="1"/>
          <w:gridAfter w:val="1"/>
          <w:wBefore w:w="93" w:type="dxa"/>
          <w:wAfter w:w="350" w:type="dxa"/>
          <w:trHeight w:val="360"/>
        </w:trPr>
        <w:tc>
          <w:tcPr>
            <w:tcW w:w="308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bCs/>
                <w:sz w:val="20"/>
                <w:szCs w:val="20"/>
              </w:rPr>
            </w:pPr>
            <w:r w:rsidRPr="001F7763">
              <w:rPr>
                <w:rFonts w:hint="eastAsia"/>
                <w:bCs/>
                <w:sz w:val="20"/>
                <w:szCs w:val="20"/>
              </w:rPr>
              <w:t>合计</w:t>
            </w:r>
          </w:p>
        </w:tc>
        <w:tc>
          <w:tcPr>
            <w:tcW w:w="505" w:type="dxa"/>
            <w:gridSpan w:val="2"/>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hint="eastAsia"/>
                <w:sz w:val="20"/>
                <w:szCs w:val="20"/>
              </w:rPr>
              <w:t>10</w:t>
            </w:r>
          </w:p>
        </w:tc>
        <w:tc>
          <w:tcPr>
            <w:tcW w:w="1668" w:type="dxa"/>
            <w:tcBorders>
              <w:top w:val="nil"/>
              <w:left w:val="nil"/>
              <w:bottom w:val="single" w:sz="4" w:space="0" w:color="auto"/>
              <w:right w:val="single" w:sz="4" w:space="0" w:color="auto"/>
            </w:tcBorders>
            <w:shd w:val="clear" w:color="auto" w:fill="auto"/>
            <w:noWrap/>
            <w:vAlign w:val="center"/>
            <w:hideMark/>
          </w:tcPr>
          <w:p w:rsidR="003C2AA0" w:rsidRPr="00E664DC" w:rsidRDefault="009F16A3" w:rsidP="000168D5">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9137.37</w:t>
            </w:r>
          </w:p>
        </w:tc>
        <w:tc>
          <w:tcPr>
            <w:tcW w:w="2835" w:type="dxa"/>
            <w:gridSpan w:val="5"/>
            <w:tcBorders>
              <w:top w:val="nil"/>
              <w:left w:val="nil"/>
              <w:bottom w:val="single" w:sz="4" w:space="0" w:color="auto"/>
              <w:right w:val="single" w:sz="4" w:space="0" w:color="auto"/>
            </w:tcBorders>
            <w:shd w:val="clear" w:color="000000" w:fill="FFFFFF"/>
            <w:noWrap/>
            <w:vAlign w:val="center"/>
            <w:hideMark/>
          </w:tcPr>
          <w:p w:rsidR="003C2AA0" w:rsidRPr="001F7763" w:rsidRDefault="003C2AA0" w:rsidP="000168D5">
            <w:pPr>
              <w:jc w:val="center"/>
              <w:rPr>
                <w:rFonts w:ascii="宋体" w:hAnsi="宋体"/>
                <w:bCs/>
                <w:sz w:val="20"/>
                <w:szCs w:val="20"/>
              </w:rPr>
            </w:pPr>
            <w:r w:rsidRPr="001F7763">
              <w:rPr>
                <w:rFonts w:hint="eastAsia"/>
                <w:bCs/>
                <w:sz w:val="20"/>
                <w:szCs w:val="20"/>
              </w:rPr>
              <w:t>合计</w:t>
            </w:r>
          </w:p>
        </w:tc>
        <w:tc>
          <w:tcPr>
            <w:tcW w:w="992" w:type="dxa"/>
            <w:tcBorders>
              <w:top w:val="nil"/>
              <w:left w:val="nil"/>
              <w:bottom w:val="single" w:sz="4" w:space="0" w:color="auto"/>
              <w:right w:val="single" w:sz="4" w:space="0" w:color="auto"/>
            </w:tcBorders>
            <w:shd w:val="clear" w:color="000000" w:fill="FFFFFF"/>
            <w:noWrap/>
            <w:vAlign w:val="center"/>
            <w:hideMark/>
          </w:tcPr>
          <w:p w:rsidR="003C2AA0" w:rsidRPr="001F7763" w:rsidRDefault="00BB568A" w:rsidP="000168D5">
            <w:pPr>
              <w:jc w:val="center"/>
              <w:rPr>
                <w:rFonts w:ascii="宋体" w:hAnsi="宋体"/>
                <w:sz w:val="20"/>
                <w:szCs w:val="20"/>
              </w:rPr>
            </w:pPr>
            <w:r>
              <w:rPr>
                <w:rFonts w:ascii="宋体" w:hAnsi="宋体" w:hint="eastAsia"/>
                <w:sz w:val="20"/>
                <w:szCs w:val="20"/>
              </w:rPr>
              <w:t>20</w:t>
            </w: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5D3E55" w:rsidP="000168D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9137.37</w:t>
            </w:r>
          </w:p>
        </w:tc>
        <w:tc>
          <w:tcPr>
            <w:tcW w:w="1701" w:type="dxa"/>
            <w:tcBorders>
              <w:top w:val="nil"/>
              <w:left w:val="nil"/>
              <w:bottom w:val="single" w:sz="4" w:space="0" w:color="auto"/>
              <w:right w:val="single" w:sz="4" w:space="0" w:color="auto"/>
            </w:tcBorders>
            <w:shd w:val="clear" w:color="000000" w:fill="FFFFFF"/>
            <w:noWrap/>
            <w:vAlign w:val="bottom"/>
            <w:hideMark/>
          </w:tcPr>
          <w:p w:rsidR="003C2AA0" w:rsidRPr="00E664DC" w:rsidRDefault="00226DED" w:rsidP="000168D5">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9137.37</w:t>
            </w:r>
          </w:p>
        </w:tc>
        <w:tc>
          <w:tcPr>
            <w:tcW w:w="1418" w:type="dxa"/>
            <w:tcBorders>
              <w:top w:val="nil"/>
              <w:left w:val="nil"/>
              <w:bottom w:val="single" w:sz="4" w:space="0" w:color="auto"/>
              <w:right w:val="single" w:sz="4" w:space="0" w:color="auto"/>
            </w:tcBorders>
            <w:shd w:val="clear" w:color="auto" w:fill="auto"/>
            <w:noWrap/>
            <w:vAlign w:val="center"/>
            <w:hideMark/>
          </w:tcPr>
          <w:p w:rsidR="003C2AA0" w:rsidRPr="001F7763" w:rsidRDefault="003C2AA0" w:rsidP="000168D5">
            <w:pPr>
              <w:rPr>
                <w:rFonts w:ascii="宋体" w:hAnsi="宋体"/>
                <w:bCs/>
                <w:sz w:val="20"/>
                <w:szCs w:val="20"/>
              </w:rPr>
            </w:pPr>
            <w:r w:rsidRPr="001F7763">
              <w:rPr>
                <w:rFonts w:hint="eastAsia"/>
                <w:bCs/>
                <w:sz w:val="20"/>
                <w:szCs w:val="20"/>
              </w:rPr>
              <w:t xml:space="preserve">　</w:t>
            </w:r>
          </w:p>
        </w:tc>
      </w:tr>
      <w:tr w:rsidR="003C2AA0" w:rsidTr="000168D5">
        <w:trPr>
          <w:trHeight w:val="285"/>
        </w:trPr>
        <w:tc>
          <w:tcPr>
            <w:tcW w:w="1711" w:type="dxa"/>
            <w:gridSpan w:val="2"/>
            <w:tcBorders>
              <w:top w:val="nil"/>
              <w:left w:val="nil"/>
              <w:bottom w:val="nil"/>
              <w:right w:val="nil"/>
            </w:tcBorders>
            <w:shd w:val="solid" w:color="FFFFFF" w:fill="auto"/>
            <w:vAlign w:val="center"/>
          </w:tcPr>
          <w:p w:rsidR="003C2AA0" w:rsidRDefault="003C2AA0" w:rsidP="000168D5">
            <w:pPr>
              <w:shd w:val="solid" w:color="FFFFFF" w:fill="auto"/>
              <w:autoSpaceDN w:val="0"/>
              <w:jc w:val="left"/>
              <w:textAlignment w:val="center"/>
              <w:rPr>
                <w:rFonts w:ascii="宋体" w:hAnsi="宋体"/>
                <w:color w:val="000000"/>
                <w:shd w:val="clear" w:color="auto" w:fill="FFFFFF"/>
              </w:rPr>
            </w:pPr>
          </w:p>
        </w:tc>
        <w:tc>
          <w:tcPr>
            <w:tcW w:w="236" w:type="dxa"/>
            <w:tcBorders>
              <w:top w:val="nil"/>
              <w:left w:val="nil"/>
              <w:bottom w:val="nil"/>
              <w:right w:val="nil"/>
            </w:tcBorders>
            <w:shd w:val="solid" w:color="FFFFFF" w:fill="auto"/>
            <w:vAlign w:val="center"/>
          </w:tcPr>
          <w:p w:rsidR="003C2AA0" w:rsidRDefault="003C2AA0" w:rsidP="000168D5">
            <w:pPr>
              <w:shd w:val="solid" w:color="FFFFFF" w:fill="auto"/>
              <w:autoSpaceDN w:val="0"/>
              <w:jc w:val="right"/>
              <w:textAlignment w:val="center"/>
              <w:rPr>
                <w:rFonts w:ascii="宋体" w:hAnsi="宋体"/>
                <w:color w:val="000000"/>
                <w:shd w:val="clear" w:color="auto" w:fill="FFFFFF"/>
              </w:rPr>
            </w:pPr>
          </w:p>
        </w:tc>
        <w:tc>
          <w:tcPr>
            <w:tcW w:w="1713" w:type="dxa"/>
            <w:gridSpan w:val="2"/>
            <w:tcBorders>
              <w:top w:val="nil"/>
              <w:left w:val="nil"/>
              <w:bottom w:val="nil"/>
              <w:right w:val="nil"/>
            </w:tcBorders>
            <w:shd w:val="solid" w:color="FFFFFF" w:fill="auto"/>
            <w:vAlign w:val="center"/>
          </w:tcPr>
          <w:p w:rsidR="003C2AA0" w:rsidRDefault="003C2AA0" w:rsidP="000168D5">
            <w:pPr>
              <w:shd w:val="solid" w:color="FFFFFF" w:fill="auto"/>
              <w:autoSpaceDN w:val="0"/>
              <w:jc w:val="right"/>
              <w:textAlignment w:val="center"/>
              <w:rPr>
                <w:rFonts w:ascii="宋体" w:hAnsi="宋体"/>
                <w:color w:val="000000"/>
                <w:shd w:val="clear" w:color="auto" w:fill="FFFFFF"/>
              </w:rPr>
            </w:pPr>
          </w:p>
        </w:tc>
        <w:tc>
          <w:tcPr>
            <w:tcW w:w="1741" w:type="dxa"/>
            <w:gridSpan w:val="3"/>
            <w:tcBorders>
              <w:top w:val="nil"/>
              <w:left w:val="nil"/>
              <w:bottom w:val="nil"/>
              <w:right w:val="nil"/>
            </w:tcBorders>
            <w:shd w:val="solid" w:color="FFFFFF" w:fill="auto"/>
            <w:vAlign w:val="center"/>
          </w:tcPr>
          <w:p w:rsidR="003C2AA0" w:rsidRDefault="003C2AA0" w:rsidP="000168D5">
            <w:pPr>
              <w:shd w:val="solid" w:color="FFFFFF" w:fill="auto"/>
              <w:autoSpaceDN w:val="0"/>
              <w:jc w:val="right"/>
              <w:textAlignment w:val="center"/>
              <w:rPr>
                <w:rFonts w:ascii="宋体" w:hAnsi="宋体"/>
                <w:color w:val="000000"/>
                <w:shd w:val="clear" w:color="auto" w:fill="FFFFFF"/>
              </w:rPr>
            </w:pPr>
          </w:p>
        </w:tc>
        <w:tc>
          <w:tcPr>
            <w:tcW w:w="236" w:type="dxa"/>
            <w:tcBorders>
              <w:top w:val="nil"/>
              <w:left w:val="nil"/>
              <w:bottom w:val="nil"/>
              <w:right w:val="nil"/>
            </w:tcBorders>
            <w:shd w:val="solid" w:color="FFFFFF" w:fill="auto"/>
            <w:vAlign w:val="center"/>
          </w:tcPr>
          <w:p w:rsidR="003C2AA0" w:rsidRDefault="003C2AA0" w:rsidP="000168D5">
            <w:pPr>
              <w:shd w:val="solid" w:color="FFFFFF" w:fill="auto"/>
              <w:autoSpaceDN w:val="0"/>
              <w:jc w:val="right"/>
              <w:textAlignment w:val="center"/>
              <w:rPr>
                <w:rFonts w:ascii="宋体" w:hAnsi="宋体"/>
                <w:color w:val="000000"/>
                <w:shd w:val="clear" w:color="auto" w:fill="FFFFFF"/>
              </w:rPr>
            </w:pPr>
          </w:p>
        </w:tc>
        <w:tc>
          <w:tcPr>
            <w:tcW w:w="735" w:type="dxa"/>
            <w:tcBorders>
              <w:top w:val="nil"/>
              <w:left w:val="nil"/>
              <w:bottom w:val="nil"/>
              <w:right w:val="nil"/>
            </w:tcBorders>
            <w:shd w:val="solid" w:color="FFFFFF" w:fill="auto"/>
            <w:vAlign w:val="center"/>
          </w:tcPr>
          <w:p w:rsidR="003C2AA0" w:rsidRDefault="003C2AA0" w:rsidP="000168D5">
            <w:pPr>
              <w:shd w:val="solid" w:color="FFFFFF" w:fill="auto"/>
              <w:autoSpaceDN w:val="0"/>
              <w:jc w:val="right"/>
              <w:textAlignment w:val="center"/>
              <w:rPr>
                <w:rFonts w:ascii="宋体" w:hAnsi="宋体"/>
                <w:color w:val="000000"/>
                <w:shd w:val="clear" w:color="auto" w:fill="FFFFFF"/>
              </w:rPr>
            </w:pPr>
          </w:p>
        </w:tc>
        <w:tc>
          <w:tcPr>
            <w:tcW w:w="653" w:type="dxa"/>
            <w:tcBorders>
              <w:top w:val="nil"/>
              <w:left w:val="nil"/>
              <w:bottom w:val="nil"/>
              <w:right w:val="nil"/>
            </w:tcBorders>
            <w:shd w:val="solid" w:color="FFFFFF" w:fill="auto"/>
            <w:vAlign w:val="center"/>
          </w:tcPr>
          <w:p w:rsidR="003C2AA0" w:rsidRDefault="003C2AA0" w:rsidP="000168D5">
            <w:pPr>
              <w:shd w:val="solid" w:color="FFFFFF" w:fill="auto"/>
              <w:autoSpaceDN w:val="0"/>
              <w:jc w:val="right"/>
              <w:textAlignment w:val="center"/>
              <w:rPr>
                <w:rFonts w:ascii="宋体" w:hAnsi="宋体"/>
                <w:color w:val="000000"/>
                <w:shd w:val="clear" w:color="auto" w:fill="FFFFFF"/>
              </w:rPr>
            </w:pPr>
          </w:p>
        </w:tc>
        <w:tc>
          <w:tcPr>
            <w:tcW w:w="7325" w:type="dxa"/>
            <w:gridSpan w:val="6"/>
            <w:tcBorders>
              <w:top w:val="nil"/>
              <w:left w:val="nil"/>
              <w:bottom w:val="nil"/>
              <w:right w:val="nil"/>
            </w:tcBorders>
            <w:shd w:val="solid" w:color="FFFFFF" w:fill="auto"/>
            <w:vAlign w:val="center"/>
          </w:tcPr>
          <w:p w:rsidR="003C2AA0" w:rsidRDefault="003C2AA0" w:rsidP="000168D5">
            <w:pPr>
              <w:shd w:val="solid" w:color="FFFFFF" w:fill="auto"/>
              <w:autoSpaceDN w:val="0"/>
              <w:jc w:val="right"/>
              <w:textAlignment w:val="center"/>
              <w:rPr>
                <w:rFonts w:ascii="宋体" w:hAnsi="宋体"/>
                <w:color w:val="000000"/>
                <w:shd w:val="clear" w:color="auto" w:fill="FFFFFF"/>
              </w:rPr>
            </w:pPr>
          </w:p>
        </w:tc>
      </w:tr>
    </w:tbl>
    <w:p w:rsidR="00BB568A" w:rsidRDefault="00BB568A" w:rsidP="00BB568A">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注：1、本表反映部门本年度的总收支和年末结转结余情况。2、本表金额转换</w:t>
      </w:r>
      <w:proofErr w:type="gramStart"/>
      <w:r>
        <w:rPr>
          <w:rFonts w:ascii="仿宋_GB2312" w:eastAsia="仿宋_GB2312" w:hAnsi="宋体" w:cs="仿宋_GB2312" w:hint="eastAsia"/>
          <w:sz w:val="24"/>
          <w:szCs w:val="24"/>
        </w:rPr>
        <w:t>成万元</w:t>
      </w:r>
      <w:proofErr w:type="gramEnd"/>
      <w:r>
        <w:rPr>
          <w:rFonts w:ascii="仿宋_GB2312" w:eastAsia="仿宋_GB2312" w:hAnsi="宋体" w:cs="仿宋_GB2312" w:hint="eastAsia"/>
          <w:sz w:val="24"/>
          <w:szCs w:val="24"/>
        </w:rPr>
        <w:t>时，因四舍五入可能存在尾差。3、如本表为空，则</w:t>
      </w:r>
      <w:proofErr w:type="gramStart"/>
      <w:r>
        <w:rPr>
          <w:rFonts w:ascii="仿宋_GB2312" w:eastAsia="仿宋_GB2312" w:hAnsi="宋体" w:cs="仿宋_GB2312" w:hint="eastAsia"/>
          <w:sz w:val="24"/>
          <w:szCs w:val="24"/>
        </w:rPr>
        <w:t>我部门</w:t>
      </w:r>
      <w:proofErr w:type="gramEnd"/>
      <w:r>
        <w:rPr>
          <w:rFonts w:ascii="仿宋_GB2312" w:eastAsia="仿宋_GB2312" w:hAnsi="宋体" w:cs="仿宋_GB2312" w:hint="eastAsia"/>
          <w:sz w:val="24"/>
          <w:szCs w:val="24"/>
        </w:rPr>
        <w:t>本年度无此类资金收支余。</w:t>
      </w:r>
    </w:p>
    <w:p w:rsidR="003C2AA0" w:rsidRPr="00BB568A" w:rsidRDefault="003C2AA0" w:rsidP="003C2AA0">
      <w:pPr>
        <w:tabs>
          <w:tab w:val="left" w:pos="7560"/>
        </w:tabs>
        <w:spacing w:line="560" w:lineRule="exact"/>
        <w:rPr>
          <w:rFonts w:ascii="仿宋_GB2312" w:eastAsia="仿宋_GB2312" w:hAnsi="宋体" w:cs="仿宋_GB2312"/>
          <w:sz w:val="24"/>
          <w:szCs w:val="24"/>
        </w:rPr>
      </w:pPr>
    </w:p>
    <w:p w:rsidR="003C2AA0" w:rsidRDefault="003C2AA0" w:rsidP="000A6829">
      <w:pPr>
        <w:tabs>
          <w:tab w:val="left" w:pos="7560"/>
        </w:tabs>
        <w:spacing w:line="560" w:lineRule="exact"/>
        <w:rPr>
          <w:rFonts w:ascii="仿宋_GB2312" w:eastAsia="仿宋_GB2312" w:hAnsi="宋体" w:cs="仿宋_GB2312"/>
          <w:sz w:val="24"/>
          <w:szCs w:val="24"/>
        </w:rPr>
      </w:pPr>
    </w:p>
    <w:p w:rsidR="00040CC1" w:rsidRDefault="00040CC1" w:rsidP="00040CC1">
      <w:pPr>
        <w:tabs>
          <w:tab w:val="left" w:pos="7560"/>
        </w:tabs>
        <w:spacing w:line="560" w:lineRule="exact"/>
        <w:rPr>
          <w:rFonts w:ascii="仿宋_GB2312" w:eastAsia="仿宋_GB2312" w:hAnsi="宋体" w:cs="仿宋_GB2312"/>
          <w:sz w:val="24"/>
          <w:szCs w:val="24"/>
        </w:rPr>
        <w:sectPr w:rsidR="00040CC1" w:rsidSect="00011BF9">
          <w:pgSz w:w="16838" w:h="11906" w:orient="landscape"/>
          <w:pgMar w:top="851" w:right="1134" w:bottom="851" w:left="1134" w:header="851" w:footer="992" w:gutter="0"/>
          <w:cols w:space="425"/>
          <w:docGrid w:linePitch="312"/>
        </w:sectPr>
      </w:pPr>
    </w:p>
    <w:p w:rsidR="00040CC1" w:rsidRDefault="00040CC1" w:rsidP="00040CC1">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lastRenderedPageBreak/>
        <w:t>附件1-5</w:t>
      </w:r>
    </w:p>
    <w:p w:rsidR="00040CC1" w:rsidRDefault="00040CC1" w:rsidP="00040CC1">
      <w:pPr>
        <w:autoSpaceDN w:val="0"/>
        <w:jc w:val="center"/>
        <w:textAlignment w:val="center"/>
        <w:rPr>
          <w:rFonts w:ascii="宋体" w:hAnsi="宋体"/>
          <w:b/>
          <w:bCs/>
          <w:color w:val="000000"/>
          <w:sz w:val="28"/>
          <w:szCs w:val="28"/>
        </w:rPr>
      </w:pPr>
    </w:p>
    <w:p w:rsidR="00040CC1" w:rsidRDefault="00040CC1" w:rsidP="00040CC1">
      <w:pPr>
        <w:autoSpaceDN w:val="0"/>
        <w:jc w:val="center"/>
        <w:textAlignment w:val="center"/>
        <w:rPr>
          <w:rFonts w:ascii="宋体" w:hAnsi="宋体"/>
          <w:b/>
          <w:bCs/>
          <w:color w:val="000000"/>
          <w:sz w:val="28"/>
          <w:szCs w:val="28"/>
        </w:rPr>
      </w:pPr>
      <w:r w:rsidRPr="00040CC1">
        <w:rPr>
          <w:rFonts w:ascii="宋体" w:hAnsi="宋体" w:hint="eastAsia"/>
          <w:b/>
          <w:bCs/>
          <w:color w:val="000000"/>
          <w:sz w:val="28"/>
          <w:szCs w:val="28"/>
        </w:rPr>
        <w:t>2018年度一般公共预算财政拨款收入支出决算表</w:t>
      </w:r>
    </w:p>
    <w:p w:rsidR="00040CC1" w:rsidRDefault="00040CC1" w:rsidP="00EC65E0">
      <w:pPr>
        <w:shd w:val="solid" w:color="FFFFFF" w:fill="auto"/>
        <w:autoSpaceDN w:val="0"/>
        <w:ind w:firstLineChars="6700" w:firstLine="14070"/>
        <w:jc w:val="left"/>
        <w:textAlignment w:val="center"/>
        <w:rPr>
          <w:rFonts w:ascii="宋体" w:hAnsi="宋体"/>
          <w:color w:val="000000"/>
          <w:shd w:val="clear" w:color="auto" w:fill="FFFFFF"/>
        </w:rPr>
      </w:pPr>
      <w:r w:rsidRPr="000119A0">
        <w:rPr>
          <w:rFonts w:ascii="宋体" w:hAnsi="宋体" w:hint="eastAsia"/>
          <w:color w:val="000000"/>
          <w:shd w:val="clear" w:color="auto" w:fill="FFFFFF"/>
        </w:rPr>
        <w:t>公开</w:t>
      </w:r>
      <w:r w:rsidRPr="000119A0">
        <w:rPr>
          <w:rFonts w:ascii="宋体" w:hAnsi="宋体"/>
          <w:color w:val="000000"/>
          <w:shd w:val="clear" w:color="auto" w:fill="FFFFFF"/>
        </w:rPr>
        <w:t>0</w:t>
      </w:r>
      <w:r>
        <w:rPr>
          <w:rFonts w:ascii="宋体" w:hAnsi="宋体" w:hint="eastAsia"/>
          <w:color w:val="000000"/>
          <w:shd w:val="clear" w:color="auto" w:fill="FFFFFF"/>
        </w:rPr>
        <w:t>5</w:t>
      </w:r>
      <w:r w:rsidRPr="000119A0">
        <w:rPr>
          <w:rFonts w:ascii="宋体" w:hAnsi="宋体" w:hint="eastAsia"/>
          <w:color w:val="000000"/>
          <w:shd w:val="clear" w:color="auto" w:fill="FFFFFF"/>
        </w:rPr>
        <w:t>表</w:t>
      </w:r>
    </w:p>
    <w:p w:rsidR="00040CC1" w:rsidRPr="00040CC1" w:rsidRDefault="00040CC1" w:rsidP="00040CC1">
      <w:pPr>
        <w:autoSpaceDN w:val="0"/>
        <w:textAlignment w:val="center"/>
        <w:rPr>
          <w:rFonts w:ascii="宋体" w:hAnsi="宋体"/>
          <w:b/>
          <w:bCs/>
          <w:color w:val="000000"/>
          <w:sz w:val="28"/>
          <w:szCs w:val="28"/>
        </w:rPr>
      </w:pPr>
      <w:r>
        <w:rPr>
          <w:rFonts w:ascii="宋体" w:hAnsi="宋体" w:hint="eastAsia"/>
          <w:color w:val="000000"/>
          <w:shd w:val="clear" w:color="auto" w:fill="FFFFFF"/>
        </w:rPr>
        <w:t>部门：</w:t>
      </w:r>
      <w:r w:rsidRPr="0078219C">
        <w:rPr>
          <w:rFonts w:asciiTheme="majorEastAsia" w:eastAsiaTheme="majorEastAsia" w:hAnsiTheme="majorEastAsia" w:hint="eastAsia"/>
          <w:color w:val="000000"/>
          <w:sz w:val="22"/>
          <w:szCs w:val="22"/>
          <w:shd w:val="clear" w:color="auto" w:fill="FFFFFF"/>
        </w:rPr>
        <w:t>中共沈阳市委沈阳市</w:t>
      </w:r>
      <w:r>
        <w:rPr>
          <w:rFonts w:asciiTheme="majorEastAsia" w:eastAsiaTheme="majorEastAsia" w:hAnsiTheme="majorEastAsia" w:hint="eastAsia"/>
          <w:color w:val="000000"/>
          <w:sz w:val="22"/>
          <w:szCs w:val="22"/>
          <w:shd w:val="clear" w:color="auto" w:fill="FFFFFF"/>
        </w:rPr>
        <w:t>人民</w:t>
      </w:r>
      <w:r w:rsidRPr="0078219C">
        <w:rPr>
          <w:rFonts w:asciiTheme="majorEastAsia" w:eastAsiaTheme="majorEastAsia" w:hAnsiTheme="majorEastAsia" w:hint="eastAsia"/>
          <w:color w:val="000000"/>
          <w:sz w:val="22"/>
          <w:szCs w:val="22"/>
          <w:shd w:val="clear" w:color="auto" w:fill="FFFFFF"/>
        </w:rPr>
        <w:t>政府信访局（本级）</w:t>
      </w:r>
      <w:r>
        <w:rPr>
          <w:rFonts w:ascii="宋体" w:hAnsi="宋体" w:hint="eastAsia"/>
          <w:color w:val="000000"/>
          <w:shd w:val="clear" w:color="auto" w:fill="FFFFFF"/>
        </w:rPr>
        <w:t xml:space="preserve">                                                                                </w:t>
      </w:r>
      <w:r w:rsidR="00EC65E0">
        <w:rPr>
          <w:rFonts w:ascii="宋体" w:hAnsi="宋体" w:hint="eastAsia"/>
          <w:color w:val="000000"/>
          <w:shd w:val="clear" w:color="auto" w:fill="FFFFFF"/>
        </w:rPr>
        <w:t xml:space="preserve">  </w:t>
      </w:r>
      <w:r>
        <w:rPr>
          <w:rFonts w:ascii="宋体" w:hAnsi="宋体" w:hint="eastAsia"/>
          <w:color w:val="000000"/>
          <w:shd w:val="clear" w:color="auto" w:fill="FFFFFF"/>
        </w:rPr>
        <w:t>金额单位：万元</w:t>
      </w:r>
    </w:p>
    <w:tbl>
      <w:tblPr>
        <w:tblW w:w="15843" w:type="dxa"/>
        <w:tblLook w:val="04A0"/>
      </w:tblPr>
      <w:tblGrid>
        <w:gridCol w:w="396"/>
        <w:gridCol w:w="396"/>
        <w:gridCol w:w="396"/>
        <w:gridCol w:w="2910"/>
        <w:gridCol w:w="846"/>
        <w:gridCol w:w="693"/>
        <w:gridCol w:w="1066"/>
        <w:gridCol w:w="874"/>
        <w:gridCol w:w="859"/>
        <w:gridCol w:w="864"/>
        <w:gridCol w:w="920"/>
        <w:gridCol w:w="1060"/>
        <w:gridCol w:w="1020"/>
        <w:gridCol w:w="960"/>
        <w:gridCol w:w="740"/>
        <w:gridCol w:w="1100"/>
        <w:gridCol w:w="743"/>
      </w:tblGrid>
      <w:tr w:rsidR="00040CC1" w:rsidRPr="00AB009F" w:rsidTr="00D710D2">
        <w:trPr>
          <w:trHeight w:val="275"/>
        </w:trPr>
        <w:tc>
          <w:tcPr>
            <w:tcW w:w="118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科目编码</w:t>
            </w:r>
          </w:p>
        </w:tc>
        <w:tc>
          <w:tcPr>
            <w:tcW w:w="2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科目名称</w:t>
            </w:r>
          </w:p>
        </w:tc>
        <w:tc>
          <w:tcPr>
            <w:tcW w:w="2605" w:type="dxa"/>
            <w:gridSpan w:val="3"/>
            <w:tcBorders>
              <w:top w:val="single" w:sz="4" w:space="0" w:color="auto"/>
              <w:left w:val="nil"/>
              <w:bottom w:val="single" w:sz="4" w:space="0" w:color="auto"/>
              <w:right w:val="single" w:sz="4" w:space="0" w:color="auto"/>
            </w:tcBorders>
            <w:shd w:val="clear" w:color="auto" w:fill="auto"/>
            <w:noWrap/>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年初结转和结余</w:t>
            </w:r>
          </w:p>
        </w:tc>
        <w:tc>
          <w:tcPr>
            <w:tcW w:w="2597" w:type="dxa"/>
            <w:gridSpan w:val="3"/>
            <w:tcBorders>
              <w:top w:val="single" w:sz="4" w:space="0" w:color="auto"/>
              <w:left w:val="nil"/>
              <w:bottom w:val="single" w:sz="4" w:space="0" w:color="auto"/>
              <w:right w:val="single" w:sz="4" w:space="0" w:color="auto"/>
            </w:tcBorders>
            <w:shd w:val="clear" w:color="auto" w:fill="auto"/>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本年收入</w:t>
            </w:r>
          </w:p>
        </w:tc>
        <w:tc>
          <w:tcPr>
            <w:tcW w:w="3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本年支出</w:t>
            </w:r>
          </w:p>
        </w:tc>
        <w:tc>
          <w:tcPr>
            <w:tcW w:w="3543" w:type="dxa"/>
            <w:gridSpan w:val="4"/>
            <w:tcBorders>
              <w:top w:val="single" w:sz="4" w:space="0" w:color="auto"/>
              <w:left w:val="nil"/>
              <w:bottom w:val="single" w:sz="4" w:space="0" w:color="auto"/>
              <w:right w:val="single" w:sz="4" w:space="0" w:color="auto"/>
            </w:tcBorders>
            <w:shd w:val="clear" w:color="auto" w:fill="auto"/>
            <w:noWrap/>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年末结转和结余</w:t>
            </w:r>
          </w:p>
        </w:tc>
      </w:tr>
      <w:tr w:rsidR="00040CC1" w:rsidRPr="00AB009F" w:rsidTr="00D710D2">
        <w:trPr>
          <w:trHeight w:val="422"/>
        </w:trPr>
        <w:tc>
          <w:tcPr>
            <w:tcW w:w="1188" w:type="dxa"/>
            <w:gridSpan w:val="3"/>
            <w:vMerge/>
            <w:tcBorders>
              <w:top w:val="single" w:sz="4" w:space="0" w:color="auto"/>
              <w:left w:val="single" w:sz="4" w:space="0" w:color="auto"/>
              <w:bottom w:val="single" w:sz="4" w:space="0" w:color="auto"/>
              <w:right w:val="single" w:sz="4" w:space="0" w:color="auto"/>
            </w:tcBorders>
            <w:vAlign w:val="center"/>
            <w:hideMark/>
          </w:tcPr>
          <w:p w:rsidR="00040CC1" w:rsidRPr="001F7763" w:rsidRDefault="00040CC1" w:rsidP="000168D5">
            <w:pPr>
              <w:widowControl/>
              <w:jc w:val="left"/>
              <w:rPr>
                <w:rFonts w:ascii="宋体" w:hAnsi="宋体"/>
                <w:kern w:val="0"/>
                <w:sz w:val="15"/>
                <w:szCs w:val="15"/>
              </w:rPr>
            </w:pPr>
          </w:p>
        </w:tc>
        <w:tc>
          <w:tcPr>
            <w:tcW w:w="2910" w:type="dxa"/>
            <w:vMerge/>
            <w:tcBorders>
              <w:top w:val="single" w:sz="4" w:space="0" w:color="auto"/>
              <w:left w:val="single" w:sz="4" w:space="0" w:color="auto"/>
              <w:bottom w:val="single" w:sz="4" w:space="0" w:color="auto"/>
              <w:right w:val="single" w:sz="4" w:space="0" w:color="auto"/>
            </w:tcBorders>
            <w:vAlign w:val="center"/>
            <w:hideMark/>
          </w:tcPr>
          <w:p w:rsidR="00040CC1" w:rsidRPr="001F7763" w:rsidRDefault="00040CC1" w:rsidP="000168D5">
            <w:pPr>
              <w:widowControl/>
              <w:jc w:val="left"/>
              <w:rPr>
                <w:rFonts w:ascii="宋体" w:hAnsi="宋体"/>
                <w:kern w:val="0"/>
                <w:sz w:val="15"/>
                <w:szCs w:val="15"/>
              </w:rPr>
            </w:pP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合计</w:t>
            </w:r>
          </w:p>
        </w:tc>
        <w:tc>
          <w:tcPr>
            <w:tcW w:w="693" w:type="dxa"/>
            <w:vMerge w:val="restart"/>
            <w:tcBorders>
              <w:top w:val="nil"/>
              <w:left w:val="single" w:sz="4" w:space="0" w:color="auto"/>
              <w:bottom w:val="single" w:sz="4" w:space="0" w:color="auto"/>
              <w:right w:val="single" w:sz="4" w:space="0" w:color="auto"/>
            </w:tcBorders>
            <w:shd w:val="clear" w:color="auto" w:fill="auto"/>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基本支出结转</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项目支出结转和结余</w:t>
            </w:r>
          </w:p>
        </w:tc>
        <w:tc>
          <w:tcPr>
            <w:tcW w:w="874" w:type="dxa"/>
            <w:vMerge w:val="restart"/>
            <w:tcBorders>
              <w:top w:val="nil"/>
              <w:left w:val="single" w:sz="4" w:space="0" w:color="auto"/>
              <w:bottom w:val="single" w:sz="4" w:space="0" w:color="auto"/>
              <w:right w:val="single" w:sz="4" w:space="0" w:color="auto"/>
            </w:tcBorders>
            <w:shd w:val="clear" w:color="auto" w:fill="auto"/>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合计</w:t>
            </w:r>
          </w:p>
        </w:tc>
        <w:tc>
          <w:tcPr>
            <w:tcW w:w="859" w:type="dxa"/>
            <w:vMerge w:val="restart"/>
            <w:tcBorders>
              <w:top w:val="nil"/>
              <w:left w:val="single" w:sz="4" w:space="0" w:color="auto"/>
              <w:bottom w:val="single" w:sz="4" w:space="0" w:color="auto"/>
              <w:right w:val="single" w:sz="4" w:space="0" w:color="auto"/>
            </w:tcBorders>
            <w:shd w:val="clear" w:color="auto" w:fill="auto"/>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基本</w:t>
            </w:r>
            <w:r w:rsidRPr="001F7763">
              <w:rPr>
                <w:rFonts w:ascii="宋体" w:hAnsi="宋体" w:hint="eastAsia"/>
                <w:kern w:val="0"/>
                <w:sz w:val="15"/>
                <w:szCs w:val="15"/>
              </w:rPr>
              <w:br/>
              <w:t>支出</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项目           支出</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合计</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基本</w:t>
            </w:r>
            <w:r w:rsidRPr="001F7763">
              <w:rPr>
                <w:rFonts w:ascii="宋体" w:hAnsi="宋体" w:hint="eastAsia"/>
                <w:kern w:val="0"/>
                <w:sz w:val="15"/>
                <w:szCs w:val="15"/>
              </w:rPr>
              <w:br/>
              <w:t>支出</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项目           支出</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合计</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基本支      出结转</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项目支出结转和结余</w:t>
            </w:r>
          </w:p>
        </w:tc>
      </w:tr>
      <w:tr w:rsidR="00040CC1" w:rsidRPr="00AB009F" w:rsidTr="00D710D2">
        <w:trPr>
          <w:trHeight w:val="375"/>
        </w:trPr>
        <w:tc>
          <w:tcPr>
            <w:tcW w:w="1188" w:type="dxa"/>
            <w:gridSpan w:val="3"/>
            <w:vMerge/>
            <w:tcBorders>
              <w:top w:val="single" w:sz="4" w:space="0" w:color="auto"/>
              <w:left w:val="single" w:sz="4" w:space="0" w:color="auto"/>
              <w:bottom w:val="single" w:sz="4" w:space="0" w:color="auto"/>
              <w:right w:val="single" w:sz="4" w:space="0" w:color="auto"/>
            </w:tcBorders>
            <w:vAlign w:val="center"/>
            <w:hideMark/>
          </w:tcPr>
          <w:p w:rsidR="00040CC1" w:rsidRPr="001F7763" w:rsidRDefault="00040CC1" w:rsidP="000168D5">
            <w:pPr>
              <w:widowControl/>
              <w:jc w:val="left"/>
              <w:rPr>
                <w:rFonts w:ascii="宋体" w:hAnsi="宋体"/>
                <w:kern w:val="0"/>
                <w:sz w:val="15"/>
                <w:szCs w:val="15"/>
              </w:rPr>
            </w:pPr>
          </w:p>
        </w:tc>
        <w:tc>
          <w:tcPr>
            <w:tcW w:w="2910" w:type="dxa"/>
            <w:vMerge/>
            <w:tcBorders>
              <w:top w:val="single" w:sz="4" w:space="0" w:color="auto"/>
              <w:left w:val="single" w:sz="4" w:space="0" w:color="auto"/>
              <w:bottom w:val="single" w:sz="4" w:space="0" w:color="auto"/>
              <w:right w:val="single" w:sz="4" w:space="0" w:color="auto"/>
            </w:tcBorders>
            <w:vAlign w:val="center"/>
            <w:hideMark/>
          </w:tcPr>
          <w:p w:rsidR="00040CC1" w:rsidRPr="001F7763" w:rsidRDefault="00040CC1" w:rsidP="000168D5">
            <w:pPr>
              <w:widowControl/>
              <w:jc w:val="left"/>
              <w:rPr>
                <w:rFonts w:ascii="宋体" w:hAnsi="宋体"/>
                <w:kern w:val="0"/>
                <w:sz w:val="15"/>
                <w:szCs w:val="15"/>
              </w:rPr>
            </w:pPr>
          </w:p>
        </w:tc>
        <w:tc>
          <w:tcPr>
            <w:tcW w:w="846" w:type="dxa"/>
            <w:vMerge/>
            <w:tcBorders>
              <w:top w:val="nil"/>
              <w:left w:val="single" w:sz="4" w:space="0" w:color="auto"/>
              <w:bottom w:val="single" w:sz="4" w:space="0" w:color="auto"/>
              <w:right w:val="single" w:sz="4" w:space="0" w:color="auto"/>
            </w:tcBorders>
            <w:vAlign w:val="center"/>
            <w:hideMark/>
          </w:tcPr>
          <w:p w:rsidR="00040CC1" w:rsidRPr="001F7763" w:rsidRDefault="00040CC1" w:rsidP="000168D5">
            <w:pPr>
              <w:widowControl/>
              <w:jc w:val="left"/>
              <w:rPr>
                <w:rFonts w:ascii="宋体" w:hAnsi="宋体"/>
                <w:kern w:val="0"/>
                <w:sz w:val="15"/>
                <w:szCs w:val="15"/>
              </w:rPr>
            </w:pPr>
          </w:p>
        </w:tc>
        <w:tc>
          <w:tcPr>
            <w:tcW w:w="693" w:type="dxa"/>
            <w:vMerge/>
            <w:tcBorders>
              <w:top w:val="nil"/>
              <w:left w:val="single" w:sz="4" w:space="0" w:color="auto"/>
              <w:bottom w:val="single" w:sz="4" w:space="0" w:color="auto"/>
              <w:right w:val="single" w:sz="4" w:space="0" w:color="auto"/>
            </w:tcBorders>
            <w:vAlign w:val="center"/>
            <w:hideMark/>
          </w:tcPr>
          <w:p w:rsidR="00040CC1" w:rsidRPr="001F7763" w:rsidRDefault="00040CC1" w:rsidP="000168D5">
            <w:pPr>
              <w:widowControl/>
              <w:jc w:val="left"/>
              <w:rPr>
                <w:rFonts w:ascii="宋体" w:hAnsi="宋体"/>
                <w:kern w:val="0"/>
                <w:sz w:val="15"/>
                <w:szCs w:val="15"/>
              </w:rPr>
            </w:pPr>
          </w:p>
        </w:tc>
        <w:tc>
          <w:tcPr>
            <w:tcW w:w="1066" w:type="dxa"/>
            <w:vMerge/>
            <w:tcBorders>
              <w:top w:val="nil"/>
              <w:left w:val="single" w:sz="4" w:space="0" w:color="auto"/>
              <w:bottom w:val="single" w:sz="4" w:space="0" w:color="auto"/>
              <w:right w:val="single" w:sz="4" w:space="0" w:color="auto"/>
            </w:tcBorders>
            <w:vAlign w:val="center"/>
            <w:hideMark/>
          </w:tcPr>
          <w:p w:rsidR="00040CC1" w:rsidRPr="001F7763" w:rsidRDefault="00040CC1" w:rsidP="000168D5">
            <w:pPr>
              <w:widowControl/>
              <w:jc w:val="left"/>
              <w:rPr>
                <w:rFonts w:ascii="宋体" w:hAnsi="宋体"/>
                <w:kern w:val="0"/>
                <w:sz w:val="15"/>
                <w:szCs w:val="15"/>
              </w:rPr>
            </w:pPr>
          </w:p>
        </w:tc>
        <w:tc>
          <w:tcPr>
            <w:tcW w:w="874" w:type="dxa"/>
            <w:vMerge/>
            <w:tcBorders>
              <w:top w:val="nil"/>
              <w:left w:val="single" w:sz="4" w:space="0" w:color="auto"/>
              <w:bottom w:val="single" w:sz="4" w:space="0" w:color="auto"/>
              <w:right w:val="single" w:sz="4" w:space="0" w:color="auto"/>
            </w:tcBorders>
            <w:vAlign w:val="center"/>
            <w:hideMark/>
          </w:tcPr>
          <w:p w:rsidR="00040CC1" w:rsidRPr="001F7763" w:rsidRDefault="00040CC1" w:rsidP="000168D5">
            <w:pPr>
              <w:widowControl/>
              <w:jc w:val="left"/>
              <w:rPr>
                <w:rFonts w:ascii="宋体" w:hAnsi="宋体"/>
                <w:kern w:val="0"/>
                <w:sz w:val="15"/>
                <w:szCs w:val="15"/>
              </w:rPr>
            </w:pPr>
          </w:p>
        </w:tc>
        <w:tc>
          <w:tcPr>
            <w:tcW w:w="859" w:type="dxa"/>
            <w:vMerge/>
            <w:tcBorders>
              <w:top w:val="nil"/>
              <w:left w:val="single" w:sz="4" w:space="0" w:color="auto"/>
              <w:bottom w:val="single" w:sz="4" w:space="0" w:color="auto"/>
              <w:right w:val="single" w:sz="4" w:space="0" w:color="auto"/>
            </w:tcBorders>
            <w:vAlign w:val="center"/>
            <w:hideMark/>
          </w:tcPr>
          <w:p w:rsidR="00040CC1" w:rsidRPr="001F7763" w:rsidRDefault="00040CC1" w:rsidP="000168D5">
            <w:pPr>
              <w:widowControl/>
              <w:jc w:val="left"/>
              <w:rPr>
                <w:rFonts w:ascii="宋体" w:hAnsi="宋体"/>
                <w:kern w:val="0"/>
                <w:sz w:val="15"/>
                <w:szCs w:val="15"/>
              </w:rPr>
            </w:pPr>
          </w:p>
        </w:tc>
        <w:tc>
          <w:tcPr>
            <w:tcW w:w="864" w:type="dxa"/>
            <w:vMerge/>
            <w:tcBorders>
              <w:top w:val="nil"/>
              <w:left w:val="single" w:sz="4" w:space="0" w:color="auto"/>
              <w:bottom w:val="single" w:sz="4" w:space="0" w:color="auto"/>
              <w:right w:val="single" w:sz="4" w:space="0" w:color="auto"/>
            </w:tcBorders>
            <w:vAlign w:val="center"/>
            <w:hideMark/>
          </w:tcPr>
          <w:p w:rsidR="00040CC1" w:rsidRPr="001F7763" w:rsidRDefault="00040CC1" w:rsidP="000168D5">
            <w:pPr>
              <w:widowControl/>
              <w:jc w:val="left"/>
              <w:rPr>
                <w:rFonts w:ascii="宋体" w:hAnsi="宋体"/>
                <w:kern w:val="0"/>
                <w:sz w:val="15"/>
                <w:szCs w:val="15"/>
              </w:rPr>
            </w:pPr>
          </w:p>
        </w:tc>
        <w:tc>
          <w:tcPr>
            <w:tcW w:w="920" w:type="dxa"/>
            <w:vMerge/>
            <w:tcBorders>
              <w:top w:val="nil"/>
              <w:left w:val="single" w:sz="4" w:space="0" w:color="auto"/>
              <w:bottom w:val="single" w:sz="4" w:space="0" w:color="auto"/>
              <w:right w:val="single" w:sz="4" w:space="0" w:color="auto"/>
            </w:tcBorders>
            <w:vAlign w:val="center"/>
            <w:hideMark/>
          </w:tcPr>
          <w:p w:rsidR="00040CC1" w:rsidRPr="001F7763" w:rsidRDefault="00040CC1" w:rsidP="000168D5">
            <w:pPr>
              <w:widowControl/>
              <w:jc w:val="left"/>
              <w:rPr>
                <w:rFonts w:ascii="宋体" w:hAnsi="宋体"/>
                <w:kern w:val="0"/>
                <w:sz w:val="15"/>
                <w:szCs w:val="15"/>
              </w:rPr>
            </w:pPr>
          </w:p>
        </w:tc>
        <w:tc>
          <w:tcPr>
            <w:tcW w:w="1060" w:type="dxa"/>
            <w:vMerge/>
            <w:tcBorders>
              <w:top w:val="nil"/>
              <w:left w:val="single" w:sz="4" w:space="0" w:color="auto"/>
              <w:bottom w:val="single" w:sz="4" w:space="0" w:color="auto"/>
              <w:right w:val="single" w:sz="4" w:space="0" w:color="auto"/>
            </w:tcBorders>
            <w:vAlign w:val="center"/>
            <w:hideMark/>
          </w:tcPr>
          <w:p w:rsidR="00040CC1" w:rsidRPr="001F7763" w:rsidRDefault="00040CC1" w:rsidP="000168D5">
            <w:pPr>
              <w:widowControl/>
              <w:jc w:val="left"/>
              <w:rPr>
                <w:rFonts w:ascii="宋体" w:hAnsi="宋体"/>
                <w:kern w:val="0"/>
                <w:sz w:val="15"/>
                <w:szCs w:val="15"/>
              </w:rPr>
            </w:pPr>
          </w:p>
        </w:tc>
        <w:tc>
          <w:tcPr>
            <w:tcW w:w="1020" w:type="dxa"/>
            <w:vMerge/>
            <w:tcBorders>
              <w:top w:val="nil"/>
              <w:left w:val="single" w:sz="4" w:space="0" w:color="auto"/>
              <w:bottom w:val="single" w:sz="4" w:space="0" w:color="auto"/>
              <w:right w:val="single" w:sz="4" w:space="0" w:color="auto"/>
            </w:tcBorders>
            <w:vAlign w:val="center"/>
            <w:hideMark/>
          </w:tcPr>
          <w:p w:rsidR="00040CC1" w:rsidRPr="001F7763" w:rsidRDefault="00040CC1" w:rsidP="000168D5">
            <w:pPr>
              <w:widowControl/>
              <w:jc w:val="left"/>
              <w:rPr>
                <w:rFonts w:ascii="宋体" w:hAnsi="宋体"/>
                <w:kern w:val="0"/>
                <w:sz w:val="15"/>
                <w:szCs w:val="15"/>
              </w:rPr>
            </w:pPr>
          </w:p>
        </w:tc>
        <w:tc>
          <w:tcPr>
            <w:tcW w:w="960" w:type="dxa"/>
            <w:vMerge/>
            <w:tcBorders>
              <w:top w:val="nil"/>
              <w:left w:val="single" w:sz="4" w:space="0" w:color="auto"/>
              <w:bottom w:val="single" w:sz="4" w:space="0" w:color="auto"/>
              <w:right w:val="single" w:sz="4" w:space="0" w:color="auto"/>
            </w:tcBorders>
            <w:vAlign w:val="center"/>
            <w:hideMark/>
          </w:tcPr>
          <w:p w:rsidR="00040CC1" w:rsidRPr="001F7763" w:rsidRDefault="00040CC1" w:rsidP="000168D5">
            <w:pPr>
              <w:widowControl/>
              <w:jc w:val="left"/>
              <w:rPr>
                <w:rFonts w:ascii="宋体" w:hAnsi="宋体"/>
                <w:kern w:val="0"/>
                <w:sz w:val="15"/>
                <w:szCs w:val="15"/>
              </w:rPr>
            </w:pPr>
          </w:p>
        </w:tc>
        <w:tc>
          <w:tcPr>
            <w:tcW w:w="740" w:type="dxa"/>
            <w:vMerge/>
            <w:tcBorders>
              <w:top w:val="nil"/>
              <w:left w:val="single" w:sz="4" w:space="0" w:color="auto"/>
              <w:bottom w:val="single" w:sz="4" w:space="0" w:color="auto"/>
              <w:right w:val="single" w:sz="4" w:space="0" w:color="auto"/>
            </w:tcBorders>
            <w:vAlign w:val="center"/>
            <w:hideMark/>
          </w:tcPr>
          <w:p w:rsidR="00040CC1" w:rsidRPr="001F7763" w:rsidRDefault="00040CC1" w:rsidP="000168D5">
            <w:pPr>
              <w:widowControl/>
              <w:jc w:val="left"/>
              <w:rPr>
                <w:rFonts w:ascii="宋体" w:hAnsi="宋体"/>
                <w:kern w:val="0"/>
                <w:sz w:val="15"/>
                <w:szCs w:val="15"/>
              </w:rPr>
            </w:pPr>
          </w:p>
        </w:tc>
        <w:tc>
          <w:tcPr>
            <w:tcW w:w="1100" w:type="dxa"/>
            <w:tcBorders>
              <w:top w:val="nil"/>
              <w:left w:val="nil"/>
              <w:bottom w:val="single" w:sz="4" w:space="0" w:color="auto"/>
              <w:right w:val="single" w:sz="4" w:space="0" w:color="auto"/>
            </w:tcBorders>
            <w:shd w:val="clear" w:color="auto" w:fill="auto"/>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项目支   出结转</w:t>
            </w:r>
          </w:p>
        </w:tc>
        <w:tc>
          <w:tcPr>
            <w:tcW w:w="743" w:type="dxa"/>
            <w:tcBorders>
              <w:top w:val="nil"/>
              <w:left w:val="nil"/>
              <w:bottom w:val="single" w:sz="4" w:space="0" w:color="auto"/>
              <w:right w:val="single" w:sz="4" w:space="0" w:color="auto"/>
            </w:tcBorders>
            <w:shd w:val="clear" w:color="auto" w:fill="auto"/>
            <w:vAlign w:val="center"/>
            <w:hideMark/>
          </w:tcPr>
          <w:p w:rsidR="00040CC1" w:rsidRPr="001F7763" w:rsidRDefault="00040CC1" w:rsidP="000168D5">
            <w:pPr>
              <w:widowControl/>
              <w:jc w:val="center"/>
              <w:rPr>
                <w:rFonts w:ascii="宋体" w:hAnsi="宋体"/>
                <w:kern w:val="0"/>
                <w:sz w:val="15"/>
                <w:szCs w:val="15"/>
              </w:rPr>
            </w:pPr>
            <w:r w:rsidRPr="001F7763">
              <w:rPr>
                <w:rFonts w:ascii="宋体" w:hAnsi="宋体" w:hint="eastAsia"/>
                <w:kern w:val="0"/>
                <w:sz w:val="15"/>
                <w:szCs w:val="15"/>
              </w:rPr>
              <w:t>项目支    出结余</w:t>
            </w:r>
          </w:p>
        </w:tc>
      </w:tr>
      <w:tr w:rsidR="00040CC1" w:rsidRPr="00307581" w:rsidTr="00D710D2">
        <w:trPr>
          <w:trHeight w:val="402"/>
        </w:trPr>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040CC1" w:rsidRPr="00307581" w:rsidRDefault="00040CC1" w:rsidP="000168D5">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类</w:t>
            </w:r>
          </w:p>
        </w:tc>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040CC1" w:rsidRPr="00307581" w:rsidRDefault="00040CC1" w:rsidP="000168D5">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款</w:t>
            </w:r>
          </w:p>
        </w:tc>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040CC1" w:rsidRPr="00307581" w:rsidRDefault="00040CC1" w:rsidP="000168D5">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项</w:t>
            </w:r>
          </w:p>
        </w:tc>
        <w:tc>
          <w:tcPr>
            <w:tcW w:w="2910" w:type="dxa"/>
            <w:tcBorders>
              <w:top w:val="nil"/>
              <w:left w:val="nil"/>
              <w:bottom w:val="single" w:sz="4" w:space="0" w:color="auto"/>
              <w:right w:val="single" w:sz="4" w:space="0" w:color="auto"/>
            </w:tcBorders>
            <w:shd w:val="clear" w:color="auto" w:fill="auto"/>
            <w:noWrap/>
            <w:vAlign w:val="center"/>
            <w:hideMark/>
          </w:tcPr>
          <w:p w:rsidR="00040CC1" w:rsidRPr="00307581" w:rsidRDefault="00040CC1" w:rsidP="000168D5">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栏次</w:t>
            </w:r>
          </w:p>
        </w:tc>
        <w:tc>
          <w:tcPr>
            <w:tcW w:w="846"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1</w:t>
            </w:r>
          </w:p>
        </w:tc>
        <w:tc>
          <w:tcPr>
            <w:tcW w:w="693"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2</w:t>
            </w:r>
          </w:p>
        </w:tc>
        <w:tc>
          <w:tcPr>
            <w:tcW w:w="1066"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3</w:t>
            </w:r>
          </w:p>
        </w:tc>
        <w:tc>
          <w:tcPr>
            <w:tcW w:w="874"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4</w:t>
            </w:r>
          </w:p>
        </w:tc>
        <w:tc>
          <w:tcPr>
            <w:tcW w:w="859"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5</w:t>
            </w:r>
          </w:p>
        </w:tc>
        <w:tc>
          <w:tcPr>
            <w:tcW w:w="864"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6</w:t>
            </w:r>
          </w:p>
        </w:tc>
        <w:tc>
          <w:tcPr>
            <w:tcW w:w="920"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7</w:t>
            </w:r>
          </w:p>
        </w:tc>
        <w:tc>
          <w:tcPr>
            <w:tcW w:w="1060"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8</w:t>
            </w:r>
          </w:p>
        </w:tc>
        <w:tc>
          <w:tcPr>
            <w:tcW w:w="1020"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9</w:t>
            </w:r>
          </w:p>
        </w:tc>
        <w:tc>
          <w:tcPr>
            <w:tcW w:w="960"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10</w:t>
            </w:r>
          </w:p>
        </w:tc>
        <w:tc>
          <w:tcPr>
            <w:tcW w:w="740"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11</w:t>
            </w:r>
          </w:p>
        </w:tc>
        <w:tc>
          <w:tcPr>
            <w:tcW w:w="1100"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12</w:t>
            </w:r>
          </w:p>
        </w:tc>
        <w:tc>
          <w:tcPr>
            <w:tcW w:w="743"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40CC1">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13</w:t>
            </w:r>
          </w:p>
        </w:tc>
      </w:tr>
      <w:tr w:rsidR="00040CC1" w:rsidRPr="00307581" w:rsidTr="00D710D2">
        <w:trPr>
          <w:trHeight w:val="480"/>
        </w:trPr>
        <w:tc>
          <w:tcPr>
            <w:tcW w:w="396" w:type="dxa"/>
            <w:vMerge/>
            <w:tcBorders>
              <w:top w:val="nil"/>
              <w:left w:val="single" w:sz="4" w:space="0" w:color="auto"/>
              <w:bottom w:val="single" w:sz="4" w:space="0" w:color="auto"/>
              <w:right w:val="single" w:sz="4" w:space="0" w:color="auto"/>
            </w:tcBorders>
            <w:vAlign w:val="center"/>
            <w:hideMark/>
          </w:tcPr>
          <w:p w:rsidR="00040CC1" w:rsidRPr="00307581" w:rsidRDefault="00040CC1" w:rsidP="000168D5">
            <w:pPr>
              <w:widowControl/>
              <w:jc w:val="left"/>
              <w:rPr>
                <w:rFonts w:asciiTheme="minorEastAsia" w:eastAsiaTheme="minorEastAsia" w:hAnsiTheme="minorEastAsia"/>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040CC1" w:rsidRPr="00307581" w:rsidRDefault="00040CC1" w:rsidP="000168D5">
            <w:pPr>
              <w:widowControl/>
              <w:jc w:val="left"/>
              <w:rPr>
                <w:rFonts w:asciiTheme="minorEastAsia" w:eastAsiaTheme="minorEastAsia" w:hAnsiTheme="minorEastAsia"/>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040CC1" w:rsidRPr="00307581" w:rsidRDefault="00040CC1" w:rsidP="000168D5">
            <w:pPr>
              <w:widowControl/>
              <w:jc w:val="left"/>
              <w:rPr>
                <w:rFonts w:asciiTheme="minorEastAsia" w:eastAsiaTheme="minorEastAsia" w:hAnsiTheme="minorEastAsia"/>
                <w:kern w:val="0"/>
                <w:sz w:val="18"/>
                <w:szCs w:val="18"/>
              </w:rPr>
            </w:pPr>
          </w:p>
        </w:tc>
        <w:tc>
          <w:tcPr>
            <w:tcW w:w="2910"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168D5">
            <w:pPr>
              <w:widowControl/>
              <w:jc w:val="center"/>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合计</w:t>
            </w:r>
          </w:p>
        </w:tc>
        <w:tc>
          <w:tcPr>
            <w:tcW w:w="846" w:type="dxa"/>
            <w:tcBorders>
              <w:top w:val="nil"/>
              <w:left w:val="nil"/>
              <w:bottom w:val="single" w:sz="4" w:space="0" w:color="auto"/>
              <w:right w:val="single" w:sz="4" w:space="0" w:color="auto"/>
            </w:tcBorders>
            <w:shd w:val="clear" w:color="auto" w:fill="auto"/>
            <w:vAlign w:val="center"/>
            <w:hideMark/>
          </w:tcPr>
          <w:p w:rsidR="00040CC1" w:rsidRPr="00307581" w:rsidRDefault="0030302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1164.23</w:t>
            </w:r>
          </w:p>
        </w:tc>
        <w:tc>
          <w:tcPr>
            <w:tcW w:w="693"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168D5">
            <w:pPr>
              <w:widowControl/>
              <w:jc w:val="left"/>
              <w:rPr>
                <w:rFonts w:asciiTheme="minorEastAsia" w:eastAsiaTheme="minorEastAsia" w:hAnsiTheme="minorEastAsia"/>
                <w:bCs/>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040CC1" w:rsidRPr="00307581" w:rsidRDefault="0030302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1164.23</w:t>
            </w:r>
          </w:p>
        </w:tc>
        <w:tc>
          <w:tcPr>
            <w:tcW w:w="874" w:type="dxa"/>
            <w:tcBorders>
              <w:top w:val="nil"/>
              <w:left w:val="nil"/>
              <w:bottom w:val="single" w:sz="4" w:space="0" w:color="auto"/>
              <w:right w:val="single" w:sz="4" w:space="0" w:color="auto"/>
            </w:tcBorders>
            <w:shd w:val="clear" w:color="auto" w:fill="auto"/>
            <w:vAlign w:val="center"/>
            <w:hideMark/>
          </w:tcPr>
          <w:p w:rsidR="00040CC1" w:rsidRPr="00307581" w:rsidRDefault="0030302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7973.14</w:t>
            </w:r>
          </w:p>
        </w:tc>
        <w:tc>
          <w:tcPr>
            <w:tcW w:w="859" w:type="dxa"/>
            <w:tcBorders>
              <w:top w:val="nil"/>
              <w:left w:val="nil"/>
              <w:bottom w:val="single" w:sz="4" w:space="0" w:color="auto"/>
              <w:right w:val="single" w:sz="4" w:space="0" w:color="auto"/>
            </w:tcBorders>
            <w:shd w:val="clear" w:color="auto" w:fill="auto"/>
            <w:vAlign w:val="center"/>
            <w:hideMark/>
          </w:tcPr>
          <w:p w:rsidR="00040CC1" w:rsidRPr="00307581" w:rsidRDefault="0030302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2252.75</w:t>
            </w:r>
          </w:p>
        </w:tc>
        <w:tc>
          <w:tcPr>
            <w:tcW w:w="864" w:type="dxa"/>
            <w:tcBorders>
              <w:top w:val="nil"/>
              <w:left w:val="nil"/>
              <w:bottom w:val="single" w:sz="4" w:space="0" w:color="auto"/>
              <w:right w:val="single" w:sz="4" w:space="0" w:color="auto"/>
            </w:tcBorders>
            <w:shd w:val="clear" w:color="auto" w:fill="auto"/>
            <w:vAlign w:val="center"/>
            <w:hideMark/>
          </w:tcPr>
          <w:p w:rsidR="00040CC1" w:rsidRPr="00307581" w:rsidRDefault="00993FB3"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5720.39</w:t>
            </w:r>
          </w:p>
        </w:tc>
        <w:tc>
          <w:tcPr>
            <w:tcW w:w="920" w:type="dxa"/>
            <w:tcBorders>
              <w:top w:val="nil"/>
              <w:left w:val="nil"/>
              <w:bottom w:val="single" w:sz="4" w:space="0" w:color="auto"/>
              <w:right w:val="single" w:sz="4" w:space="0" w:color="auto"/>
            </w:tcBorders>
            <w:shd w:val="clear" w:color="auto" w:fill="auto"/>
            <w:vAlign w:val="center"/>
            <w:hideMark/>
          </w:tcPr>
          <w:p w:rsidR="00040CC1" w:rsidRPr="00307581" w:rsidRDefault="00BB5517"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8404.52</w:t>
            </w:r>
          </w:p>
        </w:tc>
        <w:tc>
          <w:tcPr>
            <w:tcW w:w="1060" w:type="dxa"/>
            <w:tcBorders>
              <w:top w:val="nil"/>
              <w:left w:val="nil"/>
              <w:bottom w:val="single" w:sz="4" w:space="0" w:color="auto"/>
              <w:right w:val="single" w:sz="4" w:space="0" w:color="auto"/>
            </w:tcBorders>
            <w:shd w:val="clear" w:color="auto" w:fill="auto"/>
            <w:vAlign w:val="center"/>
            <w:hideMark/>
          </w:tcPr>
          <w:p w:rsidR="00040CC1"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2252.75</w:t>
            </w:r>
          </w:p>
        </w:tc>
        <w:tc>
          <w:tcPr>
            <w:tcW w:w="1020" w:type="dxa"/>
            <w:tcBorders>
              <w:top w:val="nil"/>
              <w:left w:val="nil"/>
              <w:bottom w:val="single" w:sz="4" w:space="0" w:color="auto"/>
              <w:right w:val="single" w:sz="4" w:space="0" w:color="auto"/>
            </w:tcBorders>
            <w:shd w:val="clear" w:color="auto" w:fill="auto"/>
            <w:vAlign w:val="center"/>
            <w:hideMark/>
          </w:tcPr>
          <w:p w:rsidR="00040CC1"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6151.77</w:t>
            </w:r>
          </w:p>
        </w:tc>
        <w:tc>
          <w:tcPr>
            <w:tcW w:w="960" w:type="dxa"/>
            <w:tcBorders>
              <w:top w:val="nil"/>
              <w:left w:val="nil"/>
              <w:bottom w:val="single" w:sz="4" w:space="0" w:color="auto"/>
              <w:right w:val="single" w:sz="4" w:space="0" w:color="auto"/>
            </w:tcBorders>
            <w:shd w:val="clear" w:color="auto" w:fill="auto"/>
            <w:vAlign w:val="center"/>
            <w:hideMark/>
          </w:tcPr>
          <w:p w:rsidR="00040CC1"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732.85</w:t>
            </w:r>
          </w:p>
        </w:tc>
        <w:tc>
          <w:tcPr>
            <w:tcW w:w="740"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168D5">
            <w:pPr>
              <w:widowControl/>
              <w:jc w:val="left"/>
              <w:rPr>
                <w:rFonts w:asciiTheme="minorEastAsia" w:eastAsiaTheme="minorEastAsia" w:hAnsiTheme="minorEastAsia"/>
                <w:bCs/>
                <w:kern w:val="0"/>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rsidR="00040CC1"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732.85</w:t>
            </w:r>
          </w:p>
        </w:tc>
        <w:tc>
          <w:tcPr>
            <w:tcW w:w="743"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168D5">
            <w:pPr>
              <w:widowControl/>
              <w:jc w:val="left"/>
              <w:rPr>
                <w:rFonts w:asciiTheme="minorEastAsia" w:eastAsiaTheme="minorEastAsia" w:hAnsiTheme="minorEastAsia"/>
                <w:bCs/>
                <w:kern w:val="0"/>
                <w:sz w:val="18"/>
                <w:szCs w:val="18"/>
              </w:rPr>
            </w:pPr>
          </w:p>
        </w:tc>
      </w:tr>
      <w:tr w:rsidR="00EC65E0" w:rsidRPr="00307581" w:rsidTr="00D710D2">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C65E0" w:rsidRPr="00040CC1" w:rsidRDefault="00EC65E0" w:rsidP="00040CC1">
            <w:pPr>
              <w:rPr>
                <w:bCs/>
                <w:sz w:val="20"/>
                <w:szCs w:val="20"/>
              </w:rPr>
            </w:pPr>
            <w:r w:rsidRPr="00040CC1">
              <w:rPr>
                <w:rFonts w:hint="eastAsia"/>
                <w:bCs/>
                <w:sz w:val="20"/>
                <w:szCs w:val="20"/>
              </w:rPr>
              <w:t xml:space="preserve">201 </w:t>
            </w:r>
          </w:p>
        </w:tc>
        <w:tc>
          <w:tcPr>
            <w:tcW w:w="2910" w:type="dxa"/>
            <w:tcBorders>
              <w:top w:val="nil"/>
              <w:left w:val="nil"/>
              <w:bottom w:val="single" w:sz="4" w:space="0" w:color="auto"/>
              <w:right w:val="single" w:sz="4" w:space="0" w:color="auto"/>
            </w:tcBorders>
            <w:shd w:val="clear" w:color="000000" w:fill="FFFFFF"/>
            <w:noWrap/>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sidRPr="00307581">
              <w:rPr>
                <w:rFonts w:asciiTheme="minorEastAsia" w:eastAsiaTheme="minorEastAsia" w:hAnsiTheme="minorEastAsia" w:hint="eastAsia"/>
                <w:bCs/>
                <w:kern w:val="0"/>
                <w:sz w:val="18"/>
                <w:szCs w:val="18"/>
              </w:rPr>
              <w:t>一般公共服务支出</w:t>
            </w:r>
          </w:p>
        </w:tc>
        <w:tc>
          <w:tcPr>
            <w:tcW w:w="846" w:type="dxa"/>
            <w:tcBorders>
              <w:top w:val="nil"/>
              <w:left w:val="nil"/>
              <w:bottom w:val="single" w:sz="4" w:space="0" w:color="auto"/>
              <w:right w:val="single" w:sz="4" w:space="0" w:color="auto"/>
            </w:tcBorders>
            <w:shd w:val="clear" w:color="auto" w:fill="auto"/>
            <w:hideMark/>
          </w:tcPr>
          <w:p w:rsidR="00EC65E0" w:rsidRDefault="00EC65E0">
            <w:r w:rsidRPr="00C42D05">
              <w:rPr>
                <w:rFonts w:asciiTheme="minorEastAsia" w:eastAsiaTheme="minorEastAsia" w:hAnsiTheme="minorEastAsia" w:hint="eastAsia"/>
                <w:bCs/>
                <w:kern w:val="0"/>
                <w:sz w:val="18"/>
                <w:szCs w:val="18"/>
              </w:rPr>
              <w:t>1164.23</w:t>
            </w:r>
          </w:p>
        </w:tc>
        <w:tc>
          <w:tcPr>
            <w:tcW w:w="693"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1164.23</w:t>
            </w:r>
          </w:p>
        </w:tc>
        <w:tc>
          <w:tcPr>
            <w:tcW w:w="874"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7596.12</w:t>
            </w:r>
          </w:p>
        </w:tc>
        <w:tc>
          <w:tcPr>
            <w:tcW w:w="859"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1887.72</w:t>
            </w:r>
          </w:p>
        </w:tc>
        <w:tc>
          <w:tcPr>
            <w:tcW w:w="864"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5708.41</w:t>
            </w:r>
          </w:p>
        </w:tc>
        <w:tc>
          <w:tcPr>
            <w:tcW w:w="92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8027.50</w:t>
            </w:r>
          </w:p>
        </w:tc>
        <w:tc>
          <w:tcPr>
            <w:tcW w:w="106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1887.72</w:t>
            </w:r>
          </w:p>
        </w:tc>
        <w:tc>
          <w:tcPr>
            <w:tcW w:w="102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6139.78</w:t>
            </w:r>
          </w:p>
        </w:tc>
        <w:tc>
          <w:tcPr>
            <w:tcW w:w="960" w:type="dxa"/>
            <w:tcBorders>
              <w:top w:val="nil"/>
              <w:left w:val="nil"/>
              <w:bottom w:val="single" w:sz="4" w:space="0" w:color="auto"/>
              <w:right w:val="single" w:sz="4" w:space="0" w:color="auto"/>
            </w:tcBorders>
            <w:shd w:val="clear" w:color="auto" w:fill="auto"/>
            <w:hideMark/>
          </w:tcPr>
          <w:p w:rsidR="00EC65E0" w:rsidRDefault="00EC65E0">
            <w:r w:rsidRPr="006705A0">
              <w:rPr>
                <w:rFonts w:asciiTheme="minorEastAsia" w:eastAsiaTheme="minorEastAsia" w:hAnsiTheme="minorEastAsia" w:hint="eastAsia"/>
                <w:bCs/>
                <w:kern w:val="0"/>
                <w:sz w:val="18"/>
                <w:szCs w:val="18"/>
              </w:rPr>
              <w:t>732.85</w:t>
            </w:r>
          </w:p>
        </w:tc>
        <w:tc>
          <w:tcPr>
            <w:tcW w:w="74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p>
        </w:tc>
        <w:tc>
          <w:tcPr>
            <w:tcW w:w="1100" w:type="dxa"/>
            <w:tcBorders>
              <w:top w:val="nil"/>
              <w:left w:val="nil"/>
              <w:bottom w:val="single" w:sz="4" w:space="0" w:color="auto"/>
              <w:right w:val="single" w:sz="4" w:space="0" w:color="auto"/>
            </w:tcBorders>
            <w:shd w:val="clear" w:color="auto" w:fill="auto"/>
            <w:hideMark/>
          </w:tcPr>
          <w:p w:rsidR="00EC65E0" w:rsidRDefault="00EC65E0">
            <w:r w:rsidRPr="00FE3080">
              <w:rPr>
                <w:rFonts w:asciiTheme="minorEastAsia" w:eastAsiaTheme="minorEastAsia" w:hAnsiTheme="minorEastAsia" w:hint="eastAsia"/>
                <w:bCs/>
                <w:kern w:val="0"/>
                <w:sz w:val="18"/>
                <w:szCs w:val="18"/>
              </w:rPr>
              <w:t>732.85</w:t>
            </w:r>
          </w:p>
        </w:tc>
        <w:tc>
          <w:tcPr>
            <w:tcW w:w="743"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p>
        </w:tc>
      </w:tr>
      <w:tr w:rsidR="00EC65E0" w:rsidRPr="00307581" w:rsidTr="00D710D2">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C65E0" w:rsidRPr="00040CC1" w:rsidRDefault="00EC65E0" w:rsidP="00040CC1">
            <w:pPr>
              <w:rPr>
                <w:bCs/>
                <w:sz w:val="20"/>
                <w:szCs w:val="20"/>
              </w:rPr>
            </w:pPr>
            <w:r w:rsidRPr="00040CC1">
              <w:rPr>
                <w:rFonts w:hint="eastAsia"/>
                <w:bCs/>
                <w:sz w:val="20"/>
                <w:szCs w:val="20"/>
              </w:rPr>
              <w:t xml:space="preserve">20103 </w:t>
            </w:r>
          </w:p>
        </w:tc>
        <w:tc>
          <w:tcPr>
            <w:tcW w:w="2910" w:type="dxa"/>
            <w:tcBorders>
              <w:top w:val="nil"/>
              <w:left w:val="nil"/>
              <w:bottom w:val="single" w:sz="4" w:space="0" w:color="auto"/>
              <w:right w:val="single" w:sz="4" w:space="0" w:color="auto"/>
            </w:tcBorders>
            <w:shd w:val="clear" w:color="000000" w:fill="FFFFFF"/>
            <w:noWrap/>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sidRPr="00307581">
              <w:rPr>
                <w:rFonts w:asciiTheme="minorEastAsia" w:eastAsiaTheme="minorEastAsia" w:hAnsiTheme="minorEastAsia" w:hint="eastAsia"/>
                <w:bCs/>
                <w:kern w:val="0"/>
                <w:sz w:val="18"/>
                <w:szCs w:val="18"/>
              </w:rPr>
              <w:t>政府办公厅（室）及相关机构事务</w:t>
            </w:r>
          </w:p>
        </w:tc>
        <w:tc>
          <w:tcPr>
            <w:tcW w:w="846" w:type="dxa"/>
            <w:tcBorders>
              <w:top w:val="nil"/>
              <w:left w:val="nil"/>
              <w:bottom w:val="single" w:sz="4" w:space="0" w:color="auto"/>
              <w:right w:val="single" w:sz="4" w:space="0" w:color="auto"/>
            </w:tcBorders>
            <w:shd w:val="clear" w:color="auto" w:fill="auto"/>
            <w:hideMark/>
          </w:tcPr>
          <w:p w:rsidR="00EC65E0" w:rsidRDefault="00EC65E0">
            <w:r w:rsidRPr="00C42D05">
              <w:rPr>
                <w:rFonts w:asciiTheme="minorEastAsia" w:eastAsiaTheme="minorEastAsia" w:hAnsiTheme="minorEastAsia" w:hint="eastAsia"/>
                <w:bCs/>
                <w:kern w:val="0"/>
                <w:sz w:val="18"/>
                <w:szCs w:val="18"/>
              </w:rPr>
              <w:t>1164.23</w:t>
            </w:r>
          </w:p>
        </w:tc>
        <w:tc>
          <w:tcPr>
            <w:tcW w:w="693"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1164.23</w:t>
            </w:r>
          </w:p>
        </w:tc>
        <w:tc>
          <w:tcPr>
            <w:tcW w:w="874"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7596.12</w:t>
            </w:r>
          </w:p>
        </w:tc>
        <w:tc>
          <w:tcPr>
            <w:tcW w:w="859"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1887.72</w:t>
            </w:r>
          </w:p>
        </w:tc>
        <w:tc>
          <w:tcPr>
            <w:tcW w:w="864"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5708.41</w:t>
            </w:r>
          </w:p>
        </w:tc>
        <w:tc>
          <w:tcPr>
            <w:tcW w:w="92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8027.50</w:t>
            </w:r>
          </w:p>
        </w:tc>
        <w:tc>
          <w:tcPr>
            <w:tcW w:w="106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1887.72</w:t>
            </w:r>
          </w:p>
        </w:tc>
        <w:tc>
          <w:tcPr>
            <w:tcW w:w="102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6139.78</w:t>
            </w:r>
          </w:p>
        </w:tc>
        <w:tc>
          <w:tcPr>
            <w:tcW w:w="960" w:type="dxa"/>
            <w:tcBorders>
              <w:top w:val="nil"/>
              <w:left w:val="nil"/>
              <w:bottom w:val="single" w:sz="4" w:space="0" w:color="auto"/>
              <w:right w:val="single" w:sz="4" w:space="0" w:color="auto"/>
            </w:tcBorders>
            <w:shd w:val="clear" w:color="auto" w:fill="auto"/>
            <w:hideMark/>
          </w:tcPr>
          <w:p w:rsidR="00EC65E0" w:rsidRDefault="00EC65E0">
            <w:r w:rsidRPr="006705A0">
              <w:rPr>
                <w:rFonts w:asciiTheme="minorEastAsia" w:eastAsiaTheme="minorEastAsia" w:hAnsiTheme="minorEastAsia" w:hint="eastAsia"/>
                <w:bCs/>
                <w:kern w:val="0"/>
                <w:sz w:val="18"/>
                <w:szCs w:val="18"/>
              </w:rPr>
              <w:t>732.85</w:t>
            </w:r>
          </w:p>
        </w:tc>
        <w:tc>
          <w:tcPr>
            <w:tcW w:w="74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p>
        </w:tc>
        <w:tc>
          <w:tcPr>
            <w:tcW w:w="1100" w:type="dxa"/>
            <w:tcBorders>
              <w:top w:val="nil"/>
              <w:left w:val="nil"/>
              <w:bottom w:val="single" w:sz="4" w:space="0" w:color="auto"/>
              <w:right w:val="single" w:sz="4" w:space="0" w:color="auto"/>
            </w:tcBorders>
            <w:shd w:val="clear" w:color="auto" w:fill="auto"/>
            <w:hideMark/>
          </w:tcPr>
          <w:p w:rsidR="00EC65E0" w:rsidRDefault="00EC65E0">
            <w:r w:rsidRPr="00FE3080">
              <w:rPr>
                <w:rFonts w:asciiTheme="minorEastAsia" w:eastAsiaTheme="minorEastAsia" w:hAnsiTheme="minorEastAsia" w:hint="eastAsia"/>
                <w:bCs/>
                <w:kern w:val="0"/>
                <w:sz w:val="18"/>
                <w:szCs w:val="18"/>
              </w:rPr>
              <w:t>732.85</w:t>
            </w:r>
          </w:p>
        </w:tc>
        <w:tc>
          <w:tcPr>
            <w:tcW w:w="743"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p>
        </w:tc>
      </w:tr>
      <w:tr w:rsidR="00040CC1" w:rsidRPr="00307581" w:rsidTr="00D710D2">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CC1" w:rsidRPr="00040CC1" w:rsidRDefault="00040CC1" w:rsidP="00040CC1">
            <w:pPr>
              <w:rPr>
                <w:bCs/>
                <w:sz w:val="20"/>
                <w:szCs w:val="20"/>
              </w:rPr>
            </w:pPr>
            <w:r w:rsidRPr="00040CC1">
              <w:rPr>
                <w:rFonts w:hint="eastAsia"/>
                <w:bCs/>
                <w:sz w:val="20"/>
                <w:szCs w:val="20"/>
              </w:rPr>
              <w:t xml:space="preserve">2010301 </w:t>
            </w:r>
          </w:p>
        </w:tc>
        <w:tc>
          <w:tcPr>
            <w:tcW w:w="2910" w:type="dxa"/>
            <w:tcBorders>
              <w:top w:val="nil"/>
              <w:left w:val="nil"/>
              <w:bottom w:val="single" w:sz="4" w:space="0" w:color="auto"/>
              <w:right w:val="single" w:sz="4" w:space="0" w:color="auto"/>
            </w:tcBorders>
            <w:shd w:val="clear" w:color="000000" w:fill="FFFFFF"/>
            <w:noWrap/>
            <w:vAlign w:val="center"/>
            <w:hideMark/>
          </w:tcPr>
          <w:p w:rsidR="00040CC1" w:rsidRPr="00307581" w:rsidRDefault="00040CC1"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行政运行</w:t>
            </w:r>
          </w:p>
        </w:tc>
        <w:tc>
          <w:tcPr>
            <w:tcW w:w="846"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168D5">
            <w:pPr>
              <w:widowControl/>
              <w:jc w:val="left"/>
              <w:rPr>
                <w:rFonts w:asciiTheme="minorEastAsia" w:eastAsiaTheme="minorEastAsia" w:hAnsiTheme="minorEastAsia"/>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168D5">
            <w:pPr>
              <w:widowControl/>
              <w:jc w:val="left"/>
              <w:rPr>
                <w:rFonts w:asciiTheme="minorEastAsia" w:eastAsiaTheme="minorEastAsia" w:hAnsiTheme="minorEastAsia"/>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040CC1" w:rsidRPr="00307581" w:rsidRDefault="00303020"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1887.72</w:t>
            </w:r>
          </w:p>
        </w:tc>
        <w:tc>
          <w:tcPr>
            <w:tcW w:w="859" w:type="dxa"/>
            <w:tcBorders>
              <w:top w:val="nil"/>
              <w:left w:val="nil"/>
              <w:bottom w:val="single" w:sz="4" w:space="0" w:color="auto"/>
              <w:right w:val="single" w:sz="4" w:space="0" w:color="auto"/>
            </w:tcBorders>
            <w:shd w:val="clear" w:color="auto" w:fill="auto"/>
            <w:vAlign w:val="center"/>
            <w:hideMark/>
          </w:tcPr>
          <w:p w:rsidR="00040CC1" w:rsidRPr="00307581" w:rsidRDefault="00303020"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1887.72</w:t>
            </w:r>
          </w:p>
        </w:tc>
        <w:tc>
          <w:tcPr>
            <w:tcW w:w="864"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168D5">
            <w:pPr>
              <w:widowControl/>
              <w:jc w:val="left"/>
              <w:rPr>
                <w:rFonts w:asciiTheme="minorEastAsia" w:eastAsiaTheme="minorEastAsia" w:hAnsiTheme="minorEastAsia"/>
                <w:kern w:val="0"/>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040CC1" w:rsidRPr="00307581" w:rsidRDefault="00BB5517"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1887.72</w:t>
            </w:r>
          </w:p>
        </w:tc>
        <w:tc>
          <w:tcPr>
            <w:tcW w:w="1060" w:type="dxa"/>
            <w:tcBorders>
              <w:top w:val="nil"/>
              <w:left w:val="nil"/>
              <w:bottom w:val="single" w:sz="4" w:space="0" w:color="auto"/>
              <w:right w:val="single" w:sz="4" w:space="0" w:color="auto"/>
            </w:tcBorders>
            <w:shd w:val="clear" w:color="auto" w:fill="auto"/>
            <w:vAlign w:val="center"/>
            <w:hideMark/>
          </w:tcPr>
          <w:p w:rsidR="00040CC1" w:rsidRPr="00307581" w:rsidRDefault="00EC65E0"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1887.72</w:t>
            </w:r>
          </w:p>
        </w:tc>
        <w:tc>
          <w:tcPr>
            <w:tcW w:w="1020"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168D5">
            <w:pPr>
              <w:widowControl/>
              <w:jc w:val="left"/>
              <w:rPr>
                <w:rFonts w:asciiTheme="minorEastAsia" w:eastAsiaTheme="minorEastAsia" w:hAnsiTheme="minorEastAsia"/>
                <w:kern w:val="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168D5">
            <w:pPr>
              <w:widowControl/>
              <w:jc w:val="left"/>
              <w:rPr>
                <w:rFonts w:asciiTheme="minorEastAsia" w:eastAsiaTheme="minorEastAsia" w:hAnsiTheme="minorEastAsia"/>
                <w:kern w:val="0"/>
                <w:sz w:val="18"/>
                <w:szCs w:val="18"/>
              </w:rPr>
            </w:pPr>
          </w:p>
        </w:tc>
        <w:tc>
          <w:tcPr>
            <w:tcW w:w="740"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168D5">
            <w:pPr>
              <w:widowControl/>
              <w:jc w:val="left"/>
              <w:rPr>
                <w:rFonts w:asciiTheme="minorEastAsia" w:eastAsiaTheme="minorEastAsia" w:hAnsiTheme="minorEastAsia"/>
                <w:kern w:val="0"/>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168D5">
            <w:pPr>
              <w:widowControl/>
              <w:jc w:val="left"/>
              <w:rPr>
                <w:rFonts w:asciiTheme="minorEastAsia" w:eastAsiaTheme="minorEastAsia" w:hAnsiTheme="minorEastAsia"/>
                <w:kern w:val="0"/>
                <w:sz w:val="18"/>
                <w:szCs w:val="18"/>
              </w:rPr>
            </w:pPr>
          </w:p>
        </w:tc>
        <w:tc>
          <w:tcPr>
            <w:tcW w:w="743" w:type="dxa"/>
            <w:tcBorders>
              <w:top w:val="nil"/>
              <w:left w:val="nil"/>
              <w:bottom w:val="single" w:sz="4" w:space="0" w:color="auto"/>
              <w:right w:val="single" w:sz="4" w:space="0" w:color="auto"/>
            </w:tcBorders>
            <w:shd w:val="clear" w:color="auto" w:fill="auto"/>
            <w:vAlign w:val="center"/>
            <w:hideMark/>
          </w:tcPr>
          <w:p w:rsidR="00040CC1" w:rsidRPr="00307581" w:rsidRDefault="00040CC1" w:rsidP="000168D5">
            <w:pPr>
              <w:widowControl/>
              <w:jc w:val="left"/>
              <w:rPr>
                <w:rFonts w:asciiTheme="minorEastAsia" w:eastAsiaTheme="minorEastAsia" w:hAnsiTheme="minorEastAsia"/>
                <w:kern w:val="0"/>
                <w:sz w:val="18"/>
                <w:szCs w:val="18"/>
              </w:rPr>
            </w:pPr>
          </w:p>
        </w:tc>
      </w:tr>
      <w:tr w:rsidR="00303020" w:rsidRPr="00307581" w:rsidTr="00D710D2">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3020" w:rsidRPr="00040CC1" w:rsidRDefault="00303020" w:rsidP="00040CC1">
            <w:pPr>
              <w:rPr>
                <w:bCs/>
                <w:sz w:val="20"/>
                <w:szCs w:val="20"/>
              </w:rPr>
            </w:pPr>
            <w:r w:rsidRPr="00040CC1">
              <w:rPr>
                <w:rFonts w:hint="eastAsia"/>
                <w:bCs/>
                <w:sz w:val="20"/>
                <w:szCs w:val="20"/>
              </w:rPr>
              <w:t xml:space="preserve">2010308 </w:t>
            </w:r>
          </w:p>
        </w:tc>
        <w:tc>
          <w:tcPr>
            <w:tcW w:w="2910" w:type="dxa"/>
            <w:tcBorders>
              <w:top w:val="nil"/>
              <w:left w:val="nil"/>
              <w:bottom w:val="single" w:sz="4" w:space="0" w:color="auto"/>
              <w:right w:val="single" w:sz="4" w:space="0" w:color="auto"/>
            </w:tcBorders>
            <w:shd w:val="clear" w:color="000000" w:fill="FFFFFF"/>
            <w:noWrap/>
            <w:vAlign w:val="center"/>
            <w:hideMark/>
          </w:tcPr>
          <w:p w:rsidR="00303020" w:rsidRPr="00307581" w:rsidRDefault="00303020"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信访事务</w:t>
            </w:r>
          </w:p>
        </w:tc>
        <w:tc>
          <w:tcPr>
            <w:tcW w:w="846"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bCs/>
                <w:kern w:val="0"/>
                <w:sz w:val="18"/>
                <w:szCs w:val="18"/>
              </w:rPr>
              <w:t>1164.23</w:t>
            </w:r>
          </w:p>
        </w:tc>
        <w:tc>
          <w:tcPr>
            <w:tcW w:w="693"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1164.23</w:t>
            </w:r>
          </w:p>
        </w:tc>
        <w:tc>
          <w:tcPr>
            <w:tcW w:w="874"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5708.41</w:t>
            </w:r>
          </w:p>
        </w:tc>
        <w:tc>
          <w:tcPr>
            <w:tcW w:w="859"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864" w:type="dxa"/>
            <w:tcBorders>
              <w:top w:val="nil"/>
              <w:left w:val="nil"/>
              <w:bottom w:val="single" w:sz="4" w:space="0" w:color="auto"/>
              <w:right w:val="single" w:sz="4" w:space="0" w:color="auto"/>
            </w:tcBorders>
            <w:shd w:val="clear" w:color="auto" w:fill="auto"/>
            <w:vAlign w:val="center"/>
            <w:hideMark/>
          </w:tcPr>
          <w:p w:rsidR="00303020" w:rsidRPr="00307581" w:rsidRDefault="00993FB3"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5708.41</w:t>
            </w:r>
          </w:p>
        </w:tc>
        <w:tc>
          <w:tcPr>
            <w:tcW w:w="920" w:type="dxa"/>
            <w:tcBorders>
              <w:top w:val="nil"/>
              <w:left w:val="nil"/>
              <w:bottom w:val="single" w:sz="4" w:space="0" w:color="auto"/>
              <w:right w:val="single" w:sz="4" w:space="0" w:color="auto"/>
            </w:tcBorders>
            <w:shd w:val="clear" w:color="auto" w:fill="auto"/>
            <w:vAlign w:val="center"/>
            <w:hideMark/>
          </w:tcPr>
          <w:p w:rsidR="00303020" w:rsidRPr="00307581" w:rsidRDefault="00BB5517"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6139.78</w:t>
            </w:r>
          </w:p>
        </w:tc>
        <w:tc>
          <w:tcPr>
            <w:tcW w:w="106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1020" w:type="dxa"/>
            <w:tcBorders>
              <w:top w:val="nil"/>
              <w:left w:val="nil"/>
              <w:bottom w:val="single" w:sz="4" w:space="0" w:color="auto"/>
              <w:right w:val="single" w:sz="4" w:space="0" w:color="auto"/>
            </w:tcBorders>
            <w:shd w:val="clear" w:color="auto" w:fill="auto"/>
            <w:vAlign w:val="center"/>
            <w:hideMark/>
          </w:tcPr>
          <w:p w:rsidR="00303020" w:rsidRPr="00307581" w:rsidRDefault="00EC65E0"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6139.78</w:t>
            </w:r>
          </w:p>
        </w:tc>
        <w:tc>
          <w:tcPr>
            <w:tcW w:w="960" w:type="dxa"/>
            <w:tcBorders>
              <w:top w:val="nil"/>
              <w:left w:val="nil"/>
              <w:bottom w:val="single" w:sz="4" w:space="0" w:color="auto"/>
              <w:right w:val="single" w:sz="4" w:space="0" w:color="auto"/>
            </w:tcBorders>
            <w:shd w:val="clear" w:color="auto" w:fill="auto"/>
            <w:vAlign w:val="center"/>
            <w:hideMark/>
          </w:tcPr>
          <w:p w:rsidR="00303020" w:rsidRPr="00307581" w:rsidRDefault="00EC65E0"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bCs/>
                <w:kern w:val="0"/>
                <w:sz w:val="18"/>
                <w:szCs w:val="18"/>
              </w:rPr>
              <w:t>732.85</w:t>
            </w:r>
          </w:p>
        </w:tc>
        <w:tc>
          <w:tcPr>
            <w:tcW w:w="74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rsidR="00303020" w:rsidRPr="00307581" w:rsidRDefault="00EC65E0"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bCs/>
                <w:kern w:val="0"/>
                <w:sz w:val="18"/>
                <w:szCs w:val="18"/>
              </w:rPr>
              <w:t>732.85</w:t>
            </w:r>
          </w:p>
        </w:tc>
        <w:tc>
          <w:tcPr>
            <w:tcW w:w="743"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r>
      <w:tr w:rsidR="00303020" w:rsidRPr="00307581" w:rsidTr="00D710D2">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3020" w:rsidRPr="00040CC1" w:rsidRDefault="00303020" w:rsidP="00040CC1">
            <w:pPr>
              <w:rPr>
                <w:bCs/>
                <w:sz w:val="20"/>
                <w:szCs w:val="20"/>
              </w:rPr>
            </w:pPr>
            <w:r w:rsidRPr="00040CC1">
              <w:rPr>
                <w:rFonts w:hint="eastAsia"/>
                <w:bCs/>
                <w:sz w:val="20"/>
                <w:szCs w:val="20"/>
              </w:rPr>
              <w:t xml:space="preserve">208 </w:t>
            </w:r>
          </w:p>
        </w:tc>
        <w:tc>
          <w:tcPr>
            <w:tcW w:w="2910" w:type="dxa"/>
            <w:tcBorders>
              <w:top w:val="nil"/>
              <w:left w:val="nil"/>
              <w:bottom w:val="single" w:sz="4" w:space="0" w:color="auto"/>
              <w:right w:val="single" w:sz="4" w:space="0" w:color="auto"/>
            </w:tcBorders>
            <w:shd w:val="clear" w:color="000000" w:fill="FFFFFF"/>
            <w:noWrap/>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r w:rsidRPr="00307581">
              <w:rPr>
                <w:rFonts w:asciiTheme="minorEastAsia" w:eastAsiaTheme="minorEastAsia" w:hAnsiTheme="minorEastAsia" w:hint="eastAsia"/>
                <w:bCs/>
                <w:kern w:val="0"/>
                <w:sz w:val="18"/>
                <w:szCs w:val="18"/>
              </w:rPr>
              <w:t>社会保障和就业支出</w:t>
            </w:r>
          </w:p>
        </w:tc>
        <w:tc>
          <w:tcPr>
            <w:tcW w:w="846"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206.88</w:t>
            </w:r>
          </w:p>
        </w:tc>
        <w:tc>
          <w:tcPr>
            <w:tcW w:w="859"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194.90</w:t>
            </w:r>
          </w:p>
        </w:tc>
        <w:tc>
          <w:tcPr>
            <w:tcW w:w="864" w:type="dxa"/>
            <w:tcBorders>
              <w:top w:val="nil"/>
              <w:left w:val="nil"/>
              <w:bottom w:val="single" w:sz="4" w:space="0" w:color="auto"/>
              <w:right w:val="single" w:sz="4" w:space="0" w:color="auto"/>
            </w:tcBorders>
            <w:shd w:val="clear" w:color="auto" w:fill="auto"/>
            <w:vAlign w:val="center"/>
            <w:hideMark/>
          </w:tcPr>
          <w:p w:rsidR="00303020" w:rsidRPr="00307581" w:rsidRDefault="00993FB3"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11.98</w:t>
            </w:r>
          </w:p>
        </w:tc>
        <w:tc>
          <w:tcPr>
            <w:tcW w:w="920" w:type="dxa"/>
            <w:tcBorders>
              <w:top w:val="nil"/>
              <w:left w:val="nil"/>
              <w:bottom w:val="single" w:sz="4" w:space="0" w:color="auto"/>
              <w:right w:val="single" w:sz="4" w:space="0" w:color="auto"/>
            </w:tcBorders>
            <w:shd w:val="clear" w:color="auto" w:fill="auto"/>
            <w:vAlign w:val="center"/>
            <w:hideMark/>
          </w:tcPr>
          <w:p w:rsidR="00303020" w:rsidRPr="00307581" w:rsidRDefault="00BB5517"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206.88</w:t>
            </w:r>
          </w:p>
        </w:tc>
        <w:tc>
          <w:tcPr>
            <w:tcW w:w="1060" w:type="dxa"/>
            <w:tcBorders>
              <w:top w:val="nil"/>
              <w:left w:val="nil"/>
              <w:bottom w:val="single" w:sz="4" w:space="0" w:color="auto"/>
              <w:right w:val="single" w:sz="4" w:space="0" w:color="auto"/>
            </w:tcBorders>
            <w:shd w:val="clear" w:color="auto" w:fill="auto"/>
            <w:vAlign w:val="center"/>
            <w:hideMark/>
          </w:tcPr>
          <w:p w:rsidR="0030302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194.90</w:t>
            </w:r>
          </w:p>
        </w:tc>
        <w:tc>
          <w:tcPr>
            <w:tcW w:w="1020" w:type="dxa"/>
            <w:tcBorders>
              <w:top w:val="nil"/>
              <w:left w:val="nil"/>
              <w:bottom w:val="single" w:sz="4" w:space="0" w:color="auto"/>
              <w:right w:val="single" w:sz="4" w:space="0" w:color="auto"/>
            </w:tcBorders>
            <w:shd w:val="clear" w:color="auto" w:fill="auto"/>
            <w:vAlign w:val="center"/>
            <w:hideMark/>
          </w:tcPr>
          <w:p w:rsidR="0030302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11.98</w:t>
            </w:r>
          </w:p>
        </w:tc>
        <w:tc>
          <w:tcPr>
            <w:tcW w:w="96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74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743"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r>
      <w:tr w:rsidR="00303020" w:rsidRPr="00307581" w:rsidTr="00D710D2">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3020" w:rsidRPr="00040CC1" w:rsidRDefault="00303020" w:rsidP="00040CC1">
            <w:pPr>
              <w:rPr>
                <w:bCs/>
                <w:sz w:val="20"/>
                <w:szCs w:val="20"/>
              </w:rPr>
            </w:pPr>
            <w:r w:rsidRPr="00040CC1">
              <w:rPr>
                <w:rFonts w:hint="eastAsia"/>
                <w:bCs/>
                <w:sz w:val="20"/>
                <w:szCs w:val="20"/>
              </w:rPr>
              <w:t xml:space="preserve">20805 </w:t>
            </w:r>
          </w:p>
        </w:tc>
        <w:tc>
          <w:tcPr>
            <w:tcW w:w="2910" w:type="dxa"/>
            <w:tcBorders>
              <w:top w:val="nil"/>
              <w:left w:val="nil"/>
              <w:bottom w:val="single" w:sz="4" w:space="0" w:color="auto"/>
              <w:right w:val="single" w:sz="4" w:space="0" w:color="auto"/>
            </w:tcBorders>
            <w:shd w:val="clear" w:color="000000" w:fill="FFFFFF"/>
            <w:noWrap/>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r w:rsidRPr="00307581">
              <w:rPr>
                <w:rFonts w:asciiTheme="minorEastAsia" w:eastAsiaTheme="minorEastAsia" w:hAnsiTheme="minorEastAsia" w:hint="eastAsia"/>
                <w:bCs/>
                <w:kern w:val="0"/>
                <w:sz w:val="18"/>
                <w:szCs w:val="18"/>
              </w:rPr>
              <w:t>行政事业单位离退休</w:t>
            </w:r>
          </w:p>
        </w:tc>
        <w:tc>
          <w:tcPr>
            <w:tcW w:w="846"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194.90</w:t>
            </w:r>
          </w:p>
        </w:tc>
        <w:tc>
          <w:tcPr>
            <w:tcW w:w="859"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194.90</w:t>
            </w:r>
          </w:p>
        </w:tc>
        <w:tc>
          <w:tcPr>
            <w:tcW w:w="864"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303020" w:rsidRPr="00307581" w:rsidRDefault="00BB5517"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194.90</w:t>
            </w:r>
          </w:p>
        </w:tc>
        <w:tc>
          <w:tcPr>
            <w:tcW w:w="1060" w:type="dxa"/>
            <w:tcBorders>
              <w:top w:val="nil"/>
              <w:left w:val="nil"/>
              <w:bottom w:val="single" w:sz="4" w:space="0" w:color="auto"/>
              <w:right w:val="single" w:sz="4" w:space="0" w:color="auto"/>
            </w:tcBorders>
            <w:shd w:val="clear" w:color="auto" w:fill="auto"/>
            <w:vAlign w:val="center"/>
            <w:hideMark/>
          </w:tcPr>
          <w:p w:rsidR="0030302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194.90</w:t>
            </w:r>
          </w:p>
        </w:tc>
        <w:tc>
          <w:tcPr>
            <w:tcW w:w="102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74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743"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r>
      <w:tr w:rsidR="00303020" w:rsidRPr="00307581" w:rsidTr="00D710D2">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3020" w:rsidRPr="00040CC1" w:rsidRDefault="00303020" w:rsidP="00040CC1">
            <w:pPr>
              <w:rPr>
                <w:bCs/>
                <w:sz w:val="20"/>
                <w:szCs w:val="20"/>
              </w:rPr>
            </w:pPr>
            <w:r w:rsidRPr="00040CC1">
              <w:rPr>
                <w:rFonts w:hint="eastAsia"/>
                <w:bCs/>
                <w:sz w:val="20"/>
                <w:szCs w:val="20"/>
              </w:rPr>
              <w:t xml:space="preserve">2080501 </w:t>
            </w:r>
          </w:p>
        </w:tc>
        <w:tc>
          <w:tcPr>
            <w:tcW w:w="2910" w:type="dxa"/>
            <w:tcBorders>
              <w:top w:val="nil"/>
              <w:left w:val="nil"/>
              <w:bottom w:val="single" w:sz="4" w:space="0" w:color="auto"/>
              <w:right w:val="single" w:sz="4" w:space="0" w:color="auto"/>
            </w:tcBorders>
            <w:shd w:val="clear" w:color="000000" w:fill="FFFFFF"/>
            <w:noWrap/>
            <w:vAlign w:val="center"/>
            <w:hideMark/>
          </w:tcPr>
          <w:p w:rsidR="00303020" w:rsidRPr="00307581" w:rsidRDefault="00303020"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归口管理的行政单位离退休</w:t>
            </w:r>
          </w:p>
        </w:tc>
        <w:tc>
          <w:tcPr>
            <w:tcW w:w="846"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30.81</w:t>
            </w:r>
          </w:p>
        </w:tc>
        <w:tc>
          <w:tcPr>
            <w:tcW w:w="859"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30.81</w:t>
            </w:r>
          </w:p>
        </w:tc>
        <w:tc>
          <w:tcPr>
            <w:tcW w:w="864"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303020" w:rsidRPr="00307581" w:rsidRDefault="00BB5517"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30.81</w:t>
            </w:r>
          </w:p>
        </w:tc>
        <w:tc>
          <w:tcPr>
            <w:tcW w:w="1060" w:type="dxa"/>
            <w:tcBorders>
              <w:top w:val="nil"/>
              <w:left w:val="nil"/>
              <w:bottom w:val="single" w:sz="4" w:space="0" w:color="auto"/>
              <w:right w:val="single" w:sz="4" w:space="0" w:color="auto"/>
            </w:tcBorders>
            <w:shd w:val="clear" w:color="auto" w:fill="auto"/>
            <w:vAlign w:val="center"/>
            <w:hideMark/>
          </w:tcPr>
          <w:p w:rsidR="00303020" w:rsidRPr="00307581" w:rsidRDefault="00EC65E0"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30.81</w:t>
            </w:r>
          </w:p>
        </w:tc>
        <w:tc>
          <w:tcPr>
            <w:tcW w:w="102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74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743"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r>
      <w:tr w:rsidR="00303020" w:rsidRPr="00307581" w:rsidTr="00D710D2">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3020" w:rsidRPr="00040CC1" w:rsidRDefault="00303020" w:rsidP="00040CC1">
            <w:pPr>
              <w:rPr>
                <w:bCs/>
                <w:sz w:val="20"/>
                <w:szCs w:val="20"/>
              </w:rPr>
            </w:pPr>
            <w:r w:rsidRPr="00040CC1">
              <w:rPr>
                <w:rFonts w:hint="eastAsia"/>
                <w:bCs/>
                <w:sz w:val="20"/>
                <w:szCs w:val="20"/>
              </w:rPr>
              <w:t xml:space="preserve">2080505 </w:t>
            </w:r>
          </w:p>
        </w:tc>
        <w:tc>
          <w:tcPr>
            <w:tcW w:w="2910" w:type="dxa"/>
            <w:tcBorders>
              <w:top w:val="nil"/>
              <w:left w:val="nil"/>
              <w:bottom w:val="single" w:sz="4" w:space="0" w:color="auto"/>
              <w:right w:val="single" w:sz="4" w:space="0" w:color="auto"/>
            </w:tcBorders>
            <w:shd w:val="clear" w:color="000000" w:fill="FFFFFF"/>
            <w:noWrap/>
            <w:vAlign w:val="center"/>
            <w:hideMark/>
          </w:tcPr>
          <w:p w:rsidR="00303020" w:rsidRPr="00307581" w:rsidRDefault="00303020"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机关事业单位基本养老保险缴费支出★</w:t>
            </w:r>
          </w:p>
        </w:tc>
        <w:tc>
          <w:tcPr>
            <w:tcW w:w="846"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164.09</w:t>
            </w:r>
          </w:p>
        </w:tc>
        <w:tc>
          <w:tcPr>
            <w:tcW w:w="859"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164.09</w:t>
            </w:r>
          </w:p>
        </w:tc>
        <w:tc>
          <w:tcPr>
            <w:tcW w:w="864"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303020" w:rsidRPr="00307581" w:rsidRDefault="00BB5517"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164.09</w:t>
            </w:r>
          </w:p>
        </w:tc>
        <w:tc>
          <w:tcPr>
            <w:tcW w:w="1060" w:type="dxa"/>
            <w:tcBorders>
              <w:top w:val="nil"/>
              <w:left w:val="nil"/>
              <w:bottom w:val="single" w:sz="4" w:space="0" w:color="auto"/>
              <w:right w:val="single" w:sz="4" w:space="0" w:color="auto"/>
            </w:tcBorders>
            <w:shd w:val="clear" w:color="auto" w:fill="auto"/>
            <w:vAlign w:val="center"/>
            <w:hideMark/>
          </w:tcPr>
          <w:p w:rsidR="00303020" w:rsidRPr="00307581" w:rsidRDefault="00EC65E0"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164.09</w:t>
            </w:r>
          </w:p>
        </w:tc>
        <w:tc>
          <w:tcPr>
            <w:tcW w:w="102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74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743"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r>
      <w:tr w:rsidR="00303020" w:rsidRPr="00307581" w:rsidTr="00D710D2">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3020" w:rsidRPr="001F7763" w:rsidRDefault="00303020" w:rsidP="000168D5">
            <w:pPr>
              <w:rPr>
                <w:bCs/>
                <w:sz w:val="20"/>
                <w:szCs w:val="20"/>
              </w:rPr>
            </w:pPr>
            <w:r>
              <w:rPr>
                <w:rFonts w:hint="eastAsia"/>
                <w:bCs/>
                <w:sz w:val="20"/>
                <w:szCs w:val="20"/>
              </w:rPr>
              <w:t>20807</w:t>
            </w:r>
          </w:p>
        </w:tc>
        <w:tc>
          <w:tcPr>
            <w:tcW w:w="2910" w:type="dxa"/>
            <w:tcBorders>
              <w:top w:val="nil"/>
              <w:left w:val="nil"/>
              <w:bottom w:val="single" w:sz="4" w:space="0" w:color="auto"/>
              <w:right w:val="single" w:sz="4" w:space="0" w:color="auto"/>
            </w:tcBorders>
            <w:shd w:val="clear" w:color="000000" w:fill="FFFFFF"/>
            <w:noWrap/>
            <w:vAlign w:val="center"/>
            <w:hideMark/>
          </w:tcPr>
          <w:p w:rsidR="00303020" w:rsidRPr="001F7763" w:rsidRDefault="00303020" w:rsidP="000168D5">
            <w:pPr>
              <w:widowControl/>
              <w:jc w:val="left"/>
              <w:rPr>
                <w:rFonts w:ascii="宋体" w:hAnsi="宋体"/>
                <w:bCs/>
                <w:kern w:val="0"/>
                <w:sz w:val="20"/>
                <w:szCs w:val="20"/>
              </w:rPr>
            </w:pPr>
            <w:r>
              <w:rPr>
                <w:rFonts w:ascii="宋体" w:hAnsi="宋体" w:hint="eastAsia"/>
                <w:bCs/>
                <w:kern w:val="0"/>
                <w:sz w:val="20"/>
                <w:szCs w:val="20"/>
              </w:rPr>
              <w:t>就业补助</w:t>
            </w:r>
          </w:p>
        </w:tc>
        <w:tc>
          <w:tcPr>
            <w:tcW w:w="846"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9.51</w:t>
            </w:r>
          </w:p>
        </w:tc>
        <w:tc>
          <w:tcPr>
            <w:tcW w:w="859"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864" w:type="dxa"/>
            <w:tcBorders>
              <w:top w:val="nil"/>
              <w:left w:val="nil"/>
              <w:bottom w:val="single" w:sz="4" w:space="0" w:color="auto"/>
              <w:right w:val="single" w:sz="4" w:space="0" w:color="auto"/>
            </w:tcBorders>
            <w:shd w:val="clear" w:color="auto" w:fill="auto"/>
            <w:vAlign w:val="center"/>
            <w:hideMark/>
          </w:tcPr>
          <w:p w:rsidR="00303020" w:rsidRPr="00307581" w:rsidRDefault="00993FB3"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9.51</w:t>
            </w:r>
          </w:p>
        </w:tc>
        <w:tc>
          <w:tcPr>
            <w:tcW w:w="920" w:type="dxa"/>
            <w:tcBorders>
              <w:top w:val="nil"/>
              <w:left w:val="nil"/>
              <w:bottom w:val="single" w:sz="4" w:space="0" w:color="auto"/>
              <w:right w:val="single" w:sz="4" w:space="0" w:color="auto"/>
            </w:tcBorders>
            <w:shd w:val="clear" w:color="auto" w:fill="auto"/>
            <w:vAlign w:val="center"/>
            <w:hideMark/>
          </w:tcPr>
          <w:p w:rsidR="00303020" w:rsidRPr="00307581" w:rsidRDefault="00BB5517"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9.51</w:t>
            </w:r>
          </w:p>
        </w:tc>
        <w:tc>
          <w:tcPr>
            <w:tcW w:w="106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1020" w:type="dxa"/>
            <w:tcBorders>
              <w:top w:val="nil"/>
              <w:left w:val="nil"/>
              <w:bottom w:val="single" w:sz="4" w:space="0" w:color="auto"/>
              <w:right w:val="single" w:sz="4" w:space="0" w:color="auto"/>
            </w:tcBorders>
            <w:shd w:val="clear" w:color="auto" w:fill="auto"/>
            <w:vAlign w:val="center"/>
            <w:hideMark/>
          </w:tcPr>
          <w:p w:rsidR="0030302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9.51</w:t>
            </w:r>
          </w:p>
        </w:tc>
        <w:tc>
          <w:tcPr>
            <w:tcW w:w="96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74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743"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r>
      <w:tr w:rsidR="00303020" w:rsidRPr="00307581" w:rsidTr="00D710D2">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3020" w:rsidRPr="001F7763" w:rsidRDefault="00303020" w:rsidP="000168D5">
            <w:pPr>
              <w:rPr>
                <w:bCs/>
                <w:sz w:val="20"/>
                <w:szCs w:val="20"/>
              </w:rPr>
            </w:pPr>
            <w:r>
              <w:rPr>
                <w:rFonts w:hint="eastAsia"/>
                <w:bCs/>
                <w:sz w:val="20"/>
                <w:szCs w:val="20"/>
              </w:rPr>
              <w:t>2080705</w:t>
            </w:r>
          </w:p>
        </w:tc>
        <w:tc>
          <w:tcPr>
            <w:tcW w:w="2910" w:type="dxa"/>
            <w:tcBorders>
              <w:top w:val="nil"/>
              <w:left w:val="nil"/>
              <w:bottom w:val="single" w:sz="4" w:space="0" w:color="auto"/>
              <w:right w:val="single" w:sz="4" w:space="0" w:color="auto"/>
            </w:tcBorders>
            <w:shd w:val="clear" w:color="000000" w:fill="FFFFFF"/>
            <w:noWrap/>
            <w:vAlign w:val="center"/>
            <w:hideMark/>
          </w:tcPr>
          <w:p w:rsidR="00303020" w:rsidRPr="001F7763" w:rsidRDefault="00303020" w:rsidP="000168D5">
            <w:pPr>
              <w:widowControl/>
              <w:jc w:val="left"/>
              <w:rPr>
                <w:rFonts w:ascii="宋体" w:hAnsi="宋体"/>
                <w:bCs/>
                <w:kern w:val="0"/>
                <w:sz w:val="20"/>
                <w:szCs w:val="20"/>
              </w:rPr>
            </w:pPr>
            <w:r>
              <w:rPr>
                <w:rFonts w:ascii="宋体" w:hAnsi="宋体" w:hint="eastAsia"/>
                <w:bCs/>
                <w:kern w:val="0"/>
                <w:sz w:val="20"/>
                <w:szCs w:val="20"/>
              </w:rPr>
              <w:t xml:space="preserve">  公益岗位补贴</w:t>
            </w:r>
          </w:p>
        </w:tc>
        <w:tc>
          <w:tcPr>
            <w:tcW w:w="846"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9.51</w:t>
            </w:r>
          </w:p>
        </w:tc>
        <w:tc>
          <w:tcPr>
            <w:tcW w:w="859"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864" w:type="dxa"/>
            <w:tcBorders>
              <w:top w:val="nil"/>
              <w:left w:val="nil"/>
              <w:bottom w:val="single" w:sz="4" w:space="0" w:color="auto"/>
              <w:right w:val="single" w:sz="4" w:space="0" w:color="auto"/>
            </w:tcBorders>
            <w:shd w:val="clear" w:color="auto" w:fill="auto"/>
            <w:vAlign w:val="center"/>
            <w:hideMark/>
          </w:tcPr>
          <w:p w:rsidR="00303020" w:rsidRPr="00307581" w:rsidRDefault="00993FB3"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9.51</w:t>
            </w:r>
          </w:p>
        </w:tc>
        <w:tc>
          <w:tcPr>
            <w:tcW w:w="920" w:type="dxa"/>
            <w:tcBorders>
              <w:top w:val="nil"/>
              <w:left w:val="nil"/>
              <w:bottom w:val="single" w:sz="4" w:space="0" w:color="auto"/>
              <w:right w:val="single" w:sz="4" w:space="0" w:color="auto"/>
            </w:tcBorders>
            <w:shd w:val="clear" w:color="auto" w:fill="auto"/>
            <w:vAlign w:val="center"/>
            <w:hideMark/>
          </w:tcPr>
          <w:p w:rsidR="00303020" w:rsidRPr="00307581" w:rsidRDefault="00BB5517"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9.51</w:t>
            </w:r>
          </w:p>
        </w:tc>
        <w:tc>
          <w:tcPr>
            <w:tcW w:w="106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1020" w:type="dxa"/>
            <w:tcBorders>
              <w:top w:val="nil"/>
              <w:left w:val="nil"/>
              <w:bottom w:val="single" w:sz="4" w:space="0" w:color="auto"/>
              <w:right w:val="single" w:sz="4" w:space="0" w:color="auto"/>
            </w:tcBorders>
            <w:shd w:val="clear" w:color="auto" w:fill="auto"/>
            <w:vAlign w:val="center"/>
            <w:hideMark/>
          </w:tcPr>
          <w:p w:rsidR="0030302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9.51</w:t>
            </w:r>
          </w:p>
        </w:tc>
        <w:tc>
          <w:tcPr>
            <w:tcW w:w="96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74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743"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r>
      <w:tr w:rsidR="00303020" w:rsidRPr="00307581" w:rsidTr="00D710D2">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3020" w:rsidRPr="001F7763" w:rsidRDefault="00303020" w:rsidP="000168D5">
            <w:pPr>
              <w:rPr>
                <w:bCs/>
                <w:sz w:val="20"/>
                <w:szCs w:val="20"/>
              </w:rPr>
            </w:pPr>
            <w:r>
              <w:rPr>
                <w:rFonts w:hint="eastAsia"/>
                <w:bCs/>
                <w:sz w:val="20"/>
                <w:szCs w:val="20"/>
              </w:rPr>
              <w:t>20899</w:t>
            </w:r>
          </w:p>
        </w:tc>
        <w:tc>
          <w:tcPr>
            <w:tcW w:w="29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3020" w:rsidRPr="001F7763" w:rsidRDefault="00303020" w:rsidP="000168D5">
            <w:pPr>
              <w:widowControl/>
              <w:jc w:val="left"/>
              <w:rPr>
                <w:rFonts w:ascii="宋体" w:hAnsi="宋体"/>
                <w:bCs/>
                <w:kern w:val="0"/>
                <w:sz w:val="20"/>
                <w:szCs w:val="20"/>
              </w:rPr>
            </w:pPr>
            <w:r>
              <w:rPr>
                <w:rFonts w:ascii="宋体" w:hAnsi="宋体" w:hint="eastAsia"/>
                <w:bCs/>
                <w:kern w:val="0"/>
                <w:sz w:val="20"/>
                <w:szCs w:val="20"/>
              </w:rPr>
              <w:t>其他社会保障和就业支出</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2.48</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020" w:rsidRPr="00307581" w:rsidRDefault="00993FB3"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2.48</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020" w:rsidRPr="00307581" w:rsidRDefault="00BB5517"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2.48</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02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2.48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r>
      <w:tr w:rsidR="00303020" w:rsidRPr="00307581" w:rsidTr="00D710D2">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3020" w:rsidRPr="001F7763" w:rsidRDefault="00303020" w:rsidP="000168D5">
            <w:pPr>
              <w:rPr>
                <w:bCs/>
                <w:sz w:val="20"/>
                <w:szCs w:val="20"/>
              </w:rPr>
            </w:pPr>
            <w:r>
              <w:rPr>
                <w:rFonts w:hint="eastAsia"/>
                <w:bCs/>
                <w:sz w:val="20"/>
                <w:szCs w:val="20"/>
              </w:rPr>
              <w:t>2089901</w:t>
            </w:r>
          </w:p>
        </w:tc>
        <w:tc>
          <w:tcPr>
            <w:tcW w:w="2910" w:type="dxa"/>
            <w:tcBorders>
              <w:top w:val="single" w:sz="4" w:space="0" w:color="auto"/>
              <w:left w:val="nil"/>
              <w:bottom w:val="single" w:sz="4" w:space="0" w:color="auto"/>
              <w:right w:val="single" w:sz="4" w:space="0" w:color="auto"/>
            </w:tcBorders>
            <w:shd w:val="clear" w:color="000000" w:fill="FFFFFF"/>
            <w:noWrap/>
            <w:vAlign w:val="center"/>
            <w:hideMark/>
          </w:tcPr>
          <w:p w:rsidR="00303020" w:rsidRPr="001F7763" w:rsidRDefault="00303020" w:rsidP="000168D5">
            <w:pPr>
              <w:widowControl/>
              <w:jc w:val="left"/>
              <w:rPr>
                <w:rFonts w:ascii="宋体" w:hAnsi="宋体"/>
                <w:bCs/>
                <w:kern w:val="0"/>
                <w:sz w:val="20"/>
                <w:szCs w:val="20"/>
              </w:rPr>
            </w:pPr>
            <w:r>
              <w:rPr>
                <w:rFonts w:ascii="宋体" w:hAnsi="宋体" w:hint="eastAsia"/>
                <w:bCs/>
                <w:kern w:val="0"/>
                <w:sz w:val="20"/>
                <w:szCs w:val="20"/>
              </w:rPr>
              <w:t xml:space="preserve">  其他社会保障和就业支出</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2.48</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303020" w:rsidRPr="00307581" w:rsidRDefault="00993FB3"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2.48</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303020" w:rsidRPr="00307581" w:rsidRDefault="00BB5517"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2.48</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30302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2.48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c>
          <w:tcPr>
            <w:tcW w:w="743" w:type="dxa"/>
            <w:tcBorders>
              <w:top w:val="single" w:sz="4" w:space="0" w:color="auto"/>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p>
        </w:tc>
      </w:tr>
      <w:tr w:rsidR="00EC65E0" w:rsidRPr="00307581" w:rsidTr="00D710D2">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C65E0" w:rsidRPr="00040CC1" w:rsidRDefault="00D710D2" w:rsidP="00040CC1">
            <w:pPr>
              <w:rPr>
                <w:bCs/>
                <w:sz w:val="20"/>
                <w:szCs w:val="20"/>
              </w:rPr>
            </w:pPr>
            <w:r>
              <w:rPr>
                <w:rFonts w:hint="eastAsia"/>
                <w:bCs/>
                <w:sz w:val="20"/>
                <w:szCs w:val="20"/>
              </w:rPr>
              <w:lastRenderedPageBreak/>
              <w:t xml:space="preserve">2 </w:t>
            </w:r>
          </w:p>
        </w:tc>
        <w:tc>
          <w:tcPr>
            <w:tcW w:w="2910" w:type="dxa"/>
            <w:tcBorders>
              <w:top w:val="nil"/>
              <w:left w:val="nil"/>
              <w:bottom w:val="single" w:sz="4" w:space="0" w:color="auto"/>
              <w:right w:val="single" w:sz="4" w:space="0" w:color="auto"/>
            </w:tcBorders>
            <w:shd w:val="clear" w:color="000000" w:fill="FFFFFF"/>
            <w:noWrap/>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sidRPr="00307581">
              <w:rPr>
                <w:rFonts w:asciiTheme="minorEastAsia" w:eastAsiaTheme="minorEastAsia" w:hAnsiTheme="minorEastAsia" w:hint="eastAsia"/>
                <w:bCs/>
                <w:kern w:val="0"/>
                <w:sz w:val="18"/>
                <w:szCs w:val="18"/>
              </w:rPr>
              <w:t>医疗卫生与计划生育支出</w:t>
            </w:r>
          </w:p>
        </w:tc>
        <w:tc>
          <w:tcPr>
            <w:tcW w:w="846"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62.42</w:t>
            </w:r>
          </w:p>
        </w:tc>
        <w:tc>
          <w:tcPr>
            <w:tcW w:w="859" w:type="dxa"/>
            <w:tcBorders>
              <w:top w:val="nil"/>
              <w:left w:val="nil"/>
              <w:bottom w:val="single" w:sz="4" w:space="0" w:color="auto"/>
              <w:right w:val="single" w:sz="4" w:space="0" w:color="auto"/>
            </w:tcBorders>
            <w:shd w:val="clear" w:color="auto" w:fill="auto"/>
            <w:hideMark/>
          </w:tcPr>
          <w:p w:rsidR="00EC65E0" w:rsidRDefault="00EC65E0">
            <w:r w:rsidRPr="004336CB">
              <w:rPr>
                <w:rFonts w:asciiTheme="minorEastAsia" w:eastAsiaTheme="minorEastAsia" w:hAnsiTheme="minorEastAsia" w:hint="eastAsia"/>
                <w:bCs/>
                <w:kern w:val="0"/>
                <w:sz w:val="18"/>
                <w:szCs w:val="18"/>
              </w:rPr>
              <w:t>62.42</w:t>
            </w:r>
          </w:p>
        </w:tc>
        <w:tc>
          <w:tcPr>
            <w:tcW w:w="864"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kern w:val="0"/>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62.42</w:t>
            </w:r>
          </w:p>
        </w:tc>
        <w:tc>
          <w:tcPr>
            <w:tcW w:w="1060" w:type="dxa"/>
            <w:tcBorders>
              <w:top w:val="nil"/>
              <w:left w:val="nil"/>
              <w:bottom w:val="single" w:sz="4" w:space="0" w:color="auto"/>
              <w:right w:val="single" w:sz="4" w:space="0" w:color="auto"/>
            </w:tcBorders>
            <w:shd w:val="clear" w:color="auto" w:fill="auto"/>
            <w:hideMark/>
          </w:tcPr>
          <w:p w:rsidR="00EC65E0" w:rsidRDefault="00EC65E0">
            <w:r w:rsidRPr="00B00E23">
              <w:rPr>
                <w:rFonts w:asciiTheme="minorEastAsia" w:eastAsiaTheme="minorEastAsia" w:hAnsiTheme="minorEastAsia" w:hint="eastAsia"/>
                <w:bCs/>
                <w:kern w:val="0"/>
                <w:sz w:val="18"/>
                <w:szCs w:val="18"/>
              </w:rPr>
              <w:t>62.42</w:t>
            </w:r>
          </w:p>
        </w:tc>
        <w:tc>
          <w:tcPr>
            <w:tcW w:w="102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p>
        </w:tc>
        <w:tc>
          <w:tcPr>
            <w:tcW w:w="74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sidRPr="00307581">
              <w:rPr>
                <w:rFonts w:asciiTheme="minorEastAsia" w:eastAsiaTheme="minorEastAsia" w:hAnsiTheme="minorEastAsia" w:hint="eastAsia"/>
                <w:bCs/>
                <w:kern w:val="0"/>
                <w:sz w:val="18"/>
                <w:szCs w:val="18"/>
              </w:rPr>
              <w:t xml:space="preserve">　</w:t>
            </w:r>
          </w:p>
        </w:tc>
        <w:tc>
          <w:tcPr>
            <w:tcW w:w="743"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sidRPr="00307581">
              <w:rPr>
                <w:rFonts w:asciiTheme="minorEastAsia" w:eastAsiaTheme="minorEastAsia" w:hAnsiTheme="minorEastAsia" w:hint="eastAsia"/>
                <w:bCs/>
                <w:kern w:val="0"/>
                <w:sz w:val="18"/>
                <w:szCs w:val="18"/>
              </w:rPr>
              <w:t xml:space="preserve">　</w:t>
            </w:r>
          </w:p>
        </w:tc>
      </w:tr>
      <w:tr w:rsidR="00EC65E0" w:rsidRPr="00307581" w:rsidTr="00D710D2">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C65E0" w:rsidRPr="00040CC1" w:rsidRDefault="00EC65E0" w:rsidP="00040CC1">
            <w:pPr>
              <w:rPr>
                <w:bCs/>
                <w:sz w:val="20"/>
                <w:szCs w:val="20"/>
              </w:rPr>
            </w:pPr>
            <w:r w:rsidRPr="00040CC1">
              <w:rPr>
                <w:rFonts w:hint="eastAsia"/>
                <w:bCs/>
                <w:sz w:val="20"/>
                <w:szCs w:val="20"/>
              </w:rPr>
              <w:t xml:space="preserve">21011 </w:t>
            </w:r>
          </w:p>
        </w:tc>
        <w:tc>
          <w:tcPr>
            <w:tcW w:w="2910" w:type="dxa"/>
            <w:tcBorders>
              <w:top w:val="nil"/>
              <w:left w:val="nil"/>
              <w:bottom w:val="single" w:sz="4" w:space="0" w:color="auto"/>
              <w:right w:val="single" w:sz="4" w:space="0" w:color="auto"/>
            </w:tcBorders>
            <w:shd w:val="clear" w:color="000000" w:fill="FFFFFF"/>
            <w:noWrap/>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sidRPr="00307581">
              <w:rPr>
                <w:rFonts w:asciiTheme="minorEastAsia" w:eastAsiaTheme="minorEastAsia" w:hAnsiTheme="minorEastAsia" w:hint="eastAsia"/>
                <w:bCs/>
                <w:kern w:val="0"/>
                <w:sz w:val="18"/>
                <w:szCs w:val="18"/>
              </w:rPr>
              <w:t>行政事业单位医疗★</w:t>
            </w:r>
          </w:p>
        </w:tc>
        <w:tc>
          <w:tcPr>
            <w:tcW w:w="846"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62.42</w:t>
            </w:r>
          </w:p>
        </w:tc>
        <w:tc>
          <w:tcPr>
            <w:tcW w:w="859" w:type="dxa"/>
            <w:tcBorders>
              <w:top w:val="nil"/>
              <w:left w:val="nil"/>
              <w:bottom w:val="single" w:sz="4" w:space="0" w:color="auto"/>
              <w:right w:val="single" w:sz="4" w:space="0" w:color="auto"/>
            </w:tcBorders>
            <w:shd w:val="clear" w:color="auto" w:fill="auto"/>
            <w:hideMark/>
          </w:tcPr>
          <w:p w:rsidR="00EC65E0" w:rsidRDefault="00EC65E0">
            <w:r w:rsidRPr="004336CB">
              <w:rPr>
                <w:rFonts w:asciiTheme="minorEastAsia" w:eastAsiaTheme="minorEastAsia" w:hAnsiTheme="minorEastAsia" w:hint="eastAsia"/>
                <w:bCs/>
                <w:kern w:val="0"/>
                <w:sz w:val="18"/>
                <w:szCs w:val="18"/>
              </w:rPr>
              <w:t>62.42</w:t>
            </w:r>
          </w:p>
        </w:tc>
        <w:tc>
          <w:tcPr>
            <w:tcW w:w="864"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kern w:val="0"/>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62.42</w:t>
            </w:r>
          </w:p>
        </w:tc>
        <w:tc>
          <w:tcPr>
            <w:tcW w:w="1060" w:type="dxa"/>
            <w:tcBorders>
              <w:top w:val="nil"/>
              <w:left w:val="nil"/>
              <w:bottom w:val="single" w:sz="4" w:space="0" w:color="auto"/>
              <w:right w:val="single" w:sz="4" w:space="0" w:color="auto"/>
            </w:tcBorders>
            <w:shd w:val="clear" w:color="auto" w:fill="auto"/>
            <w:hideMark/>
          </w:tcPr>
          <w:p w:rsidR="00EC65E0" w:rsidRDefault="00EC65E0">
            <w:r w:rsidRPr="00B00E23">
              <w:rPr>
                <w:rFonts w:asciiTheme="minorEastAsia" w:eastAsiaTheme="minorEastAsia" w:hAnsiTheme="minorEastAsia" w:hint="eastAsia"/>
                <w:bCs/>
                <w:kern w:val="0"/>
                <w:sz w:val="18"/>
                <w:szCs w:val="18"/>
              </w:rPr>
              <w:t>62.42</w:t>
            </w:r>
          </w:p>
        </w:tc>
        <w:tc>
          <w:tcPr>
            <w:tcW w:w="102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p>
        </w:tc>
        <w:tc>
          <w:tcPr>
            <w:tcW w:w="74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sidRPr="00307581">
              <w:rPr>
                <w:rFonts w:asciiTheme="minorEastAsia" w:eastAsiaTheme="minorEastAsia" w:hAnsiTheme="minorEastAsia" w:hint="eastAsia"/>
                <w:bCs/>
                <w:kern w:val="0"/>
                <w:sz w:val="18"/>
                <w:szCs w:val="18"/>
              </w:rPr>
              <w:t xml:space="preserve">　</w:t>
            </w:r>
          </w:p>
        </w:tc>
        <w:tc>
          <w:tcPr>
            <w:tcW w:w="743"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bCs/>
                <w:kern w:val="0"/>
                <w:sz w:val="18"/>
                <w:szCs w:val="18"/>
              </w:rPr>
            </w:pPr>
            <w:r w:rsidRPr="00307581">
              <w:rPr>
                <w:rFonts w:asciiTheme="minorEastAsia" w:eastAsiaTheme="minorEastAsia" w:hAnsiTheme="minorEastAsia" w:hint="eastAsia"/>
                <w:bCs/>
                <w:kern w:val="0"/>
                <w:sz w:val="18"/>
                <w:szCs w:val="18"/>
              </w:rPr>
              <w:t xml:space="preserve">　</w:t>
            </w:r>
          </w:p>
        </w:tc>
      </w:tr>
      <w:tr w:rsidR="00EC65E0" w:rsidRPr="00307581" w:rsidTr="00D710D2">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C65E0" w:rsidRPr="00040CC1" w:rsidRDefault="00EC65E0" w:rsidP="00040CC1">
            <w:pPr>
              <w:rPr>
                <w:bCs/>
                <w:sz w:val="20"/>
                <w:szCs w:val="20"/>
              </w:rPr>
            </w:pPr>
            <w:r w:rsidRPr="00040CC1">
              <w:rPr>
                <w:rFonts w:hint="eastAsia"/>
                <w:bCs/>
                <w:sz w:val="20"/>
                <w:szCs w:val="20"/>
              </w:rPr>
              <w:t xml:space="preserve">2101101 </w:t>
            </w:r>
          </w:p>
        </w:tc>
        <w:tc>
          <w:tcPr>
            <w:tcW w:w="2910" w:type="dxa"/>
            <w:tcBorders>
              <w:top w:val="nil"/>
              <w:left w:val="nil"/>
              <w:bottom w:val="single" w:sz="4" w:space="0" w:color="auto"/>
              <w:right w:val="single" w:sz="4" w:space="0" w:color="auto"/>
            </w:tcBorders>
            <w:shd w:val="clear" w:color="000000" w:fill="FFFFFF"/>
            <w:noWrap/>
            <w:vAlign w:val="center"/>
            <w:hideMark/>
          </w:tcPr>
          <w:p w:rsidR="00EC65E0" w:rsidRPr="00307581" w:rsidRDefault="00EC65E0"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行政单位医疗★</w:t>
            </w:r>
          </w:p>
        </w:tc>
        <w:tc>
          <w:tcPr>
            <w:tcW w:w="846"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62.42</w:t>
            </w:r>
          </w:p>
        </w:tc>
        <w:tc>
          <w:tcPr>
            <w:tcW w:w="859" w:type="dxa"/>
            <w:tcBorders>
              <w:top w:val="nil"/>
              <w:left w:val="nil"/>
              <w:bottom w:val="single" w:sz="4" w:space="0" w:color="auto"/>
              <w:right w:val="single" w:sz="4" w:space="0" w:color="auto"/>
            </w:tcBorders>
            <w:shd w:val="clear" w:color="auto" w:fill="auto"/>
            <w:hideMark/>
          </w:tcPr>
          <w:p w:rsidR="00EC65E0" w:rsidRDefault="00EC65E0">
            <w:r w:rsidRPr="004336CB">
              <w:rPr>
                <w:rFonts w:asciiTheme="minorEastAsia" w:eastAsiaTheme="minorEastAsia" w:hAnsiTheme="minorEastAsia" w:hint="eastAsia"/>
                <w:bCs/>
                <w:kern w:val="0"/>
                <w:sz w:val="18"/>
                <w:szCs w:val="18"/>
              </w:rPr>
              <w:t>62.42</w:t>
            </w:r>
          </w:p>
        </w:tc>
        <w:tc>
          <w:tcPr>
            <w:tcW w:w="864"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kern w:val="0"/>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62.42</w:t>
            </w:r>
          </w:p>
        </w:tc>
        <w:tc>
          <w:tcPr>
            <w:tcW w:w="1060" w:type="dxa"/>
            <w:tcBorders>
              <w:top w:val="nil"/>
              <w:left w:val="nil"/>
              <w:bottom w:val="single" w:sz="4" w:space="0" w:color="auto"/>
              <w:right w:val="single" w:sz="4" w:space="0" w:color="auto"/>
            </w:tcBorders>
            <w:shd w:val="clear" w:color="auto" w:fill="auto"/>
            <w:hideMark/>
          </w:tcPr>
          <w:p w:rsidR="00EC65E0" w:rsidRDefault="00EC65E0">
            <w:r w:rsidRPr="00B00E23">
              <w:rPr>
                <w:rFonts w:asciiTheme="minorEastAsia" w:eastAsiaTheme="minorEastAsia" w:hAnsiTheme="minorEastAsia" w:hint="eastAsia"/>
                <w:bCs/>
                <w:kern w:val="0"/>
                <w:sz w:val="18"/>
                <w:szCs w:val="18"/>
              </w:rPr>
              <w:t>62.42</w:t>
            </w:r>
          </w:p>
        </w:tc>
        <w:tc>
          <w:tcPr>
            <w:tcW w:w="102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kern w:val="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kern w:val="0"/>
                <w:sz w:val="18"/>
                <w:szCs w:val="18"/>
              </w:rPr>
            </w:pPr>
          </w:p>
        </w:tc>
        <w:tc>
          <w:tcPr>
            <w:tcW w:w="74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kern w:val="0"/>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w:t>
            </w:r>
          </w:p>
        </w:tc>
        <w:tc>
          <w:tcPr>
            <w:tcW w:w="743" w:type="dxa"/>
            <w:tcBorders>
              <w:top w:val="nil"/>
              <w:left w:val="nil"/>
              <w:bottom w:val="single" w:sz="4" w:space="0" w:color="auto"/>
              <w:right w:val="single" w:sz="4" w:space="0" w:color="auto"/>
            </w:tcBorders>
            <w:shd w:val="clear" w:color="auto" w:fill="auto"/>
            <w:vAlign w:val="center"/>
            <w:hideMark/>
          </w:tcPr>
          <w:p w:rsidR="00EC65E0" w:rsidRPr="00307581" w:rsidRDefault="00EC65E0"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w:t>
            </w:r>
          </w:p>
        </w:tc>
      </w:tr>
      <w:tr w:rsidR="00303020" w:rsidRPr="00307581" w:rsidTr="00D710D2">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3020" w:rsidRPr="00040CC1" w:rsidRDefault="00303020" w:rsidP="00040CC1">
            <w:pPr>
              <w:rPr>
                <w:bCs/>
                <w:sz w:val="20"/>
                <w:szCs w:val="20"/>
              </w:rPr>
            </w:pPr>
            <w:r w:rsidRPr="00040CC1">
              <w:rPr>
                <w:rFonts w:hint="eastAsia"/>
                <w:bCs/>
                <w:sz w:val="20"/>
                <w:szCs w:val="20"/>
              </w:rPr>
              <w:t xml:space="preserve">221 </w:t>
            </w:r>
          </w:p>
        </w:tc>
        <w:tc>
          <w:tcPr>
            <w:tcW w:w="2910" w:type="dxa"/>
            <w:tcBorders>
              <w:top w:val="nil"/>
              <w:left w:val="nil"/>
              <w:bottom w:val="single" w:sz="4" w:space="0" w:color="auto"/>
              <w:right w:val="single" w:sz="4" w:space="0" w:color="auto"/>
            </w:tcBorders>
            <w:shd w:val="clear" w:color="000000" w:fill="FFFFFF"/>
            <w:noWrap/>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r w:rsidRPr="00307581">
              <w:rPr>
                <w:rFonts w:asciiTheme="minorEastAsia" w:eastAsiaTheme="minorEastAsia" w:hAnsiTheme="minorEastAsia" w:hint="eastAsia"/>
                <w:bCs/>
                <w:kern w:val="0"/>
                <w:sz w:val="18"/>
                <w:szCs w:val="18"/>
              </w:rPr>
              <w:t>住房保障支出</w:t>
            </w:r>
          </w:p>
        </w:tc>
        <w:tc>
          <w:tcPr>
            <w:tcW w:w="846"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107.72</w:t>
            </w:r>
          </w:p>
        </w:tc>
        <w:tc>
          <w:tcPr>
            <w:tcW w:w="859" w:type="dxa"/>
            <w:tcBorders>
              <w:top w:val="nil"/>
              <w:left w:val="nil"/>
              <w:bottom w:val="single" w:sz="4" w:space="0" w:color="auto"/>
              <w:right w:val="single" w:sz="4" w:space="0" w:color="auto"/>
            </w:tcBorders>
            <w:shd w:val="clear" w:color="auto" w:fill="auto"/>
            <w:vAlign w:val="center"/>
            <w:hideMark/>
          </w:tcPr>
          <w:p w:rsidR="00303020" w:rsidRPr="00307581" w:rsidRDefault="00993FB3"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107.72</w:t>
            </w:r>
          </w:p>
        </w:tc>
        <w:tc>
          <w:tcPr>
            <w:tcW w:w="864"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303020" w:rsidRPr="00307581" w:rsidRDefault="00BB5517"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107.72</w:t>
            </w:r>
          </w:p>
        </w:tc>
        <w:tc>
          <w:tcPr>
            <w:tcW w:w="1060" w:type="dxa"/>
            <w:tcBorders>
              <w:top w:val="nil"/>
              <w:left w:val="nil"/>
              <w:bottom w:val="single" w:sz="4" w:space="0" w:color="auto"/>
              <w:right w:val="single" w:sz="4" w:space="0" w:color="auto"/>
            </w:tcBorders>
            <w:shd w:val="clear" w:color="auto" w:fill="auto"/>
            <w:vAlign w:val="center"/>
            <w:hideMark/>
          </w:tcPr>
          <w:p w:rsidR="0030302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107.72</w:t>
            </w:r>
          </w:p>
        </w:tc>
        <w:tc>
          <w:tcPr>
            <w:tcW w:w="102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74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w:t>
            </w:r>
          </w:p>
        </w:tc>
        <w:tc>
          <w:tcPr>
            <w:tcW w:w="743"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w:t>
            </w:r>
          </w:p>
        </w:tc>
      </w:tr>
      <w:tr w:rsidR="00303020" w:rsidRPr="00307581" w:rsidTr="00D710D2">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3020" w:rsidRPr="00040CC1" w:rsidRDefault="00303020" w:rsidP="00040CC1">
            <w:pPr>
              <w:rPr>
                <w:bCs/>
                <w:sz w:val="20"/>
                <w:szCs w:val="20"/>
              </w:rPr>
            </w:pPr>
            <w:r w:rsidRPr="00040CC1">
              <w:rPr>
                <w:rFonts w:hint="eastAsia"/>
                <w:bCs/>
                <w:sz w:val="20"/>
                <w:szCs w:val="20"/>
              </w:rPr>
              <w:t xml:space="preserve">22102 </w:t>
            </w:r>
          </w:p>
        </w:tc>
        <w:tc>
          <w:tcPr>
            <w:tcW w:w="2910" w:type="dxa"/>
            <w:tcBorders>
              <w:top w:val="nil"/>
              <w:left w:val="nil"/>
              <w:bottom w:val="single" w:sz="4" w:space="0" w:color="auto"/>
              <w:right w:val="single" w:sz="4" w:space="0" w:color="auto"/>
            </w:tcBorders>
            <w:shd w:val="clear" w:color="000000" w:fill="FFFFFF"/>
            <w:noWrap/>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r w:rsidRPr="00307581">
              <w:rPr>
                <w:rFonts w:asciiTheme="minorEastAsia" w:eastAsiaTheme="minorEastAsia" w:hAnsiTheme="minorEastAsia" w:hint="eastAsia"/>
                <w:bCs/>
                <w:kern w:val="0"/>
                <w:sz w:val="18"/>
                <w:szCs w:val="18"/>
              </w:rPr>
              <w:t>住房改革支出</w:t>
            </w:r>
          </w:p>
        </w:tc>
        <w:tc>
          <w:tcPr>
            <w:tcW w:w="846"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107.72</w:t>
            </w:r>
          </w:p>
        </w:tc>
        <w:tc>
          <w:tcPr>
            <w:tcW w:w="859" w:type="dxa"/>
            <w:tcBorders>
              <w:top w:val="nil"/>
              <w:left w:val="nil"/>
              <w:bottom w:val="single" w:sz="4" w:space="0" w:color="auto"/>
              <w:right w:val="single" w:sz="4" w:space="0" w:color="auto"/>
            </w:tcBorders>
            <w:shd w:val="clear" w:color="auto" w:fill="auto"/>
            <w:vAlign w:val="center"/>
            <w:hideMark/>
          </w:tcPr>
          <w:p w:rsidR="00303020" w:rsidRPr="00307581" w:rsidRDefault="00993FB3"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107.72</w:t>
            </w:r>
          </w:p>
        </w:tc>
        <w:tc>
          <w:tcPr>
            <w:tcW w:w="864"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303020" w:rsidRPr="00307581" w:rsidRDefault="00BB5517"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107.72</w:t>
            </w:r>
          </w:p>
        </w:tc>
        <w:tc>
          <w:tcPr>
            <w:tcW w:w="1060" w:type="dxa"/>
            <w:tcBorders>
              <w:top w:val="nil"/>
              <w:left w:val="nil"/>
              <w:bottom w:val="single" w:sz="4" w:space="0" w:color="auto"/>
              <w:right w:val="single" w:sz="4" w:space="0" w:color="auto"/>
            </w:tcBorders>
            <w:shd w:val="clear" w:color="auto" w:fill="auto"/>
            <w:vAlign w:val="center"/>
            <w:hideMark/>
          </w:tcPr>
          <w:p w:rsidR="00303020" w:rsidRPr="00307581" w:rsidRDefault="00EC65E0" w:rsidP="000168D5">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107.72</w:t>
            </w:r>
          </w:p>
        </w:tc>
        <w:tc>
          <w:tcPr>
            <w:tcW w:w="102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74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w:t>
            </w:r>
          </w:p>
        </w:tc>
        <w:tc>
          <w:tcPr>
            <w:tcW w:w="743"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w:t>
            </w:r>
          </w:p>
        </w:tc>
      </w:tr>
      <w:tr w:rsidR="00303020" w:rsidRPr="00307581" w:rsidTr="00D710D2">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3020" w:rsidRPr="00040CC1" w:rsidRDefault="00303020" w:rsidP="00040CC1">
            <w:pPr>
              <w:rPr>
                <w:bCs/>
                <w:sz w:val="20"/>
                <w:szCs w:val="20"/>
              </w:rPr>
            </w:pPr>
            <w:r w:rsidRPr="00040CC1">
              <w:rPr>
                <w:rFonts w:hint="eastAsia"/>
                <w:bCs/>
                <w:sz w:val="20"/>
                <w:szCs w:val="20"/>
              </w:rPr>
              <w:t xml:space="preserve">2210201 </w:t>
            </w:r>
          </w:p>
        </w:tc>
        <w:tc>
          <w:tcPr>
            <w:tcW w:w="2910" w:type="dxa"/>
            <w:tcBorders>
              <w:top w:val="nil"/>
              <w:left w:val="nil"/>
              <w:bottom w:val="single" w:sz="4" w:space="0" w:color="auto"/>
              <w:right w:val="single" w:sz="4" w:space="0" w:color="auto"/>
            </w:tcBorders>
            <w:shd w:val="clear" w:color="000000" w:fill="FFFFFF"/>
            <w:noWrap/>
            <w:vAlign w:val="center"/>
            <w:hideMark/>
          </w:tcPr>
          <w:p w:rsidR="00303020" w:rsidRPr="00307581" w:rsidRDefault="00303020"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住房公积金</w:t>
            </w:r>
          </w:p>
        </w:tc>
        <w:tc>
          <w:tcPr>
            <w:tcW w:w="846"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102.86</w:t>
            </w:r>
          </w:p>
        </w:tc>
        <w:tc>
          <w:tcPr>
            <w:tcW w:w="859" w:type="dxa"/>
            <w:tcBorders>
              <w:top w:val="nil"/>
              <w:left w:val="nil"/>
              <w:bottom w:val="single" w:sz="4" w:space="0" w:color="auto"/>
              <w:right w:val="single" w:sz="4" w:space="0" w:color="auto"/>
            </w:tcBorders>
            <w:shd w:val="clear" w:color="auto" w:fill="auto"/>
            <w:vAlign w:val="center"/>
            <w:hideMark/>
          </w:tcPr>
          <w:p w:rsidR="00303020" w:rsidRPr="00307581" w:rsidRDefault="00993FB3"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102.86</w:t>
            </w:r>
          </w:p>
        </w:tc>
        <w:tc>
          <w:tcPr>
            <w:tcW w:w="864"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303020" w:rsidRPr="00307581" w:rsidRDefault="00BB5517"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102.86</w:t>
            </w:r>
          </w:p>
        </w:tc>
        <w:tc>
          <w:tcPr>
            <w:tcW w:w="1060" w:type="dxa"/>
            <w:tcBorders>
              <w:top w:val="nil"/>
              <w:left w:val="nil"/>
              <w:bottom w:val="single" w:sz="4" w:space="0" w:color="auto"/>
              <w:right w:val="single" w:sz="4" w:space="0" w:color="auto"/>
            </w:tcBorders>
            <w:shd w:val="clear" w:color="auto" w:fill="auto"/>
            <w:vAlign w:val="center"/>
            <w:hideMark/>
          </w:tcPr>
          <w:p w:rsidR="00303020" w:rsidRPr="00307581" w:rsidRDefault="00EC65E0"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102.86</w:t>
            </w:r>
          </w:p>
        </w:tc>
        <w:tc>
          <w:tcPr>
            <w:tcW w:w="102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74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w:t>
            </w:r>
          </w:p>
        </w:tc>
        <w:tc>
          <w:tcPr>
            <w:tcW w:w="743"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w:t>
            </w:r>
          </w:p>
        </w:tc>
      </w:tr>
      <w:tr w:rsidR="00303020" w:rsidRPr="00307581" w:rsidTr="00D710D2">
        <w:trPr>
          <w:trHeight w:val="480"/>
        </w:trPr>
        <w:tc>
          <w:tcPr>
            <w:tcW w:w="118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3020" w:rsidRPr="00040CC1" w:rsidRDefault="00303020" w:rsidP="00040CC1">
            <w:pPr>
              <w:rPr>
                <w:bCs/>
                <w:sz w:val="20"/>
                <w:szCs w:val="20"/>
              </w:rPr>
            </w:pPr>
            <w:r w:rsidRPr="00040CC1">
              <w:rPr>
                <w:rFonts w:hint="eastAsia"/>
                <w:bCs/>
                <w:sz w:val="20"/>
                <w:szCs w:val="20"/>
              </w:rPr>
              <w:t xml:space="preserve">2210203 </w:t>
            </w:r>
          </w:p>
        </w:tc>
        <w:tc>
          <w:tcPr>
            <w:tcW w:w="2910" w:type="dxa"/>
            <w:tcBorders>
              <w:top w:val="nil"/>
              <w:left w:val="nil"/>
              <w:bottom w:val="single" w:sz="4" w:space="0" w:color="auto"/>
              <w:right w:val="single" w:sz="4" w:space="0" w:color="auto"/>
            </w:tcBorders>
            <w:shd w:val="clear" w:color="000000" w:fill="FFFFFF"/>
            <w:noWrap/>
            <w:vAlign w:val="center"/>
            <w:hideMark/>
          </w:tcPr>
          <w:p w:rsidR="00303020" w:rsidRPr="00307581" w:rsidRDefault="00303020"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购房补贴</w:t>
            </w:r>
          </w:p>
        </w:tc>
        <w:tc>
          <w:tcPr>
            <w:tcW w:w="846"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693"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874"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4.85</w:t>
            </w:r>
          </w:p>
        </w:tc>
        <w:tc>
          <w:tcPr>
            <w:tcW w:w="859" w:type="dxa"/>
            <w:tcBorders>
              <w:top w:val="nil"/>
              <w:left w:val="nil"/>
              <w:bottom w:val="single" w:sz="4" w:space="0" w:color="auto"/>
              <w:right w:val="single" w:sz="4" w:space="0" w:color="auto"/>
            </w:tcBorders>
            <w:shd w:val="clear" w:color="auto" w:fill="auto"/>
            <w:vAlign w:val="center"/>
            <w:hideMark/>
          </w:tcPr>
          <w:p w:rsidR="00303020" w:rsidRPr="00307581" w:rsidRDefault="00993FB3"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4.85</w:t>
            </w:r>
          </w:p>
        </w:tc>
        <w:tc>
          <w:tcPr>
            <w:tcW w:w="864"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303020" w:rsidRPr="00307581" w:rsidRDefault="00BB5517"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4.85</w:t>
            </w:r>
          </w:p>
        </w:tc>
        <w:tc>
          <w:tcPr>
            <w:tcW w:w="1060" w:type="dxa"/>
            <w:tcBorders>
              <w:top w:val="nil"/>
              <w:left w:val="nil"/>
              <w:bottom w:val="single" w:sz="4" w:space="0" w:color="auto"/>
              <w:right w:val="single" w:sz="4" w:space="0" w:color="auto"/>
            </w:tcBorders>
            <w:shd w:val="clear" w:color="auto" w:fill="auto"/>
            <w:vAlign w:val="center"/>
            <w:hideMark/>
          </w:tcPr>
          <w:p w:rsidR="00303020" w:rsidRPr="00307581" w:rsidRDefault="00EC65E0" w:rsidP="000168D5">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4.85</w:t>
            </w:r>
          </w:p>
        </w:tc>
        <w:tc>
          <w:tcPr>
            <w:tcW w:w="102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74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w:t>
            </w:r>
          </w:p>
        </w:tc>
        <w:tc>
          <w:tcPr>
            <w:tcW w:w="743" w:type="dxa"/>
            <w:tcBorders>
              <w:top w:val="nil"/>
              <w:left w:val="nil"/>
              <w:bottom w:val="single" w:sz="4" w:space="0" w:color="auto"/>
              <w:right w:val="single" w:sz="4" w:space="0" w:color="auto"/>
            </w:tcBorders>
            <w:shd w:val="clear" w:color="auto" w:fill="auto"/>
            <w:vAlign w:val="center"/>
            <w:hideMark/>
          </w:tcPr>
          <w:p w:rsidR="00303020" w:rsidRPr="00307581" w:rsidRDefault="00303020" w:rsidP="000168D5">
            <w:pPr>
              <w:widowControl/>
              <w:jc w:val="left"/>
              <w:rPr>
                <w:rFonts w:asciiTheme="minorEastAsia" w:eastAsiaTheme="minorEastAsia" w:hAnsiTheme="minorEastAsia"/>
                <w:kern w:val="0"/>
                <w:sz w:val="18"/>
                <w:szCs w:val="18"/>
              </w:rPr>
            </w:pPr>
            <w:r w:rsidRPr="00307581">
              <w:rPr>
                <w:rFonts w:asciiTheme="minorEastAsia" w:eastAsiaTheme="minorEastAsia" w:hAnsiTheme="minorEastAsia" w:hint="eastAsia"/>
                <w:kern w:val="0"/>
                <w:sz w:val="18"/>
                <w:szCs w:val="18"/>
              </w:rPr>
              <w:t xml:space="preserve">　</w:t>
            </w:r>
          </w:p>
        </w:tc>
      </w:tr>
    </w:tbl>
    <w:p w:rsidR="00040CC1" w:rsidRDefault="00040CC1" w:rsidP="00040CC1">
      <w:pPr>
        <w:shd w:val="solid" w:color="FFFFFF" w:fill="auto"/>
        <w:autoSpaceDN w:val="0"/>
        <w:jc w:val="left"/>
        <w:textAlignment w:val="bottom"/>
        <w:rPr>
          <w:rFonts w:ascii="宋体" w:hAnsi="宋体"/>
          <w:b/>
          <w:color w:val="000000"/>
          <w:shd w:val="clear" w:color="auto" w:fill="FFFFFF"/>
        </w:rPr>
      </w:pPr>
    </w:p>
    <w:p w:rsidR="00A37A01" w:rsidRDefault="00A37A01" w:rsidP="00A37A01">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注：1、本表反映部门本年度的总收支和年末结转结余情况。2、本表金额转换</w:t>
      </w:r>
      <w:proofErr w:type="gramStart"/>
      <w:r>
        <w:rPr>
          <w:rFonts w:ascii="仿宋_GB2312" w:eastAsia="仿宋_GB2312" w:hAnsi="宋体" w:cs="仿宋_GB2312" w:hint="eastAsia"/>
          <w:sz w:val="24"/>
          <w:szCs w:val="24"/>
        </w:rPr>
        <w:t>成万元</w:t>
      </w:r>
      <w:proofErr w:type="gramEnd"/>
      <w:r>
        <w:rPr>
          <w:rFonts w:ascii="仿宋_GB2312" w:eastAsia="仿宋_GB2312" w:hAnsi="宋体" w:cs="仿宋_GB2312" w:hint="eastAsia"/>
          <w:sz w:val="24"/>
          <w:szCs w:val="24"/>
        </w:rPr>
        <w:t>时，因四舍五入可能存在尾差。3、如本表为空，则</w:t>
      </w:r>
      <w:proofErr w:type="gramStart"/>
      <w:r>
        <w:rPr>
          <w:rFonts w:ascii="仿宋_GB2312" w:eastAsia="仿宋_GB2312" w:hAnsi="宋体" w:cs="仿宋_GB2312" w:hint="eastAsia"/>
          <w:sz w:val="24"/>
          <w:szCs w:val="24"/>
        </w:rPr>
        <w:t>我部门</w:t>
      </w:r>
      <w:proofErr w:type="gramEnd"/>
      <w:r>
        <w:rPr>
          <w:rFonts w:ascii="仿宋_GB2312" w:eastAsia="仿宋_GB2312" w:hAnsi="宋体" w:cs="仿宋_GB2312" w:hint="eastAsia"/>
          <w:sz w:val="24"/>
          <w:szCs w:val="24"/>
        </w:rPr>
        <w:t>本年度无此类资金收支余。</w:t>
      </w:r>
    </w:p>
    <w:p w:rsidR="00040CC1" w:rsidRPr="00A37A01" w:rsidRDefault="00040CC1" w:rsidP="000A6829">
      <w:pPr>
        <w:tabs>
          <w:tab w:val="left" w:pos="7560"/>
        </w:tabs>
        <w:spacing w:line="560" w:lineRule="exact"/>
        <w:rPr>
          <w:rFonts w:ascii="仿宋_GB2312" w:eastAsia="仿宋_GB2312" w:hAnsi="宋体" w:cs="仿宋_GB2312"/>
          <w:sz w:val="24"/>
          <w:szCs w:val="24"/>
        </w:rPr>
      </w:pPr>
    </w:p>
    <w:p w:rsidR="00EC65E0" w:rsidRDefault="00EC65E0" w:rsidP="000A6829">
      <w:pPr>
        <w:tabs>
          <w:tab w:val="left" w:pos="7560"/>
        </w:tabs>
        <w:spacing w:line="560" w:lineRule="exact"/>
        <w:rPr>
          <w:rFonts w:ascii="仿宋_GB2312" w:eastAsia="仿宋_GB2312" w:hAnsi="宋体" w:cs="仿宋_GB2312"/>
          <w:sz w:val="24"/>
          <w:szCs w:val="24"/>
        </w:rPr>
      </w:pPr>
    </w:p>
    <w:p w:rsidR="00EC65E0" w:rsidRDefault="00EC65E0" w:rsidP="000A6829">
      <w:pPr>
        <w:tabs>
          <w:tab w:val="left" w:pos="7560"/>
        </w:tabs>
        <w:spacing w:line="560" w:lineRule="exact"/>
        <w:rPr>
          <w:rFonts w:ascii="仿宋_GB2312" w:eastAsia="仿宋_GB2312" w:hAnsi="宋体" w:cs="仿宋_GB2312"/>
          <w:sz w:val="24"/>
          <w:szCs w:val="24"/>
        </w:rPr>
      </w:pPr>
    </w:p>
    <w:p w:rsidR="00EC65E0" w:rsidRDefault="00EC65E0" w:rsidP="000A6829">
      <w:pPr>
        <w:tabs>
          <w:tab w:val="left" w:pos="7560"/>
        </w:tabs>
        <w:spacing w:line="560" w:lineRule="exact"/>
        <w:rPr>
          <w:rFonts w:ascii="仿宋_GB2312" w:eastAsia="仿宋_GB2312" w:hAnsi="宋体" w:cs="仿宋_GB2312"/>
          <w:sz w:val="24"/>
          <w:szCs w:val="24"/>
        </w:rPr>
      </w:pPr>
    </w:p>
    <w:p w:rsidR="00EC65E0" w:rsidRDefault="00EC65E0" w:rsidP="000A6829">
      <w:pPr>
        <w:tabs>
          <w:tab w:val="left" w:pos="7560"/>
        </w:tabs>
        <w:spacing w:line="560" w:lineRule="exact"/>
        <w:rPr>
          <w:rFonts w:ascii="仿宋_GB2312" w:eastAsia="仿宋_GB2312" w:hAnsi="宋体" w:cs="仿宋_GB2312"/>
          <w:sz w:val="24"/>
          <w:szCs w:val="24"/>
        </w:rPr>
      </w:pPr>
    </w:p>
    <w:p w:rsidR="00EC65E0" w:rsidRDefault="00EC65E0" w:rsidP="000A6829">
      <w:pPr>
        <w:tabs>
          <w:tab w:val="left" w:pos="7560"/>
        </w:tabs>
        <w:spacing w:line="560" w:lineRule="exact"/>
        <w:rPr>
          <w:rFonts w:ascii="仿宋_GB2312" w:eastAsia="仿宋_GB2312" w:hAnsi="宋体" w:cs="仿宋_GB2312"/>
          <w:sz w:val="24"/>
          <w:szCs w:val="24"/>
        </w:rPr>
      </w:pPr>
    </w:p>
    <w:p w:rsidR="00EC65E0" w:rsidRDefault="00EC65E0" w:rsidP="000A6829">
      <w:pPr>
        <w:tabs>
          <w:tab w:val="left" w:pos="7560"/>
        </w:tabs>
        <w:spacing w:line="560" w:lineRule="exact"/>
        <w:rPr>
          <w:rFonts w:ascii="仿宋_GB2312" w:eastAsia="仿宋_GB2312" w:hAnsi="宋体" w:cs="仿宋_GB2312"/>
          <w:sz w:val="24"/>
          <w:szCs w:val="24"/>
        </w:rPr>
      </w:pPr>
    </w:p>
    <w:p w:rsidR="00EC65E0" w:rsidRDefault="00EC65E0" w:rsidP="000A6829">
      <w:pPr>
        <w:tabs>
          <w:tab w:val="left" w:pos="7560"/>
        </w:tabs>
        <w:spacing w:line="560" w:lineRule="exact"/>
        <w:rPr>
          <w:rFonts w:ascii="仿宋_GB2312" w:eastAsia="仿宋_GB2312" w:hAnsi="宋体" w:cs="仿宋_GB2312"/>
          <w:sz w:val="24"/>
          <w:szCs w:val="24"/>
        </w:rPr>
      </w:pPr>
    </w:p>
    <w:p w:rsidR="00EC65E0" w:rsidRDefault="00EC65E0" w:rsidP="000A6829">
      <w:pPr>
        <w:tabs>
          <w:tab w:val="left" w:pos="7560"/>
        </w:tabs>
        <w:spacing w:line="560" w:lineRule="exact"/>
        <w:rPr>
          <w:rFonts w:ascii="仿宋_GB2312" w:eastAsia="仿宋_GB2312" w:hAnsi="宋体" w:cs="仿宋_GB2312"/>
          <w:sz w:val="24"/>
          <w:szCs w:val="24"/>
        </w:rPr>
      </w:pPr>
    </w:p>
    <w:p w:rsidR="00622BA6" w:rsidRDefault="00622BA6" w:rsidP="00622BA6">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lastRenderedPageBreak/>
        <w:t>附件1-6</w:t>
      </w:r>
    </w:p>
    <w:p w:rsidR="00313ED8" w:rsidRDefault="00313ED8" w:rsidP="00622BA6">
      <w:pPr>
        <w:autoSpaceDN w:val="0"/>
        <w:jc w:val="center"/>
        <w:textAlignment w:val="center"/>
        <w:rPr>
          <w:rFonts w:ascii="宋体" w:hAnsi="宋体"/>
          <w:b/>
          <w:bCs/>
          <w:color w:val="000000"/>
          <w:sz w:val="28"/>
          <w:szCs w:val="28"/>
        </w:rPr>
      </w:pPr>
    </w:p>
    <w:p w:rsidR="00622BA6" w:rsidRDefault="00622BA6" w:rsidP="00622BA6">
      <w:pPr>
        <w:autoSpaceDN w:val="0"/>
        <w:jc w:val="center"/>
        <w:textAlignment w:val="center"/>
        <w:rPr>
          <w:rFonts w:ascii="宋体" w:hAnsi="宋体"/>
          <w:b/>
          <w:bCs/>
          <w:color w:val="000000"/>
          <w:sz w:val="28"/>
          <w:szCs w:val="28"/>
        </w:rPr>
      </w:pPr>
      <w:r w:rsidRPr="00622BA6">
        <w:rPr>
          <w:rFonts w:ascii="宋体" w:hAnsi="宋体"/>
          <w:b/>
          <w:bCs/>
          <w:color w:val="000000"/>
          <w:sz w:val="28"/>
          <w:szCs w:val="28"/>
        </w:rPr>
        <w:t>201</w:t>
      </w:r>
      <w:r w:rsidRPr="00622BA6">
        <w:rPr>
          <w:rFonts w:ascii="宋体" w:hAnsi="宋体" w:hint="eastAsia"/>
          <w:b/>
          <w:bCs/>
          <w:color w:val="000000"/>
          <w:sz w:val="28"/>
          <w:szCs w:val="28"/>
        </w:rPr>
        <w:t>8</w:t>
      </w:r>
      <w:r w:rsidRPr="00622BA6">
        <w:rPr>
          <w:rFonts w:ascii="宋体" w:hAnsi="宋体"/>
          <w:b/>
          <w:bCs/>
          <w:color w:val="000000"/>
          <w:sz w:val="28"/>
          <w:szCs w:val="28"/>
        </w:rPr>
        <w:t>年度一般公共预算财政拨款基本支出决算表</w:t>
      </w:r>
    </w:p>
    <w:p w:rsidR="00FE068C" w:rsidRPr="00622BA6" w:rsidRDefault="00FE068C" w:rsidP="00622BA6">
      <w:pPr>
        <w:autoSpaceDN w:val="0"/>
        <w:jc w:val="center"/>
        <w:textAlignment w:val="center"/>
        <w:rPr>
          <w:rFonts w:ascii="宋体" w:hAnsi="宋体"/>
          <w:b/>
          <w:bCs/>
          <w:color w:val="000000"/>
          <w:sz w:val="28"/>
          <w:szCs w:val="28"/>
        </w:rPr>
      </w:pPr>
    </w:p>
    <w:p w:rsidR="00622BA6" w:rsidRDefault="00622BA6" w:rsidP="00313ED8">
      <w:pPr>
        <w:shd w:val="solid" w:color="FFFFFF" w:fill="auto"/>
        <w:autoSpaceDN w:val="0"/>
        <w:ind w:firstLineChars="6300" w:firstLine="13230"/>
        <w:jc w:val="left"/>
        <w:textAlignment w:val="center"/>
        <w:rPr>
          <w:rFonts w:ascii="宋体" w:hAnsi="宋体"/>
          <w:color w:val="000000"/>
          <w:shd w:val="clear" w:color="auto" w:fill="FFFFFF"/>
        </w:rPr>
      </w:pPr>
      <w:r w:rsidRPr="000119A0">
        <w:rPr>
          <w:rFonts w:ascii="宋体" w:hAnsi="宋体" w:hint="eastAsia"/>
          <w:color w:val="000000"/>
          <w:shd w:val="clear" w:color="auto" w:fill="FFFFFF"/>
        </w:rPr>
        <w:t>公开</w:t>
      </w:r>
      <w:r w:rsidRPr="000119A0">
        <w:rPr>
          <w:rFonts w:ascii="宋体" w:hAnsi="宋体"/>
          <w:color w:val="000000"/>
          <w:shd w:val="clear" w:color="auto" w:fill="FFFFFF"/>
        </w:rPr>
        <w:t>0</w:t>
      </w:r>
      <w:r>
        <w:rPr>
          <w:rFonts w:ascii="宋体" w:hAnsi="宋体" w:hint="eastAsia"/>
          <w:color w:val="000000"/>
          <w:shd w:val="clear" w:color="auto" w:fill="FFFFFF"/>
        </w:rPr>
        <w:t>6</w:t>
      </w:r>
      <w:r w:rsidRPr="000119A0">
        <w:rPr>
          <w:rFonts w:ascii="宋体" w:hAnsi="宋体" w:hint="eastAsia"/>
          <w:color w:val="000000"/>
          <w:shd w:val="clear" w:color="auto" w:fill="FFFFFF"/>
        </w:rPr>
        <w:t>表</w:t>
      </w:r>
    </w:p>
    <w:p w:rsidR="00622BA6" w:rsidRPr="00040CC1" w:rsidRDefault="00622BA6" w:rsidP="00622BA6">
      <w:pPr>
        <w:autoSpaceDN w:val="0"/>
        <w:textAlignment w:val="center"/>
        <w:rPr>
          <w:rFonts w:ascii="宋体" w:hAnsi="宋体"/>
          <w:b/>
          <w:bCs/>
          <w:color w:val="000000"/>
          <w:sz w:val="28"/>
          <w:szCs w:val="28"/>
        </w:rPr>
      </w:pPr>
      <w:r>
        <w:rPr>
          <w:rFonts w:ascii="宋体" w:hAnsi="宋体" w:hint="eastAsia"/>
          <w:color w:val="000000"/>
          <w:shd w:val="clear" w:color="auto" w:fill="FFFFFF"/>
        </w:rPr>
        <w:t>部门：</w:t>
      </w:r>
      <w:r w:rsidRPr="0078219C">
        <w:rPr>
          <w:rFonts w:asciiTheme="majorEastAsia" w:eastAsiaTheme="majorEastAsia" w:hAnsiTheme="majorEastAsia" w:hint="eastAsia"/>
          <w:color w:val="000000"/>
          <w:sz w:val="22"/>
          <w:szCs w:val="22"/>
          <w:shd w:val="clear" w:color="auto" w:fill="FFFFFF"/>
        </w:rPr>
        <w:t>中共沈阳市委沈阳市</w:t>
      </w:r>
      <w:r>
        <w:rPr>
          <w:rFonts w:asciiTheme="majorEastAsia" w:eastAsiaTheme="majorEastAsia" w:hAnsiTheme="majorEastAsia" w:hint="eastAsia"/>
          <w:color w:val="000000"/>
          <w:sz w:val="22"/>
          <w:szCs w:val="22"/>
          <w:shd w:val="clear" w:color="auto" w:fill="FFFFFF"/>
        </w:rPr>
        <w:t>人民</w:t>
      </w:r>
      <w:r w:rsidRPr="0078219C">
        <w:rPr>
          <w:rFonts w:asciiTheme="majorEastAsia" w:eastAsiaTheme="majorEastAsia" w:hAnsiTheme="majorEastAsia" w:hint="eastAsia"/>
          <w:color w:val="000000"/>
          <w:sz w:val="22"/>
          <w:szCs w:val="22"/>
          <w:shd w:val="clear" w:color="auto" w:fill="FFFFFF"/>
        </w:rPr>
        <w:t>政府信访局（本级）</w:t>
      </w:r>
      <w:r>
        <w:rPr>
          <w:rFonts w:ascii="宋体" w:hAnsi="宋体" w:hint="eastAsia"/>
          <w:color w:val="000000"/>
          <w:shd w:val="clear" w:color="auto" w:fill="FFFFFF"/>
        </w:rPr>
        <w:t xml:space="preserve">                                           </w:t>
      </w:r>
      <w:r w:rsidR="00907F59">
        <w:rPr>
          <w:rFonts w:ascii="宋体" w:hAnsi="宋体" w:hint="eastAsia"/>
          <w:color w:val="000000"/>
          <w:shd w:val="clear" w:color="auto" w:fill="FFFFFF"/>
        </w:rPr>
        <w:t xml:space="preserve">                              </w:t>
      </w:r>
      <w:r>
        <w:rPr>
          <w:rFonts w:ascii="宋体" w:hAnsi="宋体" w:hint="eastAsia"/>
          <w:color w:val="000000"/>
          <w:shd w:val="clear" w:color="auto" w:fill="FFFFFF"/>
        </w:rPr>
        <w:t>金额单位：万元</w:t>
      </w:r>
    </w:p>
    <w:tbl>
      <w:tblPr>
        <w:tblW w:w="0" w:type="auto"/>
        <w:tblInd w:w="-235" w:type="dxa"/>
        <w:tblLayout w:type="fixed"/>
        <w:tblLook w:val="0000"/>
      </w:tblPr>
      <w:tblGrid>
        <w:gridCol w:w="966"/>
        <w:gridCol w:w="2694"/>
        <w:gridCol w:w="1275"/>
        <w:gridCol w:w="1110"/>
        <w:gridCol w:w="2820"/>
        <w:gridCol w:w="1140"/>
        <w:gridCol w:w="960"/>
        <w:gridCol w:w="2603"/>
        <w:gridCol w:w="1023"/>
      </w:tblGrid>
      <w:tr w:rsidR="00907F59" w:rsidTr="00D87063">
        <w:trPr>
          <w:trHeight w:val="397"/>
        </w:trPr>
        <w:tc>
          <w:tcPr>
            <w:tcW w:w="3660" w:type="dxa"/>
            <w:gridSpan w:val="2"/>
            <w:tcBorders>
              <w:top w:val="single" w:sz="4" w:space="0" w:color="auto"/>
              <w:left w:val="single" w:sz="4" w:space="0" w:color="auto"/>
              <w:bottom w:val="single" w:sz="4" w:space="0" w:color="auto"/>
              <w:right w:val="single" w:sz="4" w:space="0" w:color="auto"/>
            </w:tcBorders>
            <w:vAlign w:val="center"/>
          </w:tcPr>
          <w:p w:rsidR="00907F59" w:rsidRDefault="00B8659E" w:rsidP="00D87063">
            <w:pPr>
              <w:autoSpaceDN w:val="0"/>
              <w:jc w:val="center"/>
              <w:textAlignment w:val="center"/>
              <w:rPr>
                <w:rFonts w:ascii="宋体" w:hAnsi="宋体"/>
                <w:color w:val="000000"/>
                <w:sz w:val="18"/>
                <w:szCs w:val="18"/>
              </w:rPr>
            </w:pPr>
            <w:r w:rsidRPr="00B8659E">
              <w:rPr>
                <w:noProof/>
              </w:rPr>
              <w:pict>
                <v:polyline id="Line 5" o:spid="_x0000_s1026" style="position:absolute;left:0;text-align:left;z-index:251656704" points="-4.85pt,.4pt,-5.35pt,1.3pt" coordsize="10,18" filled="f">
                  <v:path arrowok="t"/>
                </v:polyline>
              </w:pict>
            </w:r>
            <w:r w:rsidRPr="00B8659E">
              <w:rPr>
                <w:noProof/>
              </w:rPr>
              <w:pict>
                <v:polyline id="Line 4" o:spid="_x0000_s1028" style="position:absolute;left:0;text-align:left;z-index:251657728" points="-5.9pt,18.05pt,-4.85pt,17.25pt" coordsize="21,16" filled="f">
                  <v:path arrowok="t"/>
                </v:polyline>
              </w:pict>
            </w:r>
            <w:r w:rsidRPr="00B8659E">
              <w:rPr>
                <w:noProof/>
              </w:rPr>
              <w:pict>
                <v:line id="Line 6" o:spid="_x0000_s1027" style="position:absolute;left:0;text-align:left;z-index:251658752" from="-5.4pt,.5pt" to="-5.35pt,17pt"/>
              </w:pict>
            </w:r>
            <w:r w:rsidR="00907F59">
              <w:rPr>
                <w:rFonts w:ascii="宋体" w:hAnsi="宋体" w:hint="eastAsia"/>
                <w:color w:val="000000"/>
                <w:sz w:val="18"/>
                <w:szCs w:val="18"/>
              </w:rPr>
              <w:t>人员经费</w:t>
            </w:r>
          </w:p>
        </w:tc>
        <w:tc>
          <w:tcPr>
            <w:tcW w:w="10931" w:type="dxa"/>
            <w:gridSpan w:val="7"/>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center"/>
              <w:textAlignment w:val="center"/>
              <w:rPr>
                <w:rFonts w:ascii="宋体" w:hAnsi="宋体"/>
                <w:color w:val="000000"/>
                <w:sz w:val="18"/>
                <w:szCs w:val="18"/>
              </w:rPr>
            </w:pPr>
            <w:r>
              <w:rPr>
                <w:rFonts w:ascii="宋体" w:hAnsi="宋体" w:hint="eastAsia"/>
                <w:color w:val="000000"/>
                <w:sz w:val="18"/>
                <w:szCs w:val="18"/>
              </w:rPr>
              <w:t>公用经费</w:t>
            </w: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center"/>
              <w:rPr>
                <w:rFonts w:cs="Times New Roman"/>
                <w:sz w:val="18"/>
                <w:szCs w:val="18"/>
              </w:rPr>
            </w:pPr>
            <w:r>
              <w:rPr>
                <w:rFonts w:hint="eastAsia"/>
                <w:sz w:val="18"/>
                <w:szCs w:val="18"/>
              </w:rPr>
              <w:t>科目编码</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center"/>
              <w:rPr>
                <w:rFonts w:cs="Times New Roman"/>
                <w:sz w:val="18"/>
                <w:szCs w:val="18"/>
              </w:rPr>
            </w:pPr>
            <w:r>
              <w:rPr>
                <w:rFonts w:hint="eastAsia"/>
                <w:sz w:val="18"/>
                <w:szCs w:val="18"/>
              </w:rPr>
              <w:t>科目名称</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center"/>
              <w:rPr>
                <w:rFonts w:cs="Times New Roman"/>
                <w:sz w:val="18"/>
                <w:szCs w:val="18"/>
              </w:rPr>
            </w:pPr>
            <w:r>
              <w:rPr>
                <w:rFonts w:hint="eastAsia"/>
                <w:sz w:val="18"/>
                <w:szCs w:val="18"/>
              </w:rPr>
              <w:t>金额</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center"/>
              <w:rPr>
                <w:rFonts w:cs="Times New Roman"/>
                <w:sz w:val="18"/>
                <w:szCs w:val="18"/>
              </w:rPr>
            </w:pPr>
            <w:r>
              <w:rPr>
                <w:rFonts w:hint="eastAsia"/>
                <w:sz w:val="18"/>
                <w:szCs w:val="18"/>
              </w:rPr>
              <w:t>科目编码</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center"/>
              <w:rPr>
                <w:rFonts w:cs="Times New Roman"/>
                <w:sz w:val="18"/>
                <w:szCs w:val="18"/>
              </w:rPr>
            </w:pPr>
            <w:r>
              <w:rPr>
                <w:rFonts w:hint="eastAsia"/>
                <w:sz w:val="18"/>
                <w:szCs w:val="18"/>
              </w:rPr>
              <w:t>科目名称</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center"/>
              <w:rPr>
                <w:rFonts w:cs="Times New Roman"/>
                <w:sz w:val="18"/>
                <w:szCs w:val="18"/>
              </w:rPr>
            </w:pPr>
            <w:r>
              <w:rPr>
                <w:rFonts w:hint="eastAsia"/>
                <w:sz w:val="18"/>
                <w:szCs w:val="18"/>
              </w:rPr>
              <w:t>金额</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center"/>
              <w:rPr>
                <w:rFonts w:cs="Times New Roman"/>
                <w:sz w:val="18"/>
                <w:szCs w:val="18"/>
              </w:rPr>
            </w:pPr>
            <w:r>
              <w:rPr>
                <w:rFonts w:hint="eastAsia"/>
                <w:sz w:val="18"/>
                <w:szCs w:val="18"/>
              </w:rPr>
              <w:t>科目编码</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center"/>
              <w:rPr>
                <w:rFonts w:cs="Times New Roman"/>
                <w:sz w:val="18"/>
                <w:szCs w:val="18"/>
              </w:rPr>
            </w:pPr>
            <w:r>
              <w:rPr>
                <w:rFonts w:hint="eastAsia"/>
                <w:sz w:val="18"/>
                <w:szCs w:val="18"/>
              </w:rPr>
              <w:t>科目名称</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center"/>
              <w:rPr>
                <w:rFonts w:cs="Times New Roman"/>
                <w:sz w:val="18"/>
                <w:szCs w:val="18"/>
              </w:rPr>
            </w:pPr>
            <w:r>
              <w:rPr>
                <w:rFonts w:hint="eastAsia"/>
                <w:sz w:val="18"/>
                <w:szCs w:val="18"/>
              </w:rPr>
              <w:t>金额</w:t>
            </w: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hint="eastAsia"/>
                <w:color w:val="000000"/>
                <w:sz w:val="18"/>
                <w:szCs w:val="18"/>
              </w:rPr>
              <w:t>工资福利支出</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1391.06</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hint="eastAsia"/>
                <w:color w:val="000000"/>
                <w:sz w:val="18"/>
                <w:szCs w:val="18"/>
              </w:rPr>
              <w:t>商品和服务支出</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449.46</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307</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hint="eastAsia"/>
                <w:color w:val="000000"/>
                <w:sz w:val="18"/>
                <w:szCs w:val="18"/>
              </w:rPr>
              <w:t>债务利息及费用支出</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30101</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基本工资</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838.72</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30201</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办公费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14.93</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30701</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国内债务付息</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30102</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津贴补贴</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29.08</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30202</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印刷费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30702</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国外债务付息</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30103</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奖金</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38.13</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30203</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咨询费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hint="eastAsia"/>
                <w:color w:val="000000"/>
                <w:sz w:val="18"/>
                <w:szCs w:val="18"/>
              </w:rPr>
              <w:t>资本性支出</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30106</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伙食补助费</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30204</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手续费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31001</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房屋建筑物购建</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30107</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绩效工资</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30205</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水费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8.43</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31002</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办公设备购置</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30108</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5"/>
                <w:szCs w:val="15"/>
              </w:rPr>
              <w:t xml:space="preserve">  </w:t>
            </w:r>
            <w:r>
              <w:rPr>
                <w:rFonts w:ascii="宋体" w:hAnsi="宋体" w:hint="eastAsia"/>
                <w:color w:val="000000"/>
                <w:sz w:val="15"/>
                <w:szCs w:val="15"/>
              </w:rPr>
              <w:t>机关事业单位基本养老保险费</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164.09</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30206</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电费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60.90</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31003</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专用设备购置</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30109</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职业年金缴费</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30207</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邮电费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11.80</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31005</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基础设施建设</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30110</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职工基本医疗保险缴费</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62.42</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30208</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取暖费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23.68</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31006</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大型修缮</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30111</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公务员医疗补助缴费</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30209</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物业管理费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6.15</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31007</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信息网络及软件购置更新</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30112</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其他社会保障缴费</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13.17</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30211</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差旅费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52.96</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31008</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物资储备</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30113</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住房公积金</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107.72</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30212</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因公出国（境）费用</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31009</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土地补偿</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30114</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医疗费</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30213</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维修（护）费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5.79</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31010</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安置补助</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30199</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其他工资福利支出</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137.73</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30214</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租赁费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31011</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地上附着物和青苗补偿</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303</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hint="eastAsia"/>
                <w:color w:val="000000"/>
                <w:sz w:val="18"/>
                <w:szCs w:val="18"/>
              </w:rPr>
              <w:t>对个人和家庭的补助</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412.23</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30215</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会议费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19.15</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31012</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拆迁补偿</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30301</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离休费</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16.10</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30216</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培训费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9.42</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31013</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公务用车购置</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30302</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退休费</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14.71</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30217</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公务招待费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31019</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其他交通工具购置</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lastRenderedPageBreak/>
              <w:t>30303</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退职（役）费</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30218</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专用材料费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31021</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文物和陈列品购置</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30304</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抚恤金</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44.99</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30224</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被装购置费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31022</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无形资产购置</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30305</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生活补助</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2.40</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30225</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专用燃料费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31099</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其他资本性支出</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30306</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救济费</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30226</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劳务费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399</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hint="eastAsia"/>
                <w:color w:val="000000"/>
                <w:sz w:val="18"/>
                <w:szCs w:val="18"/>
              </w:rPr>
              <w:t>其他支出</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30307</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医疗费补助</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30227</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委托业务费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39906</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赠与</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30308</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助学金</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30228</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工会经费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10.98</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39907</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国家赔偿费用支出</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30309</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奖励金</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11.71</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30229</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福利费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1.16</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39908</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Pr="00907F59" w:rsidRDefault="00907F59" w:rsidP="00546BF4">
            <w:pPr>
              <w:autoSpaceDN w:val="0"/>
              <w:jc w:val="left"/>
              <w:textAlignment w:val="center"/>
              <w:rPr>
                <w:rFonts w:ascii="宋体" w:hAnsi="宋体"/>
                <w:color w:val="000000"/>
                <w:sz w:val="13"/>
                <w:szCs w:val="13"/>
              </w:rPr>
            </w:pPr>
            <w:r w:rsidRPr="00907F59">
              <w:rPr>
                <w:rFonts w:ascii="宋体" w:hAnsi="宋体" w:hint="eastAsia"/>
                <w:color w:val="000000"/>
                <w:sz w:val="13"/>
                <w:szCs w:val="13"/>
              </w:rPr>
              <w:t>对民间非营利组织和群众性自治组织补贴</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30310</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个人农业生产补贴</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30231</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公务用车运行维护费</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14.88</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39999</w:t>
            </w: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其他支出</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30399</w:t>
            </w: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5"/>
                <w:szCs w:val="15"/>
              </w:rPr>
              <w:t xml:space="preserve">  </w:t>
            </w:r>
            <w:r>
              <w:rPr>
                <w:rFonts w:ascii="宋体" w:hAnsi="宋体" w:hint="eastAsia"/>
                <w:color w:val="000000"/>
                <w:sz w:val="15"/>
                <w:szCs w:val="15"/>
              </w:rPr>
              <w:t>其他对个人和家庭的补助支出</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322.32</w:t>
            </w: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30239</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其他交通费用</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107.45</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30240</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税金及附加费用</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966"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30299</w:t>
            </w:r>
          </w:p>
        </w:tc>
        <w:tc>
          <w:tcPr>
            <w:tcW w:w="282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其他商品和服务支出</w:t>
            </w:r>
          </w:p>
        </w:tc>
        <w:tc>
          <w:tcPr>
            <w:tcW w:w="1140" w:type="dxa"/>
            <w:tcBorders>
              <w:top w:val="single" w:sz="4" w:space="0" w:color="auto"/>
              <w:left w:val="single" w:sz="4" w:space="0" w:color="auto"/>
              <w:bottom w:val="single" w:sz="4" w:space="0" w:color="auto"/>
              <w:right w:val="single" w:sz="4" w:space="0" w:color="auto"/>
            </w:tcBorders>
            <w:vAlign w:val="center"/>
          </w:tcPr>
          <w:p w:rsidR="00907F59" w:rsidRDefault="00211949" w:rsidP="00546BF4">
            <w:pPr>
              <w:autoSpaceDN w:val="0"/>
              <w:jc w:val="right"/>
              <w:textAlignment w:val="center"/>
              <w:rPr>
                <w:rFonts w:ascii="宋体" w:hAnsi="宋体"/>
                <w:color w:val="000000"/>
                <w:sz w:val="18"/>
                <w:szCs w:val="18"/>
              </w:rPr>
            </w:pPr>
            <w:r>
              <w:rPr>
                <w:rFonts w:ascii="宋体" w:hAnsi="宋体" w:hint="eastAsia"/>
                <w:color w:val="000000"/>
                <w:sz w:val="18"/>
                <w:szCs w:val="18"/>
              </w:rPr>
              <w:t>101.79</w:t>
            </w:r>
          </w:p>
        </w:tc>
        <w:tc>
          <w:tcPr>
            <w:tcW w:w="960"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p>
        </w:tc>
        <w:tc>
          <w:tcPr>
            <w:tcW w:w="260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left"/>
              <w:textAlignment w:val="center"/>
              <w:rPr>
                <w:rFonts w:ascii="宋体" w:hAnsi="宋体"/>
                <w:color w:val="000000"/>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right"/>
              <w:textAlignment w:val="center"/>
              <w:rPr>
                <w:rFonts w:ascii="宋体" w:hAnsi="宋体"/>
                <w:color w:val="000000"/>
                <w:sz w:val="18"/>
                <w:szCs w:val="18"/>
              </w:rPr>
            </w:pPr>
          </w:p>
        </w:tc>
      </w:tr>
      <w:tr w:rsidR="00907F59" w:rsidTr="0073057C">
        <w:trPr>
          <w:trHeight w:val="397"/>
        </w:trPr>
        <w:tc>
          <w:tcPr>
            <w:tcW w:w="3660" w:type="dxa"/>
            <w:gridSpan w:val="2"/>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center"/>
              <w:textAlignment w:val="center"/>
              <w:rPr>
                <w:rFonts w:ascii="宋体" w:hAnsi="宋体"/>
                <w:color w:val="000000"/>
                <w:sz w:val="18"/>
                <w:szCs w:val="18"/>
              </w:rPr>
            </w:pPr>
            <w:r>
              <w:rPr>
                <w:rFonts w:ascii="宋体" w:hAnsi="宋体" w:hint="eastAsia"/>
                <w:color w:val="000000"/>
                <w:sz w:val="18"/>
                <w:szCs w:val="18"/>
              </w:rPr>
              <w:t>人员经费合计</w:t>
            </w:r>
          </w:p>
        </w:tc>
        <w:tc>
          <w:tcPr>
            <w:tcW w:w="1275" w:type="dxa"/>
            <w:tcBorders>
              <w:top w:val="single" w:sz="4" w:space="0" w:color="auto"/>
              <w:left w:val="single" w:sz="4" w:space="0" w:color="auto"/>
              <w:bottom w:val="single" w:sz="4" w:space="0" w:color="auto"/>
              <w:right w:val="single" w:sz="4" w:space="0" w:color="auto"/>
            </w:tcBorders>
            <w:vAlign w:val="center"/>
          </w:tcPr>
          <w:p w:rsidR="00907F59" w:rsidRDefault="00D87063" w:rsidP="00546BF4">
            <w:pPr>
              <w:autoSpaceDN w:val="0"/>
              <w:jc w:val="right"/>
              <w:textAlignment w:val="center"/>
              <w:rPr>
                <w:rFonts w:ascii="宋体" w:hAnsi="宋体"/>
                <w:color w:val="000000"/>
                <w:sz w:val="18"/>
                <w:szCs w:val="18"/>
              </w:rPr>
            </w:pPr>
            <w:r>
              <w:rPr>
                <w:rFonts w:ascii="宋体" w:hAnsi="宋体" w:hint="eastAsia"/>
                <w:color w:val="000000"/>
                <w:sz w:val="18"/>
                <w:szCs w:val="18"/>
              </w:rPr>
              <w:t>1803.29</w:t>
            </w:r>
          </w:p>
        </w:tc>
        <w:tc>
          <w:tcPr>
            <w:tcW w:w="8633" w:type="dxa"/>
            <w:gridSpan w:val="5"/>
            <w:tcBorders>
              <w:top w:val="single" w:sz="4" w:space="0" w:color="auto"/>
              <w:left w:val="single" w:sz="4" w:space="0" w:color="auto"/>
              <w:bottom w:val="single" w:sz="4" w:space="0" w:color="auto"/>
              <w:right w:val="single" w:sz="4" w:space="0" w:color="auto"/>
            </w:tcBorders>
            <w:vAlign w:val="center"/>
          </w:tcPr>
          <w:p w:rsidR="00907F59" w:rsidRDefault="00907F59" w:rsidP="00546BF4">
            <w:pPr>
              <w:autoSpaceDN w:val="0"/>
              <w:jc w:val="center"/>
              <w:textAlignment w:val="center"/>
              <w:rPr>
                <w:rFonts w:ascii="宋体" w:hAnsi="宋体"/>
                <w:color w:val="000000"/>
                <w:sz w:val="18"/>
                <w:szCs w:val="18"/>
              </w:rPr>
            </w:pPr>
            <w:r>
              <w:rPr>
                <w:rFonts w:ascii="宋体" w:hAnsi="宋体" w:hint="eastAsia"/>
                <w:color w:val="000000"/>
                <w:sz w:val="18"/>
                <w:szCs w:val="18"/>
              </w:rPr>
              <w:t>公用经费合计</w:t>
            </w:r>
          </w:p>
        </w:tc>
        <w:tc>
          <w:tcPr>
            <w:tcW w:w="1023" w:type="dxa"/>
            <w:tcBorders>
              <w:top w:val="single" w:sz="4" w:space="0" w:color="auto"/>
              <w:left w:val="single" w:sz="4" w:space="0" w:color="auto"/>
              <w:bottom w:val="single" w:sz="4" w:space="0" w:color="auto"/>
              <w:right w:val="single" w:sz="4" w:space="0" w:color="auto"/>
            </w:tcBorders>
            <w:vAlign w:val="center"/>
          </w:tcPr>
          <w:p w:rsidR="00907F59" w:rsidRDefault="00D87063" w:rsidP="00546BF4">
            <w:pPr>
              <w:autoSpaceDN w:val="0"/>
              <w:jc w:val="right"/>
              <w:textAlignment w:val="center"/>
              <w:rPr>
                <w:rFonts w:ascii="宋体" w:hAnsi="宋体"/>
                <w:color w:val="000000"/>
                <w:sz w:val="18"/>
                <w:szCs w:val="18"/>
              </w:rPr>
            </w:pPr>
            <w:r>
              <w:rPr>
                <w:rFonts w:ascii="宋体" w:hAnsi="宋体" w:hint="eastAsia"/>
                <w:color w:val="000000"/>
                <w:sz w:val="18"/>
                <w:szCs w:val="18"/>
              </w:rPr>
              <w:t>449.46</w:t>
            </w:r>
          </w:p>
        </w:tc>
      </w:tr>
    </w:tbl>
    <w:p w:rsidR="0073057C" w:rsidRDefault="0073057C" w:rsidP="0073057C">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注：1、本表反映部门本年度的总收支和年末结转结余情况。2、本表金额转换</w:t>
      </w:r>
      <w:proofErr w:type="gramStart"/>
      <w:r>
        <w:rPr>
          <w:rFonts w:ascii="仿宋_GB2312" w:eastAsia="仿宋_GB2312" w:hAnsi="宋体" w:cs="仿宋_GB2312" w:hint="eastAsia"/>
          <w:sz w:val="24"/>
          <w:szCs w:val="24"/>
        </w:rPr>
        <w:t>成万元</w:t>
      </w:r>
      <w:proofErr w:type="gramEnd"/>
      <w:r>
        <w:rPr>
          <w:rFonts w:ascii="仿宋_GB2312" w:eastAsia="仿宋_GB2312" w:hAnsi="宋体" w:cs="仿宋_GB2312" w:hint="eastAsia"/>
          <w:sz w:val="24"/>
          <w:szCs w:val="24"/>
        </w:rPr>
        <w:t>时，因四舍五入可能存在尾差。3、如本表为空，则</w:t>
      </w:r>
      <w:proofErr w:type="gramStart"/>
      <w:r>
        <w:rPr>
          <w:rFonts w:ascii="仿宋_GB2312" w:eastAsia="仿宋_GB2312" w:hAnsi="宋体" w:cs="仿宋_GB2312" w:hint="eastAsia"/>
          <w:sz w:val="24"/>
          <w:szCs w:val="24"/>
        </w:rPr>
        <w:t>我部门</w:t>
      </w:r>
      <w:proofErr w:type="gramEnd"/>
      <w:r>
        <w:rPr>
          <w:rFonts w:ascii="仿宋_GB2312" w:eastAsia="仿宋_GB2312" w:hAnsi="宋体" w:cs="仿宋_GB2312" w:hint="eastAsia"/>
          <w:sz w:val="24"/>
          <w:szCs w:val="24"/>
        </w:rPr>
        <w:t>本年度无此类资金收支余。</w:t>
      </w:r>
    </w:p>
    <w:p w:rsidR="00EC65E0" w:rsidRDefault="00EC65E0" w:rsidP="000A6829">
      <w:pPr>
        <w:tabs>
          <w:tab w:val="left" w:pos="7560"/>
        </w:tabs>
        <w:spacing w:line="560" w:lineRule="exact"/>
        <w:rPr>
          <w:rFonts w:ascii="仿宋_GB2312" w:eastAsia="仿宋_GB2312" w:hAnsi="宋体" w:cs="仿宋_GB2312"/>
          <w:sz w:val="24"/>
          <w:szCs w:val="24"/>
        </w:rPr>
      </w:pPr>
    </w:p>
    <w:p w:rsidR="00FE068C" w:rsidRDefault="00FE068C" w:rsidP="000A6829">
      <w:pPr>
        <w:tabs>
          <w:tab w:val="left" w:pos="7560"/>
        </w:tabs>
        <w:spacing w:line="560" w:lineRule="exact"/>
        <w:rPr>
          <w:rFonts w:ascii="仿宋_GB2312" w:eastAsia="仿宋_GB2312" w:hAnsi="宋体" w:cs="仿宋_GB2312"/>
          <w:sz w:val="24"/>
          <w:szCs w:val="24"/>
        </w:rPr>
      </w:pPr>
    </w:p>
    <w:p w:rsidR="00FE068C" w:rsidRDefault="00FE068C" w:rsidP="000A6829">
      <w:pPr>
        <w:tabs>
          <w:tab w:val="left" w:pos="7560"/>
        </w:tabs>
        <w:spacing w:line="560" w:lineRule="exact"/>
        <w:rPr>
          <w:rFonts w:ascii="仿宋_GB2312" w:eastAsia="仿宋_GB2312" w:hAnsi="宋体" w:cs="仿宋_GB2312"/>
          <w:sz w:val="24"/>
          <w:szCs w:val="24"/>
        </w:rPr>
      </w:pPr>
    </w:p>
    <w:p w:rsidR="00FE068C" w:rsidRDefault="00FE068C" w:rsidP="000A6829">
      <w:pPr>
        <w:tabs>
          <w:tab w:val="left" w:pos="7560"/>
        </w:tabs>
        <w:spacing w:line="560" w:lineRule="exact"/>
        <w:rPr>
          <w:rFonts w:ascii="仿宋_GB2312" w:eastAsia="仿宋_GB2312" w:hAnsi="宋体" w:cs="仿宋_GB2312"/>
          <w:sz w:val="24"/>
          <w:szCs w:val="24"/>
        </w:rPr>
      </w:pPr>
    </w:p>
    <w:p w:rsidR="00FE068C" w:rsidRDefault="00FE068C" w:rsidP="000A6829">
      <w:pPr>
        <w:tabs>
          <w:tab w:val="left" w:pos="7560"/>
        </w:tabs>
        <w:spacing w:line="560" w:lineRule="exact"/>
        <w:rPr>
          <w:rFonts w:ascii="仿宋_GB2312" w:eastAsia="仿宋_GB2312" w:hAnsi="宋体" w:cs="仿宋_GB2312"/>
          <w:sz w:val="24"/>
          <w:szCs w:val="24"/>
        </w:rPr>
      </w:pPr>
    </w:p>
    <w:p w:rsidR="00FE068C" w:rsidRDefault="00FE068C" w:rsidP="000A6829">
      <w:pPr>
        <w:tabs>
          <w:tab w:val="left" w:pos="7560"/>
        </w:tabs>
        <w:spacing w:line="560" w:lineRule="exact"/>
        <w:rPr>
          <w:rFonts w:ascii="仿宋_GB2312" w:eastAsia="仿宋_GB2312" w:hAnsi="宋体" w:cs="仿宋_GB2312"/>
          <w:sz w:val="24"/>
          <w:szCs w:val="24"/>
        </w:rPr>
      </w:pPr>
    </w:p>
    <w:p w:rsidR="00FE068C" w:rsidRDefault="00FE068C" w:rsidP="000A6829">
      <w:pPr>
        <w:tabs>
          <w:tab w:val="left" w:pos="7560"/>
        </w:tabs>
        <w:spacing w:line="560" w:lineRule="exact"/>
        <w:rPr>
          <w:rFonts w:ascii="仿宋_GB2312" w:eastAsia="仿宋_GB2312" w:hAnsi="宋体" w:cs="仿宋_GB2312"/>
          <w:sz w:val="24"/>
          <w:szCs w:val="24"/>
        </w:rPr>
      </w:pPr>
    </w:p>
    <w:p w:rsidR="00FE068C" w:rsidRDefault="00FE068C" w:rsidP="00FE068C">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lastRenderedPageBreak/>
        <w:t>附件1-7</w:t>
      </w:r>
    </w:p>
    <w:p w:rsidR="00FE068C" w:rsidRDefault="00FE068C" w:rsidP="00FE068C">
      <w:pPr>
        <w:tabs>
          <w:tab w:val="left" w:pos="7560"/>
        </w:tabs>
        <w:spacing w:line="560" w:lineRule="exact"/>
        <w:jc w:val="center"/>
        <w:rPr>
          <w:rFonts w:ascii="宋体" w:hAnsi="宋体"/>
          <w:b/>
          <w:bCs/>
          <w:color w:val="000000"/>
          <w:sz w:val="28"/>
          <w:szCs w:val="28"/>
          <w:shd w:val="clear" w:color="auto" w:fill="FFFFFF"/>
        </w:rPr>
      </w:pPr>
      <w:r>
        <w:rPr>
          <w:rFonts w:ascii="宋体" w:hAnsi="宋体"/>
          <w:b/>
          <w:bCs/>
          <w:color w:val="000000"/>
          <w:sz w:val="28"/>
          <w:szCs w:val="28"/>
          <w:shd w:val="clear" w:color="auto" w:fill="FFFFFF"/>
        </w:rPr>
        <w:t>2018</w:t>
      </w:r>
      <w:r>
        <w:rPr>
          <w:rFonts w:ascii="宋体" w:hAnsi="宋体" w:hint="eastAsia"/>
          <w:b/>
          <w:bCs/>
          <w:color w:val="000000"/>
          <w:sz w:val="28"/>
          <w:szCs w:val="28"/>
          <w:shd w:val="clear" w:color="auto" w:fill="FFFFFF"/>
        </w:rPr>
        <w:t>年度政府性基金预算财政拨款收入支出决算表</w:t>
      </w:r>
    </w:p>
    <w:p w:rsidR="00FE068C" w:rsidRPr="00622BA6" w:rsidRDefault="00FE068C" w:rsidP="00FE068C">
      <w:pPr>
        <w:autoSpaceDN w:val="0"/>
        <w:jc w:val="center"/>
        <w:textAlignment w:val="center"/>
        <w:rPr>
          <w:rFonts w:ascii="宋体" w:hAnsi="宋体"/>
          <w:b/>
          <w:bCs/>
          <w:color w:val="000000"/>
          <w:sz w:val="28"/>
          <w:szCs w:val="28"/>
        </w:rPr>
      </w:pPr>
    </w:p>
    <w:p w:rsidR="00FE068C" w:rsidRDefault="00FE068C" w:rsidP="00FE068C">
      <w:pPr>
        <w:shd w:val="solid" w:color="FFFFFF" w:fill="auto"/>
        <w:autoSpaceDN w:val="0"/>
        <w:ind w:firstLineChars="6300" w:firstLine="13230"/>
        <w:jc w:val="left"/>
        <w:textAlignment w:val="center"/>
        <w:rPr>
          <w:rFonts w:ascii="宋体" w:hAnsi="宋体"/>
          <w:color w:val="000000"/>
          <w:shd w:val="clear" w:color="auto" w:fill="FFFFFF"/>
        </w:rPr>
      </w:pPr>
      <w:r w:rsidRPr="000119A0">
        <w:rPr>
          <w:rFonts w:ascii="宋体" w:hAnsi="宋体" w:hint="eastAsia"/>
          <w:color w:val="000000"/>
          <w:shd w:val="clear" w:color="auto" w:fill="FFFFFF"/>
        </w:rPr>
        <w:t>公开</w:t>
      </w:r>
      <w:r w:rsidRPr="000119A0">
        <w:rPr>
          <w:rFonts w:ascii="宋体" w:hAnsi="宋体"/>
          <w:color w:val="000000"/>
          <w:shd w:val="clear" w:color="auto" w:fill="FFFFFF"/>
        </w:rPr>
        <w:t>0</w:t>
      </w:r>
      <w:r>
        <w:rPr>
          <w:rFonts w:ascii="宋体" w:hAnsi="宋体" w:hint="eastAsia"/>
          <w:color w:val="000000"/>
          <w:shd w:val="clear" w:color="auto" w:fill="FFFFFF"/>
        </w:rPr>
        <w:t>7</w:t>
      </w:r>
      <w:r w:rsidRPr="000119A0">
        <w:rPr>
          <w:rFonts w:ascii="宋体" w:hAnsi="宋体" w:hint="eastAsia"/>
          <w:color w:val="000000"/>
          <w:shd w:val="clear" w:color="auto" w:fill="FFFFFF"/>
        </w:rPr>
        <w:t>表</w:t>
      </w:r>
    </w:p>
    <w:p w:rsidR="00FE068C" w:rsidRDefault="00FE068C" w:rsidP="00FE068C">
      <w:pPr>
        <w:autoSpaceDN w:val="0"/>
        <w:textAlignment w:val="center"/>
        <w:rPr>
          <w:rFonts w:ascii="宋体" w:hAnsi="宋体"/>
          <w:color w:val="000000"/>
          <w:shd w:val="clear" w:color="auto" w:fill="FFFFFF"/>
        </w:rPr>
      </w:pPr>
      <w:r>
        <w:rPr>
          <w:rFonts w:ascii="宋体" w:hAnsi="宋体" w:hint="eastAsia"/>
          <w:color w:val="000000"/>
          <w:shd w:val="clear" w:color="auto" w:fill="FFFFFF"/>
        </w:rPr>
        <w:t>部门：</w:t>
      </w:r>
      <w:r w:rsidRPr="0078219C">
        <w:rPr>
          <w:rFonts w:asciiTheme="majorEastAsia" w:eastAsiaTheme="majorEastAsia" w:hAnsiTheme="majorEastAsia" w:hint="eastAsia"/>
          <w:color w:val="000000"/>
          <w:sz w:val="22"/>
          <w:szCs w:val="22"/>
          <w:shd w:val="clear" w:color="auto" w:fill="FFFFFF"/>
        </w:rPr>
        <w:t>中共沈阳市委沈阳市</w:t>
      </w:r>
      <w:r>
        <w:rPr>
          <w:rFonts w:asciiTheme="majorEastAsia" w:eastAsiaTheme="majorEastAsia" w:hAnsiTheme="majorEastAsia" w:hint="eastAsia"/>
          <w:color w:val="000000"/>
          <w:sz w:val="22"/>
          <w:szCs w:val="22"/>
          <w:shd w:val="clear" w:color="auto" w:fill="FFFFFF"/>
        </w:rPr>
        <w:t>人民</w:t>
      </w:r>
      <w:r w:rsidRPr="0078219C">
        <w:rPr>
          <w:rFonts w:asciiTheme="majorEastAsia" w:eastAsiaTheme="majorEastAsia" w:hAnsiTheme="majorEastAsia" w:hint="eastAsia"/>
          <w:color w:val="000000"/>
          <w:sz w:val="22"/>
          <w:szCs w:val="22"/>
          <w:shd w:val="clear" w:color="auto" w:fill="FFFFFF"/>
        </w:rPr>
        <w:t>政府信访局（本级）</w:t>
      </w:r>
      <w:r>
        <w:rPr>
          <w:rFonts w:ascii="宋体" w:hAnsi="宋体" w:hint="eastAsia"/>
          <w:color w:val="000000"/>
          <w:shd w:val="clear" w:color="auto" w:fill="FFFFFF"/>
        </w:rPr>
        <w:t xml:space="preserve">                                                                         金额单位：万元</w:t>
      </w:r>
    </w:p>
    <w:tbl>
      <w:tblPr>
        <w:tblW w:w="0" w:type="auto"/>
        <w:tblLayout w:type="fixed"/>
        <w:tblLook w:val="0000"/>
      </w:tblPr>
      <w:tblGrid>
        <w:gridCol w:w="421"/>
        <w:gridCol w:w="434"/>
        <w:gridCol w:w="480"/>
        <w:gridCol w:w="843"/>
        <w:gridCol w:w="816"/>
        <w:gridCol w:w="989"/>
        <w:gridCol w:w="1425"/>
        <w:gridCol w:w="853"/>
        <w:gridCol w:w="945"/>
        <w:gridCol w:w="855"/>
        <w:gridCol w:w="826"/>
        <w:gridCol w:w="959"/>
        <w:gridCol w:w="915"/>
        <w:gridCol w:w="975"/>
        <w:gridCol w:w="979"/>
        <w:gridCol w:w="2135"/>
      </w:tblGrid>
      <w:tr w:rsidR="00FE068C" w:rsidTr="00641511">
        <w:trPr>
          <w:trHeight w:val="600"/>
        </w:trPr>
        <w:tc>
          <w:tcPr>
            <w:tcW w:w="13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科目编码</w:t>
            </w:r>
          </w:p>
        </w:tc>
        <w:tc>
          <w:tcPr>
            <w:tcW w:w="843" w:type="dxa"/>
            <w:vMerge w:val="restart"/>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科目名称</w:t>
            </w:r>
          </w:p>
        </w:tc>
        <w:tc>
          <w:tcPr>
            <w:tcW w:w="3230" w:type="dxa"/>
            <w:gridSpan w:val="3"/>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年初结转和结余</w:t>
            </w:r>
          </w:p>
        </w:tc>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本年收入</w:t>
            </w:r>
          </w:p>
        </w:tc>
        <w:tc>
          <w:tcPr>
            <w:tcW w:w="2700" w:type="dxa"/>
            <w:gridSpan w:val="3"/>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本年支出</w:t>
            </w:r>
          </w:p>
        </w:tc>
        <w:tc>
          <w:tcPr>
            <w:tcW w:w="4089" w:type="dxa"/>
            <w:gridSpan w:val="3"/>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年末结转和结余</w:t>
            </w:r>
          </w:p>
        </w:tc>
      </w:tr>
      <w:tr w:rsidR="00FE068C" w:rsidTr="00641511">
        <w:trPr>
          <w:trHeight w:val="1830"/>
        </w:trPr>
        <w:tc>
          <w:tcPr>
            <w:tcW w:w="1335" w:type="dxa"/>
            <w:gridSpan w:val="3"/>
            <w:vMerge/>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rPr>
                <w:rFonts w:ascii="宋体" w:hAnsi="宋体"/>
              </w:rPr>
            </w:pPr>
          </w:p>
        </w:tc>
        <w:tc>
          <w:tcPr>
            <w:tcW w:w="843" w:type="dxa"/>
            <w:vMerge/>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rPr>
                <w:rFonts w:ascii="宋体" w:hAnsi="宋体"/>
              </w:rPr>
            </w:pPr>
          </w:p>
        </w:tc>
        <w:tc>
          <w:tcPr>
            <w:tcW w:w="816" w:type="dxa"/>
            <w:tcBorders>
              <w:top w:val="single" w:sz="4" w:space="0" w:color="000000"/>
              <w:left w:val="single" w:sz="4" w:space="0" w:color="000000"/>
              <w:bottom w:val="nil"/>
              <w:right w:val="single" w:sz="4" w:space="0" w:color="000000"/>
            </w:tcBorders>
            <w:vAlign w:val="center"/>
          </w:tcPr>
          <w:p w:rsidR="00FE068C" w:rsidRDefault="00FE068C" w:rsidP="00546BF4">
            <w:pPr>
              <w:autoSpaceDN w:val="0"/>
              <w:textAlignment w:val="center"/>
              <w:rPr>
                <w:rFonts w:ascii="宋体" w:hAnsi="宋体"/>
                <w:color w:val="000000"/>
              </w:rPr>
            </w:pPr>
            <w:r>
              <w:rPr>
                <w:rFonts w:ascii="宋体" w:hAnsi="宋体" w:hint="eastAsia"/>
                <w:color w:val="000000"/>
              </w:rPr>
              <w:t>合计</w:t>
            </w:r>
          </w:p>
          <w:p w:rsidR="00FE068C" w:rsidRDefault="00FE068C" w:rsidP="00546BF4">
            <w:pPr>
              <w:autoSpaceDN w:val="0"/>
              <w:jc w:val="center"/>
              <w:textAlignment w:val="center"/>
              <w:rPr>
                <w:rFonts w:ascii="宋体" w:hAnsi="宋体"/>
                <w:color w:val="000000"/>
              </w:rPr>
            </w:pPr>
          </w:p>
        </w:tc>
        <w:tc>
          <w:tcPr>
            <w:tcW w:w="989" w:type="dxa"/>
            <w:tcBorders>
              <w:top w:val="single" w:sz="4" w:space="0" w:color="000000"/>
              <w:left w:val="single" w:sz="4" w:space="0" w:color="000000"/>
              <w:bottom w:val="nil"/>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基本支出结转</w:t>
            </w:r>
          </w:p>
        </w:tc>
        <w:tc>
          <w:tcPr>
            <w:tcW w:w="142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项目支出结转和结余</w:t>
            </w:r>
          </w:p>
        </w:tc>
        <w:tc>
          <w:tcPr>
            <w:tcW w:w="85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合计</w:t>
            </w:r>
          </w:p>
        </w:tc>
        <w:tc>
          <w:tcPr>
            <w:tcW w:w="94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基本</w:t>
            </w:r>
            <w:r>
              <w:rPr>
                <w:rFonts w:ascii="宋体" w:hAnsi="宋体"/>
                <w:color w:val="000000"/>
              </w:rPr>
              <w:br/>
            </w:r>
            <w:r>
              <w:rPr>
                <w:rFonts w:ascii="宋体" w:hAnsi="宋体" w:hint="eastAsia"/>
                <w:color w:val="000000"/>
              </w:rPr>
              <w:t>支出</w:t>
            </w:r>
          </w:p>
        </w:tc>
        <w:tc>
          <w:tcPr>
            <w:tcW w:w="85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项目</w:t>
            </w:r>
            <w:r>
              <w:rPr>
                <w:rFonts w:ascii="宋体" w:hAnsi="宋体"/>
                <w:color w:val="000000"/>
              </w:rPr>
              <w:t xml:space="preserve">  </w:t>
            </w:r>
            <w:r>
              <w:rPr>
                <w:rFonts w:ascii="宋体" w:hAnsi="宋体" w:hint="eastAsia"/>
                <w:color w:val="000000"/>
              </w:rPr>
              <w:t>支出</w:t>
            </w:r>
          </w:p>
        </w:tc>
        <w:tc>
          <w:tcPr>
            <w:tcW w:w="82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合计</w:t>
            </w:r>
          </w:p>
        </w:tc>
        <w:tc>
          <w:tcPr>
            <w:tcW w:w="95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基本</w:t>
            </w:r>
            <w:r>
              <w:rPr>
                <w:rFonts w:ascii="宋体" w:hAnsi="宋体"/>
                <w:color w:val="000000"/>
              </w:rPr>
              <w:br/>
            </w:r>
            <w:r>
              <w:rPr>
                <w:rFonts w:ascii="宋体" w:hAnsi="宋体" w:hint="eastAsia"/>
                <w:color w:val="000000"/>
              </w:rPr>
              <w:t>支出</w:t>
            </w:r>
          </w:p>
        </w:tc>
        <w:tc>
          <w:tcPr>
            <w:tcW w:w="91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项目</w:t>
            </w:r>
            <w:r>
              <w:rPr>
                <w:rFonts w:ascii="宋体" w:hAnsi="宋体"/>
                <w:color w:val="000000"/>
              </w:rPr>
              <w:t xml:space="preserve">  </w:t>
            </w:r>
            <w:r>
              <w:rPr>
                <w:rFonts w:ascii="宋体" w:hAnsi="宋体" w:hint="eastAsia"/>
                <w:color w:val="000000"/>
              </w:rPr>
              <w:t>支出</w:t>
            </w:r>
          </w:p>
        </w:tc>
        <w:tc>
          <w:tcPr>
            <w:tcW w:w="97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合计</w:t>
            </w:r>
          </w:p>
        </w:tc>
        <w:tc>
          <w:tcPr>
            <w:tcW w:w="97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基本支出结转</w:t>
            </w:r>
          </w:p>
        </w:tc>
        <w:tc>
          <w:tcPr>
            <w:tcW w:w="213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项目支出结转和结余</w:t>
            </w:r>
          </w:p>
        </w:tc>
      </w:tr>
      <w:tr w:rsidR="00FE068C" w:rsidTr="00641511">
        <w:trPr>
          <w:trHeight w:val="390"/>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类</w:t>
            </w:r>
          </w:p>
        </w:tc>
        <w:tc>
          <w:tcPr>
            <w:tcW w:w="434" w:type="dxa"/>
            <w:vMerge w:val="restart"/>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款</w:t>
            </w:r>
          </w:p>
        </w:tc>
        <w:tc>
          <w:tcPr>
            <w:tcW w:w="480" w:type="dxa"/>
            <w:vMerge w:val="restart"/>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项</w:t>
            </w:r>
          </w:p>
        </w:tc>
        <w:tc>
          <w:tcPr>
            <w:tcW w:w="84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栏次</w:t>
            </w:r>
          </w:p>
        </w:tc>
        <w:tc>
          <w:tcPr>
            <w:tcW w:w="81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1</w:t>
            </w:r>
          </w:p>
        </w:tc>
        <w:tc>
          <w:tcPr>
            <w:tcW w:w="98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2</w:t>
            </w:r>
          </w:p>
        </w:tc>
        <w:tc>
          <w:tcPr>
            <w:tcW w:w="142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3</w:t>
            </w:r>
          </w:p>
        </w:tc>
        <w:tc>
          <w:tcPr>
            <w:tcW w:w="85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4</w:t>
            </w:r>
          </w:p>
        </w:tc>
        <w:tc>
          <w:tcPr>
            <w:tcW w:w="94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5</w:t>
            </w:r>
          </w:p>
        </w:tc>
        <w:tc>
          <w:tcPr>
            <w:tcW w:w="85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6</w:t>
            </w:r>
          </w:p>
        </w:tc>
        <w:tc>
          <w:tcPr>
            <w:tcW w:w="82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7</w:t>
            </w:r>
          </w:p>
        </w:tc>
        <w:tc>
          <w:tcPr>
            <w:tcW w:w="95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8</w:t>
            </w:r>
          </w:p>
        </w:tc>
        <w:tc>
          <w:tcPr>
            <w:tcW w:w="91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9</w:t>
            </w:r>
          </w:p>
        </w:tc>
        <w:tc>
          <w:tcPr>
            <w:tcW w:w="97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10</w:t>
            </w:r>
          </w:p>
        </w:tc>
        <w:tc>
          <w:tcPr>
            <w:tcW w:w="97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11</w:t>
            </w:r>
          </w:p>
        </w:tc>
        <w:tc>
          <w:tcPr>
            <w:tcW w:w="213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color w:val="000000"/>
              </w:rPr>
              <w:t>12</w:t>
            </w:r>
          </w:p>
        </w:tc>
      </w:tr>
      <w:tr w:rsidR="00FE068C" w:rsidTr="00641511">
        <w:trPr>
          <w:trHeight w:val="480"/>
        </w:trPr>
        <w:tc>
          <w:tcPr>
            <w:tcW w:w="421" w:type="dxa"/>
            <w:vMerge/>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rPr>
                <w:rFonts w:ascii="宋体" w:hAnsi="宋体"/>
              </w:rPr>
            </w:pPr>
          </w:p>
        </w:tc>
        <w:tc>
          <w:tcPr>
            <w:tcW w:w="434" w:type="dxa"/>
            <w:vMerge/>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rPr>
                <w:rFonts w:ascii="宋体" w:hAnsi="宋体"/>
              </w:rPr>
            </w:pPr>
          </w:p>
        </w:tc>
        <w:tc>
          <w:tcPr>
            <w:tcW w:w="480" w:type="dxa"/>
            <w:vMerge/>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rPr>
                <w:rFonts w:ascii="宋体" w:hAnsi="宋体"/>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r>
              <w:rPr>
                <w:rFonts w:ascii="宋体" w:hAnsi="宋体" w:hint="eastAsia"/>
                <w:color w:val="000000"/>
              </w:rPr>
              <w:t>合计</w:t>
            </w:r>
          </w:p>
        </w:tc>
        <w:tc>
          <w:tcPr>
            <w:tcW w:w="81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r>
      <w:tr w:rsidR="00FE068C" w:rsidTr="00641511">
        <w:trPr>
          <w:trHeight w:val="480"/>
        </w:trPr>
        <w:tc>
          <w:tcPr>
            <w:tcW w:w="421"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r>
      <w:tr w:rsidR="00FE068C" w:rsidTr="00641511">
        <w:trPr>
          <w:trHeight w:val="480"/>
        </w:trPr>
        <w:tc>
          <w:tcPr>
            <w:tcW w:w="421"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r>
      <w:tr w:rsidR="00FE068C" w:rsidTr="00641511">
        <w:trPr>
          <w:trHeight w:val="480"/>
        </w:trPr>
        <w:tc>
          <w:tcPr>
            <w:tcW w:w="421"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r>
      <w:tr w:rsidR="00FE068C" w:rsidTr="00641511">
        <w:trPr>
          <w:trHeight w:val="480"/>
        </w:trPr>
        <w:tc>
          <w:tcPr>
            <w:tcW w:w="421"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r>
      <w:tr w:rsidR="00FE068C" w:rsidTr="00641511">
        <w:trPr>
          <w:trHeight w:val="480"/>
        </w:trPr>
        <w:tc>
          <w:tcPr>
            <w:tcW w:w="421"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r>
      <w:tr w:rsidR="00FE068C" w:rsidTr="00641511">
        <w:trPr>
          <w:trHeight w:val="480"/>
        </w:trPr>
        <w:tc>
          <w:tcPr>
            <w:tcW w:w="421"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FE068C" w:rsidRDefault="00FE068C" w:rsidP="00546BF4">
            <w:pPr>
              <w:autoSpaceDN w:val="0"/>
              <w:jc w:val="center"/>
              <w:textAlignment w:val="center"/>
              <w:rPr>
                <w:rFonts w:ascii="宋体" w:hAnsi="宋体"/>
                <w:color w:val="000000"/>
              </w:rPr>
            </w:pPr>
          </w:p>
        </w:tc>
      </w:tr>
    </w:tbl>
    <w:p w:rsidR="00FE068C" w:rsidRDefault="00FE068C" w:rsidP="00FE068C">
      <w:pPr>
        <w:tabs>
          <w:tab w:val="left" w:pos="7560"/>
        </w:tabs>
        <w:spacing w:line="560" w:lineRule="exact"/>
        <w:ind w:rightChars="-524" w:right="-1100"/>
        <w:jc w:val="left"/>
        <w:rPr>
          <w:rFonts w:ascii="仿宋_GB2312" w:eastAsia="仿宋_GB2312" w:hAnsi="宋体" w:cs="仿宋_GB2312"/>
          <w:sz w:val="24"/>
          <w:szCs w:val="24"/>
        </w:rPr>
      </w:pPr>
      <w:r>
        <w:rPr>
          <w:rFonts w:ascii="仿宋_GB2312" w:eastAsia="仿宋_GB2312" w:hAnsi="宋体" w:cs="仿宋_GB2312" w:hint="eastAsia"/>
          <w:sz w:val="24"/>
          <w:szCs w:val="24"/>
        </w:rPr>
        <w:t>注：</w:t>
      </w:r>
      <w:r>
        <w:rPr>
          <w:rFonts w:ascii="仿宋_GB2312" w:eastAsia="仿宋_GB2312" w:hAnsi="宋体" w:cs="仿宋_GB2312"/>
          <w:sz w:val="24"/>
          <w:szCs w:val="24"/>
        </w:rPr>
        <w:t>1.</w:t>
      </w:r>
      <w:r>
        <w:rPr>
          <w:rFonts w:ascii="仿宋_GB2312" w:eastAsia="仿宋_GB2312" w:hAnsi="宋体" w:cs="仿宋_GB2312" w:hint="eastAsia"/>
          <w:sz w:val="24"/>
          <w:szCs w:val="24"/>
        </w:rPr>
        <w:t>本表反映部门本年度政府性基金预算财政拨款收入支出及结转和结余情况。</w:t>
      </w:r>
      <w:r>
        <w:rPr>
          <w:rFonts w:ascii="仿宋_GB2312" w:eastAsia="仿宋_GB2312" w:hAnsi="宋体" w:cs="仿宋_GB2312"/>
          <w:sz w:val="24"/>
          <w:szCs w:val="24"/>
        </w:rPr>
        <w:t>2.</w:t>
      </w:r>
      <w:r>
        <w:rPr>
          <w:rFonts w:ascii="仿宋_GB2312" w:eastAsia="仿宋_GB2312" w:hAnsi="宋体" w:cs="仿宋_GB2312" w:hint="eastAsia"/>
          <w:sz w:val="24"/>
          <w:szCs w:val="24"/>
        </w:rPr>
        <w:t>本表金额转换</w:t>
      </w:r>
      <w:proofErr w:type="gramStart"/>
      <w:r>
        <w:rPr>
          <w:rFonts w:ascii="仿宋_GB2312" w:eastAsia="仿宋_GB2312" w:hAnsi="宋体" w:cs="仿宋_GB2312" w:hint="eastAsia"/>
          <w:sz w:val="24"/>
          <w:szCs w:val="24"/>
        </w:rPr>
        <w:t>成万元</w:t>
      </w:r>
      <w:proofErr w:type="gramEnd"/>
      <w:r>
        <w:rPr>
          <w:rFonts w:ascii="仿宋_GB2312" w:eastAsia="仿宋_GB2312" w:hAnsi="宋体" w:cs="仿宋_GB2312" w:hint="eastAsia"/>
          <w:sz w:val="24"/>
          <w:szCs w:val="24"/>
        </w:rPr>
        <w:t>时，因四舍五入可能存在</w:t>
      </w:r>
    </w:p>
    <w:p w:rsidR="00FE068C" w:rsidRDefault="00FE068C" w:rsidP="00FE068C">
      <w:pPr>
        <w:tabs>
          <w:tab w:val="left" w:pos="7560"/>
        </w:tabs>
        <w:spacing w:line="560" w:lineRule="exact"/>
        <w:ind w:rightChars="-524" w:right="-1100"/>
        <w:jc w:val="left"/>
        <w:rPr>
          <w:rFonts w:ascii="仿宋_GB2312" w:eastAsia="仿宋_GB2312" w:hAnsi="宋体" w:cs="仿宋_GB2312"/>
          <w:sz w:val="24"/>
          <w:szCs w:val="24"/>
        </w:rPr>
      </w:pP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尾差。</w:t>
      </w:r>
      <w:r>
        <w:rPr>
          <w:rFonts w:ascii="仿宋_GB2312" w:eastAsia="仿宋_GB2312" w:hAnsi="宋体" w:cs="仿宋_GB2312"/>
          <w:sz w:val="24"/>
          <w:szCs w:val="24"/>
        </w:rPr>
        <w:t>3.</w:t>
      </w:r>
      <w:r>
        <w:rPr>
          <w:rFonts w:ascii="仿宋_GB2312" w:eastAsia="仿宋_GB2312" w:hAnsi="宋体" w:cs="仿宋_GB2312" w:hint="eastAsia"/>
          <w:sz w:val="24"/>
          <w:szCs w:val="24"/>
        </w:rPr>
        <w:t>如本表为空，则</w:t>
      </w:r>
      <w:proofErr w:type="gramStart"/>
      <w:r>
        <w:rPr>
          <w:rFonts w:ascii="仿宋_GB2312" w:eastAsia="仿宋_GB2312" w:hAnsi="宋体" w:cs="仿宋_GB2312" w:hint="eastAsia"/>
          <w:sz w:val="24"/>
          <w:szCs w:val="24"/>
        </w:rPr>
        <w:t>我部门</w:t>
      </w:r>
      <w:proofErr w:type="gramEnd"/>
      <w:r>
        <w:rPr>
          <w:rFonts w:ascii="仿宋_GB2312" w:eastAsia="仿宋_GB2312" w:hAnsi="宋体" w:cs="仿宋_GB2312" w:hint="eastAsia"/>
          <w:sz w:val="24"/>
          <w:szCs w:val="24"/>
        </w:rPr>
        <w:t>本年度无此类资金收支余。</w:t>
      </w:r>
    </w:p>
    <w:p w:rsidR="00FE068C" w:rsidRDefault="00FE068C" w:rsidP="00FE068C">
      <w:pPr>
        <w:autoSpaceDN w:val="0"/>
        <w:textAlignment w:val="center"/>
        <w:rPr>
          <w:rFonts w:ascii="宋体" w:hAnsi="宋体"/>
          <w:b/>
          <w:bCs/>
          <w:color w:val="000000"/>
          <w:sz w:val="28"/>
          <w:szCs w:val="28"/>
        </w:rPr>
      </w:pPr>
    </w:p>
    <w:p w:rsidR="00641511" w:rsidRDefault="00641511" w:rsidP="00FE068C">
      <w:pPr>
        <w:autoSpaceDN w:val="0"/>
        <w:textAlignment w:val="center"/>
        <w:rPr>
          <w:rFonts w:ascii="宋体" w:hAnsi="宋体"/>
          <w:b/>
          <w:bCs/>
          <w:color w:val="000000"/>
          <w:sz w:val="28"/>
          <w:szCs w:val="28"/>
        </w:rPr>
      </w:pPr>
    </w:p>
    <w:p w:rsidR="00641511" w:rsidRDefault="00641511" w:rsidP="00641511">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lastRenderedPageBreak/>
        <w:t>附件1-8</w:t>
      </w:r>
    </w:p>
    <w:p w:rsidR="00641511" w:rsidRPr="00622BA6" w:rsidRDefault="00641511" w:rsidP="00641511">
      <w:pPr>
        <w:autoSpaceDN w:val="0"/>
        <w:jc w:val="center"/>
        <w:textAlignment w:val="center"/>
        <w:rPr>
          <w:rFonts w:ascii="宋体" w:hAnsi="宋体"/>
          <w:b/>
          <w:bCs/>
          <w:color w:val="000000"/>
          <w:sz w:val="28"/>
          <w:szCs w:val="28"/>
        </w:rPr>
      </w:pPr>
      <w:r>
        <w:rPr>
          <w:rFonts w:ascii="宋体" w:hAnsi="宋体"/>
          <w:b/>
          <w:bCs/>
          <w:color w:val="000000"/>
          <w:sz w:val="28"/>
          <w:szCs w:val="28"/>
          <w:shd w:val="clear" w:color="auto" w:fill="FFFFFF"/>
        </w:rPr>
        <w:t>2018</w:t>
      </w:r>
      <w:r>
        <w:rPr>
          <w:rFonts w:ascii="宋体" w:hAnsi="宋体" w:hint="eastAsia"/>
          <w:b/>
          <w:bCs/>
          <w:color w:val="000000"/>
          <w:sz w:val="28"/>
          <w:szCs w:val="28"/>
          <w:shd w:val="clear" w:color="auto" w:fill="FFFFFF"/>
        </w:rPr>
        <w:t>年度财政专户管理资金收入支出决算表</w:t>
      </w:r>
    </w:p>
    <w:p w:rsidR="00641511" w:rsidRDefault="00641511" w:rsidP="00641511">
      <w:pPr>
        <w:shd w:val="solid" w:color="FFFFFF" w:fill="auto"/>
        <w:autoSpaceDN w:val="0"/>
        <w:ind w:firstLineChars="6300" w:firstLine="13230"/>
        <w:jc w:val="left"/>
        <w:textAlignment w:val="center"/>
        <w:rPr>
          <w:rFonts w:ascii="宋体" w:hAnsi="宋体"/>
          <w:color w:val="000000"/>
          <w:shd w:val="clear" w:color="auto" w:fill="FFFFFF"/>
        </w:rPr>
      </w:pPr>
      <w:r w:rsidRPr="000119A0">
        <w:rPr>
          <w:rFonts w:ascii="宋体" w:hAnsi="宋体" w:hint="eastAsia"/>
          <w:color w:val="000000"/>
          <w:shd w:val="clear" w:color="auto" w:fill="FFFFFF"/>
        </w:rPr>
        <w:t>公开</w:t>
      </w:r>
      <w:r w:rsidRPr="000119A0">
        <w:rPr>
          <w:rFonts w:ascii="宋体" w:hAnsi="宋体"/>
          <w:color w:val="000000"/>
          <w:shd w:val="clear" w:color="auto" w:fill="FFFFFF"/>
        </w:rPr>
        <w:t>0</w:t>
      </w:r>
      <w:r>
        <w:rPr>
          <w:rFonts w:ascii="宋体" w:hAnsi="宋体" w:hint="eastAsia"/>
          <w:color w:val="000000"/>
          <w:shd w:val="clear" w:color="auto" w:fill="FFFFFF"/>
        </w:rPr>
        <w:t>8</w:t>
      </w:r>
      <w:r w:rsidRPr="000119A0">
        <w:rPr>
          <w:rFonts w:ascii="宋体" w:hAnsi="宋体" w:hint="eastAsia"/>
          <w:color w:val="000000"/>
          <w:shd w:val="clear" w:color="auto" w:fill="FFFFFF"/>
        </w:rPr>
        <w:t>表</w:t>
      </w:r>
    </w:p>
    <w:p w:rsidR="00641511" w:rsidRDefault="00641511" w:rsidP="00641511">
      <w:pPr>
        <w:autoSpaceDN w:val="0"/>
        <w:textAlignment w:val="center"/>
        <w:rPr>
          <w:rFonts w:ascii="宋体" w:hAnsi="宋体"/>
          <w:color w:val="000000"/>
          <w:shd w:val="clear" w:color="auto" w:fill="FFFFFF"/>
        </w:rPr>
      </w:pPr>
      <w:r>
        <w:rPr>
          <w:rFonts w:ascii="宋体" w:hAnsi="宋体" w:hint="eastAsia"/>
          <w:color w:val="000000"/>
          <w:shd w:val="clear" w:color="auto" w:fill="FFFFFF"/>
        </w:rPr>
        <w:t>部门：</w:t>
      </w:r>
      <w:r w:rsidRPr="0078219C">
        <w:rPr>
          <w:rFonts w:asciiTheme="majorEastAsia" w:eastAsiaTheme="majorEastAsia" w:hAnsiTheme="majorEastAsia" w:hint="eastAsia"/>
          <w:color w:val="000000"/>
          <w:sz w:val="22"/>
          <w:szCs w:val="22"/>
          <w:shd w:val="clear" w:color="auto" w:fill="FFFFFF"/>
        </w:rPr>
        <w:t>中共沈阳市委沈阳市</w:t>
      </w:r>
      <w:r>
        <w:rPr>
          <w:rFonts w:asciiTheme="majorEastAsia" w:eastAsiaTheme="majorEastAsia" w:hAnsiTheme="majorEastAsia" w:hint="eastAsia"/>
          <w:color w:val="000000"/>
          <w:sz w:val="22"/>
          <w:szCs w:val="22"/>
          <w:shd w:val="clear" w:color="auto" w:fill="FFFFFF"/>
        </w:rPr>
        <w:t>人民</w:t>
      </w:r>
      <w:r w:rsidRPr="0078219C">
        <w:rPr>
          <w:rFonts w:asciiTheme="majorEastAsia" w:eastAsiaTheme="majorEastAsia" w:hAnsiTheme="majorEastAsia" w:hint="eastAsia"/>
          <w:color w:val="000000"/>
          <w:sz w:val="22"/>
          <w:szCs w:val="22"/>
          <w:shd w:val="clear" w:color="auto" w:fill="FFFFFF"/>
        </w:rPr>
        <w:t>政府信访局（本级）</w:t>
      </w:r>
      <w:r>
        <w:rPr>
          <w:rFonts w:ascii="宋体" w:hAnsi="宋体" w:hint="eastAsia"/>
          <w:color w:val="000000"/>
          <w:shd w:val="clear" w:color="auto" w:fill="FFFFFF"/>
        </w:rPr>
        <w:t xml:space="preserve">                                                                         金额单位：万元</w:t>
      </w:r>
    </w:p>
    <w:tbl>
      <w:tblPr>
        <w:tblW w:w="0" w:type="auto"/>
        <w:tblLayout w:type="fixed"/>
        <w:tblLook w:val="0000"/>
      </w:tblPr>
      <w:tblGrid>
        <w:gridCol w:w="379"/>
        <w:gridCol w:w="435"/>
        <w:gridCol w:w="455"/>
        <w:gridCol w:w="638"/>
        <w:gridCol w:w="633"/>
        <w:gridCol w:w="915"/>
        <w:gridCol w:w="1035"/>
        <w:gridCol w:w="795"/>
        <w:gridCol w:w="870"/>
        <w:gridCol w:w="873"/>
        <w:gridCol w:w="657"/>
        <w:gridCol w:w="840"/>
        <w:gridCol w:w="765"/>
        <w:gridCol w:w="915"/>
        <w:gridCol w:w="754"/>
        <w:gridCol w:w="750"/>
        <w:gridCol w:w="882"/>
        <w:gridCol w:w="1834"/>
      </w:tblGrid>
      <w:tr w:rsidR="00641511" w:rsidTr="00641511">
        <w:trPr>
          <w:trHeight w:val="600"/>
        </w:trPr>
        <w:tc>
          <w:tcPr>
            <w:tcW w:w="1269" w:type="dxa"/>
            <w:gridSpan w:val="3"/>
            <w:vMerge w:val="restart"/>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科目编码</w:t>
            </w:r>
          </w:p>
        </w:tc>
        <w:tc>
          <w:tcPr>
            <w:tcW w:w="638" w:type="dxa"/>
            <w:vMerge w:val="restart"/>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科目名称</w:t>
            </w:r>
          </w:p>
        </w:tc>
        <w:tc>
          <w:tcPr>
            <w:tcW w:w="2583" w:type="dxa"/>
            <w:gridSpan w:val="3"/>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年初结转和结余</w:t>
            </w:r>
          </w:p>
        </w:tc>
        <w:tc>
          <w:tcPr>
            <w:tcW w:w="2538" w:type="dxa"/>
            <w:gridSpan w:val="3"/>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本年收入</w:t>
            </w:r>
          </w:p>
        </w:tc>
        <w:tc>
          <w:tcPr>
            <w:tcW w:w="2262" w:type="dxa"/>
            <w:gridSpan w:val="3"/>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本年支出</w:t>
            </w:r>
          </w:p>
        </w:tc>
        <w:tc>
          <w:tcPr>
            <w:tcW w:w="915" w:type="dxa"/>
            <w:vMerge w:val="restart"/>
            <w:tcBorders>
              <w:top w:val="single" w:sz="4" w:space="0" w:color="000000"/>
              <w:left w:val="single" w:sz="4" w:space="0" w:color="000000"/>
              <w:bottom w:val="nil"/>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用事业基金弥补收支差额</w:t>
            </w:r>
          </w:p>
        </w:tc>
        <w:tc>
          <w:tcPr>
            <w:tcW w:w="754" w:type="dxa"/>
            <w:vMerge w:val="restart"/>
            <w:tcBorders>
              <w:top w:val="single" w:sz="4" w:space="0" w:color="000000"/>
              <w:left w:val="single" w:sz="4" w:space="0" w:color="000000"/>
              <w:bottom w:val="nil"/>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结余</w:t>
            </w:r>
            <w:r>
              <w:rPr>
                <w:rFonts w:ascii="宋体" w:hAnsi="宋体"/>
                <w:color w:val="000000"/>
              </w:rPr>
              <w:t xml:space="preserve">  </w:t>
            </w:r>
            <w:r>
              <w:rPr>
                <w:rFonts w:ascii="宋体" w:hAnsi="宋体" w:hint="eastAsia"/>
                <w:color w:val="000000"/>
              </w:rPr>
              <w:t>分配</w:t>
            </w:r>
          </w:p>
        </w:tc>
        <w:tc>
          <w:tcPr>
            <w:tcW w:w="3466" w:type="dxa"/>
            <w:gridSpan w:val="3"/>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年末结转和结余</w:t>
            </w:r>
          </w:p>
        </w:tc>
      </w:tr>
      <w:tr w:rsidR="00641511" w:rsidTr="00641511">
        <w:trPr>
          <w:trHeight w:val="600"/>
        </w:trPr>
        <w:tc>
          <w:tcPr>
            <w:tcW w:w="1269" w:type="dxa"/>
            <w:gridSpan w:val="3"/>
            <w:vMerge/>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rPr>
                <w:rFonts w:cs="Times New Roman"/>
              </w:rPr>
            </w:pPr>
          </w:p>
        </w:tc>
        <w:tc>
          <w:tcPr>
            <w:tcW w:w="638" w:type="dxa"/>
            <w:vMerge/>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rPr>
                <w:rFonts w:cs="Times New Roman"/>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合计</w:t>
            </w:r>
          </w:p>
        </w:tc>
        <w:tc>
          <w:tcPr>
            <w:tcW w:w="91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基本支出结转</w:t>
            </w:r>
          </w:p>
        </w:tc>
        <w:tc>
          <w:tcPr>
            <w:tcW w:w="103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项目支出结转和结余</w:t>
            </w:r>
          </w:p>
        </w:tc>
        <w:tc>
          <w:tcPr>
            <w:tcW w:w="79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合计</w:t>
            </w:r>
          </w:p>
        </w:tc>
        <w:tc>
          <w:tcPr>
            <w:tcW w:w="87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基本</w:t>
            </w:r>
            <w:r>
              <w:rPr>
                <w:rFonts w:ascii="宋体" w:hAnsi="宋体"/>
                <w:color w:val="000000"/>
              </w:rPr>
              <w:br/>
            </w:r>
            <w:r>
              <w:rPr>
                <w:rFonts w:ascii="宋体" w:hAnsi="宋体" w:hint="eastAsia"/>
                <w:color w:val="000000"/>
              </w:rPr>
              <w:t>支出</w:t>
            </w:r>
          </w:p>
        </w:tc>
        <w:tc>
          <w:tcPr>
            <w:tcW w:w="873"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项目</w:t>
            </w:r>
            <w:r>
              <w:rPr>
                <w:rFonts w:ascii="宋体" w:hAnsi="宋体"/>
                <w:color w:val="000000"/>
              </w:rPr>
              <w:t xml:space="preserve">  </w:t>
            </w:r>
            <w:r>
              <w:rPr>
                <w:rFonts w:ascii="宋体" w:hAnsi="宋体" w:hint="eastAsia"/>
                <w:color w:val="000000"/>
              </w:rPr>
              <w:t>支出</w:t>
            </w:r>
          </w:p>
        </w:tc>
        <w:tc>
          <w:tcPr>
            <w:tcW w:w="65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合计</w:t>
            </w:r>
          </w:p>
        </w:tc>
        <w:tc>
          <w:tcPr>
            <w:tcW w:w="84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基本</w:t>
            </w:r>
            <w:r>
              <w:rPr>
                <w:rFonts w:ascii="宋体" w:hAnsi="宋体"/>
                <w:color w:val="000000"/>
              </w:rPr>
              <w:br/>
            </w:r>
            <w:r>
              <w:rPr>
                <w:rFonts w:ascii="宋体" w:hAnsi="宋体" w:hint="eastAsia"/>
                <w:color w:val="000000"/>
              </w:rPr>
              <w:t>支出</w:t>
            </w:r>
          </w:p>
        </w:tc>
        <w:tc>
          <w:tcPr>
            <w:tcW w:w="76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项目</w:t>
            </w:r>
            <w:r>
              <w:rPr>
                <w:rFonts w:ascii="宋体" w:hAnsi="宋体"/>
                <w:color w:val="000000"/>
              </w:rPr>
              <w:t xml:space="preserve">  </w:t>
            </w:r>
            <w:r>
              <w:rPr>
                <w:rFonts w:ascii="宋体" w:hAnsi="宋体" w:hint="eastAsia"/>
                <w:color w:val="000000"/>
              </w:rPr>
              <w:t>支出</w:t>
            </w:r>
          </w:p>
        </w:tc>
        <w:tc>
          <w:tcPr>
            <w:tcW w:w="915" w:type="dxa"/>
            <w:vMerge/>
            <w:tcBorders>
              <w:top w:val="nil"/>
              <w:left w:val="single" w:sz="4" w:space="0" w:color="000000"/>
              <w:bottom w:val="nil"/>
              <w:right w:val="single" w:sz="4" w:space="0" w:color="000000"/>
            </w:tcBorders>
            <w:vAlign w:val="center"/>
          </w:tcPr>
          <w:p w:rsidR="00641511" w:rsidRDefault="00641511" w:rsidP="00546BF4">
            <w:pPr>
              <w:rPr>
                <w:rFonts w:cs="Times New Roman"/>
              </w:rPr>
            </w:pPr>
          </w:p>
        </w:tc>
        <w:tc>
          <w:tcPr>
            <w:tcW w:w="754" w:type="dxa"/>
            <w:vMerge/>
            <w:tcBorders>
              <w:top w:val="nil"/>
              <w:left w:val="single" w:sz="4" w:space="0" w:color="000000"/>
              <w:bottom w:val="nil"/>
              <w:right w:val="single" w:sz="4" w:space="0" w:color="000000"/>
            </w:tcBorders>
            <w:vAlign w:val="center"/>
          </w:tcPr>
          <w:p w:rsidR="00641511" w:rsidRDefault="00641511" w:rsidP="00546BF4">
            <w:pPr>
              <w:rPr>
                <w:rFonts w:cs="Times New Roman"/>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合计</w:t>
            </w:r>
          </w:p>
        </w:tc>
        <w:tc>
          <w:tcPr>
            <w:tcW w:w="882"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基本支出结转</w:t>
            </w:r>
          </w:p>
        </w:tc>
        <w:tc>
          <w:tcPr>
            <w:tcW w:w="1834"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项目支出结转和结余</w:t>
            </w:r>
          </w:p>
        </w:tc>
      </w:tr>
      <w:tr w:rsidR="00641511" w:rsidTr="00641511">
        <w:trPr>
          <w:trHeight w:val="390"/>
        </w:trPr>
        <w:tc>
          <w:tcPr>
            <w:tcW w:w="379" w:type="dxa"/>
            <w:vMerge w:val="restart"/>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类</w:t>
            </w:r>
          </w:p>
        </w:tc>
        <w:tc>
          <w:tcPr>
            <w:tcW w:w="435" w:type="dxa"/>
            <w:vMerge w:val="restart"/>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款</w:t>
            </w:r>
          </w:p>
        </w:tc>
        <w:tc>
          <w:tcPr>
            <w:tcW w:w="455" w:type="dxa"/>
            <w:vMerge w:val="restart"/>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项</w:t>
            </w:r>
          </w:p>
        </w:tc>
        <w:tc>
          <w:tcPr>
            <w:tcW w:w="638"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栏次</w:t>
            </w:r>
          </w:p>
        </w:tc>
        <w:tc>
          <w:tcPr>
            <w:tcW w:w="633"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color w:val="000000"/>
              </w:rPr>
              <w:t>1</w:t>
            </w:r>
          </w:p>
        </w:tc>
        <w:tc>
          <w:tcPr>
            <w:tcW w:w="91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color w:val="000000"/>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color w:val="000000"/>
              </w:rPr>
              <w:t>3</w:t>
            </w:r>
          </w:p>
        </w:tc>
        <w:tc>
          <w:tcPr>
            <w:tcW w:w="79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color w:val="000000"/>
              </w:rPr>
              <w:t>4</w:t>
            </w:r>
          </w:p>
        </w:tc>
        <w:tc>
          <w:tcPr>
            <w:tcW w:w="87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color w:val="000000"/>
              </w:rPr>
              <w:t>5</w:t>
            </w:r>
          </w:p>
        </w:tc>
        <w:tc>
          <w:tcPr>
            <w:tcW w:w="873"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color w:val="000000"/>
              </w:rPr>
              <w:t>6</w:t>
            </w:r>
          </w:p>
        </w:tc>
        <w:tc>
          <w:tcPr>
            <w:tcW w:w="65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color w:val="000000"/>
              </w:rPr>
              <w:t>7</w:t>
            </w:r>
          </w:p>
        </w:tc>
        <w:tc>
          <w:tcPr>
            <w:tcW w:w="84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color w:val="000000"/>
              </w:rPr>
              <w:t>8</w:t>
            </w:r>
          </w:p>
        </w:tc>
        <w:tc>
          <w:tcPr>
            <w:tcW w:w="76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color w:val="000000"/>
              </w:rPr>
              <w:t>9</w:t>
            </w:r>
          </w:p>
        </w:tc>
        <w:tc>
          <w:tcPr>
            <w:tcW w:w="91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color w:val="000000"/>
              </w:rPr>
              <w:t>10</w:t>
            </w:r>
          </w:p>
        </w:tc>
        <w:tc>
          <w:tcPr>
            <w:tcW w:w="754"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color w:val="000000"/>
              </w:rPr>
              <w:t>11</w:t>
            </w:r>
          </w:p>
        </w:tc>
        <w:tc>
          <w:tcPr>
            <w:tcW w:w="75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color w:val="000000"/>
              </w:rPr>
              <w:t>12</w:t>
            </w:r>
          </w:p>
        </w:tc>
        <w:tc>
          <w:tcPr>
            <w:tcW w:w="882"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color w:val="000000"/>
              </w:rPr>
              <w:t>13</w:t>
            </w:r>
          </w:p>
        </w:tc>
        <w:tc>
          <w:tcPr>
            <w:tcW w:w="1834"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color w:val="000000"/>
              </w:rPr>
              <w:t>14</w:t>
            </w:r>
          </w:p>
        </w:tc>
      </w:tr>
      <w:tr w:rsidR="00641511" w:rsidTr="00641511">
        <w:trPr>
          <w:trHeight w:val="480"/>
        </w:trPr>
        <w:tc>
          <w:tcPr>
            <w:tcW w:w="379" w:type="dxa"/>
            <w:vMerge/>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rPr>
                <w:rFonts w:cs="Times New Roman"/>
              </w:rPr>
            </w:pPr>
          </w:p>
        </w:tc>
        <w:tc>
          <w:tcPr>
            <w:tcW w:w="435" w:type="dxa"/>
            <w:vMerge/>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rPr>
                <w:rFonts w:cs="Times New Roman"/>
              </w:rPr>
            </w:pPr>
          </w:p>
        </w:tc>
        <w:tc>
          <w:tcPr>
            <w:tcW w:w="455" w:type="dxa"/>
            <w:vMerge/>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rPr>
                <w:rFonts w:cs="Times New Roman"/>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r>
              <w:rPr>
                <w:rFonts w:ascii="宋体" w:hAnsi="宋体" w:hint="eastAsia"/>
                <w:color w:val="000000"/>
              </w:rPr>
              <w:t>合计</w:t>
            </w:r>
          </w:p>
        </w:tc>
        <w:tc>
          <w:tcPr>
            <w:tcW w:w="633"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1834"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r>
      <w:tr w:rsidR="00641511" w:rsidTr="00641511">
        <w:trPr>
          <w:trHeight w:val="480"/>
        </w:trPr>
        <w:tc>
          <w:tcPr>
            <w:tcW w:w="379"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1834"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r>
      <w:tr w:rsidR="00641511" w:rsidTr="00641511">
        <w:trPr>
          <w:trHeight w:val="480"/>
        </w:trPr>
        <w:tc>
          <w:tcPr>
            <w:tcW w:w="379"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1834"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r>
      <w:tr w:rsidR="00641511" w:rsidTr="00641511">
        <w:trPr>
          <w:trHeight w:val="480"/>
        </w:trPr>
        <w:tc>
          <w:tcPr>
            <w:tcW w:w="379"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1834"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r>
      <w:tr w:rsidR="00641511" w:rsidTr="00641511">
        <w:trPr>
          <w:trHeight w:val="480"/>
        </w:trPr>
        <w:tc>
          <w:tcPr>
            <w:tcW w:w="379"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1834"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r>
      <w:tr w:rsidR="00641511" w:rsidTr="00641511">
        <w:trPr>
          <w:trHeight w:val="480"/>
        </w:trPr>
        <w:tc>
          <w:tcPr>
            <w:tcW w:w="379"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1834"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r>
      <w:tr w:rsidR="00641511" w:rsidTr="00641511">
        <w:trPr>
          <w:trHeight w:val="480"/>
        </w:trPr>
        <w:tc>
          <w:tcPr>
            <w:tcW w:w="379"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882"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c>
          <w:tcPr>
            <w:tcW w:w="1834"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rPr>
            </w:pPr>
          </w:p>
        </w:tc>
      </w:tr>
    </w:tbl>
    <w:p w:rsidR="00641511" w:rsidRDefault="00641511" w:rsidP="00641511">
      <w:pPr>
        <w:tabs>
          <w:tab w:val="left" w:pos="7560"/>
        </w:tabs>
        <w:spacing w:line="560" w:lineRule="exact"/>
        <w:ind w:rightChars="-524" w:right="-1100"/>
        <w:jc w:val="left"/>
        <w:rPr>
          <w:rFonts w:ascii="仿宋_GB2312" w:eastAsia="仿宋_GB2312" w:hAnsi="宋体" w:cs="仿宋_GB2312"/>
          <w:sz w:val="24"/>
          <w:szCs w:val="24"/>
        </w:rPr>
      </w:pPr>
      <w:r>
        <w:rPr>
          <w:rFonts w:ascii="仿宋_GB2312" w:eastAsia="仿宋_GB2312" w:hAnsi="宋体" w:cs="仿宋_GB2312" w:hint="eastAsia"/>
          <w:sz w:val="24"/>
          <w:szCs w:val="24"/>
        </w:rPr>
        <w:t>注：</w:t>
      </w:r>
      <w:r>
        <w:rPr>
          <w:rFonts w:ascii="仿宋_GB2312" w:eastAsia="仿宋_GB2312" w:hAnsi="宋体" w:cs="仿宋_GB2312"/>
          <w:sz w:val="24"/>
          <w:szCs w:val="24"/>
        </w:rPr>
        <w:t>1.</w:t>
      </w:r>
      <w:r>
        <w:rPr>
          <w:rFonts w:ascii="仿宋_GB2312" w:eastAsia="仿宋_GB2312" w:hAnsi="宋体" w:cs="仿宋_GB2312" w:hint="eastAsia"/>
          <w:sz w:val="24"/>
          <w:szCs w:val="24"/>
        </w:rPr>
        <w:t>本表反映部门本年度专户管理资金收入支出及结转和结余情况。</w:t>
      </w:r>
      <w:r>
        <w:rPr>
          <w:rFonts w:ascii="仿宋_GB2312" w:eastAsia="仿宋_GB2312" w:hAnsi="宋体" w:cs="仿宋_GB2312"/>
          <w:sz w:val="24"/>
          <w:szCs w:val="24"/>
        </w:rPr>
        <w:t>2.</w:t>
      </w:r>
      <w:r>
        <w:rPr>
          <w:rFonts w:ascii="仿宋_GB2312" w:eastAsia="仿宋_GB2312" w:hAnsi="宋体" w:cs="仿宋_GB2312" w:hint="eastAsia"/>
          <w:sz w:val="24"/>
          <w:szCs w:val="24"/>
        </w:rPr>
        <w:t>本表金额转换</w:t>
      </w:r>
      <w:proofErr w:type="gramStart"/>
      <w:r>
        <w:rPr>
          <w:rFonts w:ascii="仿宋_GB2312" w:eastAsia="仿宋_GB2312" w:hAnsi="宋体" w:cs="仿宋_GB2312" w:hint="eastAsia"/>
          <w:sz w:val="24"/>
          <w:szCs w:val="24"/>
        </w:rPr>
        <w:t>成万元</w:t>
      </w:r>
      <w:proofErr w:type="gramEnd"/>
      <w:r>
        <w:rPr>
          <w:rFonts w:ascii="仿宋_GB2312" w:eastAsia="仿宋_GB2312" w:hAnsi="宋体" w:cs="仿宋_GB2312" w:hint="eastAsia"/>
          <w:sz w:val="24"/>
          <w:szCs w:val="24"/>
        </w:rPr>
        <w:t>时，因四舍五入可能存在尾差。</w:t>
      </w:r>
      <w:r>
        <w:rPr>
          <w:rFonts w:ascii="仿宋_GB2312" w:eastAsia="仿宋_GB2312" w:hAnsi="宋体" w:cs="仿宋_GB2312"/>
          <w:sz w:val="24"/>
          <w:szCs w:val="24"/>
        </w:rPr>
        <w:t xml:space="preserve">      </w:t>
      </w:r>
    </w:p>
    <w:p w:rsidR="00641511" w:rsidRDefault="00641511" w:rsidP="00641511">
      <w:pPr>
        <w:tabs>
          <w:tab w:val="left" w:pos="7560"/>
        </w:tabs>
        <w:spacing w:line="560" w:lineRule="exact"/>
        <w:ind w:rightChars="-524" w:right="-1100" w:firstLineChars="200" w:firstLine="480"/>
        <w:jc w:val="left"/>
        <w:rPr>
          <w:rFonts w:ascii="仿宋_GB2312" w:eastAsia="仿宋_GB2312" w:hAnsi="宋体" w:cs="仿宋_GB2312"/>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如本表为空，则</w:t>
      </w:r>
      <w:proofErr w:type="gramStart"/>
      <w:r>
        <w:rPr>
          <w:rFonts w:ascii="仿宋_GB2312" w:eastAsia="仿宋_GB2312" w:hAnsi="宋体" w:cs="仿宋_GB2312" w:hint="eastAsia"/>
          <w:sz w:val="24"/>
          <w:szCs w:val="24"/>
        </w:rPr>
        <w:t>我部门</w:t>
      </w:r>
      <w:proofErr w:type="gramEnd"/>
      <w:r>
        <w:rPr>
          <w:rFonts w:ascii="仿宋_GB2312" w:eastAsia="仿宋_GB2312" w:hAnsi="宋体" w:cs="仿宋_GB2312" w:hint="eastAsia"/>
          <w:sz w:val="24"/>
          <w:szCs w:val="24"/>
        </w:rPr>
        <w:t>本年度无此类资金收支余。</w:t>
      </w:r>
    </w:p>
    <w:p w:rsidR="00641511" w:rsidRDefault="00641511" w:rsidP="00641511">
      <w:pPr>
        <w:autoSpaceDN w:val="0"/>
        <w:textAlignment w:val="center"/>
        <w:rPr>
          <w:rFonts w:ascii="宋体" w:hAnsi="宋体"/>
          <w:color w:val="000000"/>
          <w:shd w:val="clear" w:color="auto" w:fill="FFFFFF"/>
        </w:rPr>
      </w:pPr>
    </w:p>
    <w:p w:rsidR="00641511" w:rsidRDefault="00641511" w:rsidP="00641511">
      <w:pPr>
        <w:autoSpaceDN w:val="0"/>
        <w:textAlignment w:val="center"/>
        <w:rPr>
          <w:rFonts w:ascii="宋体" w:hAnsi="宋体"/>
          <w:color w:val="000000"/>
          <w:shd w:val="clear" w:color="auto" w:fill="FFFFFF"/>
        </w:rPr>
      </w:pPr>
    </w:p>
    <w:p w:rsidR="00641511" w:rsidRDefault="00641511" w:rsidP="00641511">
      <w:pPr>
        <w:autoSpaceDN w:val="0"/>
        <w:textAlignment w:val="center"/>
        <w:rPr>
          <w:rFonts w:ascii="宋体" w:hAnsi="宋体"/>
          <w:color w:val="000000"/>
          <w:shd w:val="clear" w:color="auto" w:fill="FFFFFF"/>
        </w:rPr>
      </w:pPr>
    </w:p>
    <w:p w:rsidR="00641511" w:rsidRDefault="00641511" w:rsidP="00641511">
      <w:pPr>
        <w:autoSpaceDN w:val="0"/>
        <w:textAlignment w:val="center"/>
        <w:rPr>
          <w:rFonts w:ascii="宋体" w:hAnsi="宋体"/>
          <w:color w:val="000000"/>
          <w:shd w:val="clear" w:color="auto" w:fill="FFFFFF"/>
        </w:rPr>
      </w:pPr>
    </w:p>
    <w:p w:rsidR="00641511" w:rsidRDefault="00641511" w:rsidP="00641511">
      <w:pPr>
        <w:autoSpaceDN w:val="0"/>
        <w:textAlignment w:val="center"/>
        <w:rPr>
          <w:rFonts w:ascii="宋体" w:hAnsi="宋体"/>
          <w:color w:val="000000"/>
          <w:shd w:val="clear" w:color="auto" w:fill="FFFFFF"/>
        </w:rPr>
      </w:pPr>
    </w:p>
    <w:p w:rsidR="00641511" w:rsidRDefault="00641511" w:rsidP="00641511">
      <w:pPr>
        <w:autoSpaceDN w:val="0"/>
        <w:textAlignment w:val="center"/>
        <w:rPr>
          <w:rFonts w:ascii="宋体" w:hAnsi="宋体"/>
          <w:color w:val="000000"/>
          <w:shd w:val="clear" w:color="auto" w:fill="FFFFFF"/>
        </w:rPr>
      </w:pPr>
    </w:p>
    <w:p w:rsidR="00641511" w:rsidRDefault="00641511" w:rsidP="00641511">
      <w:pPr>
        <w:autoSpaceDN w:val="0"/>
        <w:textAlignment w:val="center"/>
        <w:rPr>
          <w:rFonts w:ascii="宋体" w:hAnsi="宋体"/>
          <w:color w:val="000000"/>
          <w:shd w:val="clear" w:color="auto" w:fill="FFFFFF"/>
        </w:rPr>
      </w:pPr>
    </w:p>
    <w:p w:rsidR="00641511" w:rsidRDefault="00641511" w:rsidP="00641511">
      <w:pPr>
        <w:autoSpaceDN w:val="0"/>
        <w:textAlignment w:val="center"/>
        <w:rPr>
          <w:rFonts w:ascii="宋体" w:hAnsi="宋体"/>
          <w:color w:val="000000"/>
          <w:shd w:val="clear" w:color="auto" w:fill="FFFFFF"/>
        </w:rPr>
      </w:pPr>
    </w:p>
    <w:p w:rsidR="00641511" w:rsidRDefault="00641511" w:rsidP="00641511">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lastRenderedPageBreak/>
        <w:t>附件1-9</w:t>
      </w:r>
    </w:p>
    <w:p w:rsidR="00641511" w:rsidRDefault="00641511" w:rsidP="00641511">
      <w:pPr>
        <w:autoSpaceDN w:val="0"/>
        <w:jc w:val="center"/>
        <w:textAlignment w:val="center"/>
        <w:rPr>
          <w:rFonts w:ascii="宋体" w:hAnsi="宋体"/>
          <w:b/>
          <w:bCs/>
          <w:color w:val="000000"/>
          <w:sz w:val="32"/>
          <w:szCs w:val="32"/>
        </w:rPr>
      </w:pPr>
    </w:p>
    <w:p w:rsidR="00641511" w:rsidRDefault="00641511" w:rsidP="00641511">
      <w:pPr>
        <w:autoSpaceDN w:val="0"/>
        <w:jc w:val="center"/>
        <w:textAlignment w:val="center"/>
        <w:rPr>
          <w:rFonts w:ascii="宋体" w:hAnsi="宋体"/>
          <w:b/>
          <w:bCs/>
          <w:color w:val="000000"/>
          <w:sz w:val="32"/>
          <w:szCs w:val="32"/>
        </w:rPr>
      </w:pPr>
      <w:r>
        <w:rPr>
          <w:rFonts w:ascii="宋体" w:hAnsi="宋体"/>
          <w:b/>
          <w:bCs/>
          <w:color w:val="000000"/>
          <w:sz w:val="32"/>
          <w:szCs w:val="32"/>
        </w:rPr>
        <w:t>2018</w:t>
      </w:r>
      <w:r>
        <w:rPr>
          <w:rFonts w:ascii="宋体" w:hAnsi="宋体" w:hint="eastAsia"/>
          <w:b/>
          <w:bCs/>
          <w:color w:val="000000"/>
          <w:sz w:val="32"/>
          <w:szCs w:val="32"/>
        </w:rPr>
        <w:t>年度一般公共预算财政拨款“三公”经费支出决算表</w:t>
      </w:r>
    </w:p>
    <w:p w:rsidR="00641511" w:rsidRDefault="00641511" w:rsidP="00641511">
      <w:pPr>
        <w:autoSpaceDN w:val="0"/>
        <w:jc w:val="center"/>
        <w:textAlignment w:val="center"/>
        <w:rPr>
          <w:rFonts w:ascii="宋体" w:hAnsi="宋体"/>
          <w:b/>
          <w:bCs/>
          <w:color w:val="000000"/>
          <w:sz w:val="32"/>
          <w:szCs w:val="32"/>
        </w:rPr>
      </w:pPr>
    </w:p>
    <w:p w:rsidR="00641511" w:rsidRDefault="00641511" w:rsidP="00641511">
      <w:pPr>
        <w:shd w:val="solid" w:color="FFFFFF" w:fill="auto"/>
        <w:autoSpaceDN w:val="0"/>
        <w:ind w:firstLineChars="6300" w:firstLine="13230"/>
        <w:jc w:val="left"/>
        <w:textAlignment w:val="center"/>
        <w:rPr>
          <w:rFonts w:ascii="宋体" w:hAnsi="宋体"/>
          <w:color w:val="000000"/>
          <w:shd w:val="clear" w:color="auto" w:fill="FFFFFF"/>
        </w:rPr>
      </w:pPr>
      <w:r w:rsidRPr="000119A0">
        <w:rPr>
          <w:rFonts w:ascii="宋体" w:hAnsi="宋体" w:hint="eastAsia"/>
          <w:color w:val="000000"/>
          <w:shd w:val="clear" w:color="auto" w:fill="FFFFFF"/>
        </w:rPr>
        <w:t>公开</w:t>
      </w:r>
      <w:r w:rsidRPr="000119A0">
        <w:rPr>
          <w:rFonts w:ascii="宋体" w:hAnsi="宋体"/>
          <w:color w:val="000000"/>
          <w:shd w:val="clear" w:color="auto" w:fill="FFFFFF"/>
        </w:rPr>
        <w:t>0</w:t>
      </w:r>
      <w:r>
        <w:rPr>
          <w:rFonts w:ascii="宋体" w:hAnsi="宋体" w:hint="eastAsia"/>
          <w:color w:val="000000"/>
          <w:shd w:val="clear" w:color="auto" w:fill="FFFFFF"/>
        </w:rPr>
        <w:t>9</w:t>
      </w:r>
      <w:r w:rsidRPr="000119A0">
        <w:rPr>
          <w:rFonts w:ascii="宋体" w:hAnsi="宋体" w:hint="eastAsia"/>
          <w:color w:val="000000"/>
          <w:shd w:val="clear" w:color="auto" w:fill="FFFFFF"/>
        </w:rPr>
        <w:t>表</w:t>
      </w:r>
    </w:p>
    <w:p w:rsidR="00641511" w:rsidRDefault="00641511" w:rsidP="00641511">
      <w:pPr>
        <w:autoSpaceDN w:val="0"/>
        <w:textAlignment w:val="center"/>
        <w:rPr>
          <w:rFonts w:ascii="宋体" w:hAnsi="宋体"/>
          <w:color w:val="000000"/>
          <w:shd w:val="clear" w:color="auto" w:fill="FFFFFF"/>
        </w:rPr>
      </w:pPr>
      <w:r>
        <w:rPr>
          <w:rFonts w:ascii="宋体" w:hAnsi="宋体" w:hint="eastAsia"/>
          <w:color w:val="000000"/>
          <w:shd w:val="clear" w:color="auto" w:fill="FFFFFF"/>
        </w:rPr>
        <w:t>部门：</w:t>
      </w:r>
      <w:r w:rsidRPr="0078219C">
        <w:rPr>
          <w:rFonts w:asciiTheme="majorEastAsia" w:eastAsiaTheme="majorEastAsia" w:hAnsiTheme="majorEastAsia" w:hint="eastAsia"/>
          <w:color w:val="000000"/>
          <w:sz w:val="22"/>
          <w:szCs w:val="22"/>
          <w:shd w:val="clear" w:color="auto" w:fill="FFFFFF"/>
        </w:rPr>
        <w:t>中共沈阳市委沈阳市</w:t>
      </w:r>
      <w:r>
        <w:rPr>
          <w:rFonts w:asciiTheme="majorEastAsia" w:eastAsiaTheme="majorEastAsia" w:hAnsiTheme="majorEastAsia" w:hint="eastAsia"/>
          <w:color w:val="000000"/>
          <w:sz w:val="22"/>
          <w:szCs w:val="22"/>
          <w:shd w:val="clear" w:color="auto" w:fill="FFFFFF"/>
        </w:rPr>
        <w:t>人民</w:t>
      </w:r>
      <w:r w:rsidRPr="0078219C">
        <w:rPr>
          <w:rFonts w:asciiTheme="majorEastAsia" w:eastAsiaTheme="majorEastAsia" w:hAnsiTheme="majorEastAsia" w:hint="eastAsia"/>
          <w:color w:val="000000"/>
          <w:sz w:val="22"/>
          <w:szCs w:val="22"/>
          <w:shd w:val="clear" w:color="auto" w:fill="FFFFFF"/>
        </w:rPr>
        <w:t>政府信访局（本级）</w:t>
      </w:r>
      <w:r>
        <w:rPr>
          <w:rFonts w:ascii="宋体" w:hAnsi="宋体" w:hint="eastAsia"/>
          <w:color w:val="000000"/>
          <w:shd w:val="clear" w:color="auto" w:fill="FFFFFF"/>
        </w:rPr>
        <w:t xml:space="preserve">                                                                         金额单位：万元</w:t>
      </w:r>
    </w:p>
    <w:tbl>
      <w:tblPr>
        <w:tblW w:w="0" w:type="auto"/>
        <w:tblLayout w:type="fixed"/>
        <w:tblLook w:val="0000"/>
      </w:tblPr>
      <w:tblGrid>
        <w:gridCol w:w="5087"/>
        <w:gridCol w:w="4802"/>
        <w:gridCol w:w="4394"/>
      </w:tblGrid>
      <w:tr w:rsidR="00641511" w:rsidTr="00641511">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黑体" w:eastAsia="黑体" w:hAnsi="黑体" w:cs="黑体"/>
                <w:color w:val="000000"/>
                <w:sz w:val="24"/>
                <w:szCs w:val="24"/>
              </w:rPr>
            </w:pPr>
            <w:r>
              <w:rPr>
                <w:rFonts w:ascii="黑体" w:eastAsia="黑体" w:hAnsi="黑体" w:cs="黑体" w:hint="eastAsia"/>
                <w:color w:val="000000"/>
                <w:sz w:val="24"/>
                <w:szCs w:val="24"/>
              </w:rPr>
              <w:t>项</w:t>
            </w:r>
            <w:r>
              <w:rPr>
                <w:rFonts w:ascii="黑体" w:eastAsia="黑体" w:hAnsi="黑体" w:cs="黑体"/>
                <w:color w:val="000000"/>
                <w:sz w:val="24"/>
                <w:szCs w:val="24"/>
              </w:rPr>
              <w:t xml:space="preserve">    </w:t>
            </w:r>
            <w:r>
              <w:rPr>
                <w:rFonts w:ascii="黑体" w:eastAsia="黑体" w:hAnsi="黑体" w:cs="黑体" w:hint="eastAsia"/>
                <w:color w:val="000000"/>
                <w:sz w:val="24"/>
                <w:szCs w:val="24"/>
              </w:rPr>
              <w:t>目</w:t>
            </w:r>
          </w:p>
        </w:tc>
        <w:tc>
          <w:tcPr>
            <w:tcW w:w="4802"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黑体" w:eastAsia="黑体" w:hAnsi="黑体" w:cs="黑体"/>
                <w:color w:val="000000"/>
                <w:sz w:val="24"/>
                <w:szCs w:val="24"/>
              </w:rPr>
            </w:pPr>
            <w:r>
              <w:rPr>
                <w:rFonts w:ascii="黑体" w:eastAsia="黑体" w:hAnsi="黑体" w:cs="黑体"/>
                <w:color w:val="000000"/>
                <w:sz w:val="24"/>
                <w:szCs w:val="24"/>
              </w:rPr>
              <w:t>2018</w:t>
            </w:r>
            <w:r>
              <w:rPr>
                <w:rFonts w:ascii="黑体" w:eastAsia="黑体" w:hAnsi="黑体" w:cs="黑体" w:hint="eastAsia"/>
                <w:color w:val="000000"/>
                <w:sz w:val="24"/>
                <w:szCs w:val="24"/>
              </w:rPr>
              <w:t>年预算数</w:t>
            </w:r>
          </w:p>
        </w:tc>
        <w:tc>
          <w:tcPr>
            <w:tcW w:w="4394"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黑体" w:eastAsia="黑体" w:hAnsi="黑体" w:cs="黑体"/>
                <w:color w:val="000000"/>
                <w:sz w:val="24"/>
                <w:szCs w:val="24"/>
              </w:rPr>
            </w:pPr>
            <w:r>
              <w:rPr>
                <w:rFonts w:ascii="黑体" w:eastAsia="黑体" w:hAnsi="黑体" w:cs="黑体"/>
                <w:color w:val="000000"/>
                <w:sz w:val="24"/>
                <w:szCs w:val="24"/>
              </w:rPr>
              <w:t>2018</w:t>
            </w:r>
            <w:r>
              <w:rPr>
                <w:rFonts w:ascii="黑体" w:eastAsia="黑体" w:hAnsi="黑体" w:cs="黑体" w:hint="eastAsia"/>
                <w:color w:val="000000"/>
                <w:sz w:val="24"/>
                <w:szCs w:val="24"/>
              </w:rPr>
              <w:t>年决算数</w:t>
            </w:r>
          </w:p>
        </w:tc>
      </w:tr>
      <w:tr w:rsidR="00641511" w:rsidTr="00641511">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center"/>
              <w:textAlignment w:val="center"/>
              <w:rPr>
                <w:rFonts w:ascii="宋体" w:hAnsi="宋体"/>
                <w:color w:val="000000"/>
                <w:sz w:val="24"/>
                <w:szCs w:val="24"/>
              </w:rPr>
            </w:pPr>
            <w:r>
              <w:rPr>
                <w:rFonts w:ascii="宋体" w:hAnsi="宋体" w:hint="eastAsia"/>
                <w:color w:val="000000"/>
                <w:sz w:val="24"/>
                <w:szCs w:val="24"/>
              </w:rPr>
              <w:t>合</w:t>
            </w:r>
            <w:r>
              <w:rPr>
                <w:rFonts w:ascii="宋体" w:hAnsi="宋体"/>
                <w:color w:val="000000"/>
                <w:sz w:val="24"/>
                <w:szCs w:val="24"/>
              </w:rPr>
              <w:t xml:space="preserve">    </w:t>
            </w:r>
            <w:r>
              <w:rPr>
                <w:rFonts w:ascii="宋体" w:hAnsi="宋体" w:hint="eastAsia"/>
                <w:color w:val="000000"/>
                <w:sz w:val="24"/>
                <w:szCs w:val="24"/>
              </w:rPr>
              <w:t>计</w:t>
            </w:r>
          </w:p>
        </w:tc>
        <w:tc>
          <w:tcPr>
            <w:tcW w:w="4802" w:type="dxa"/>
            <w:tcBorders>
              <w:top w:val="single" w:sz="4" w:space="0" w:color="000000"/>
              <w:left w:val="single" w:sz="4" w:space="0" w:color="000000"/>
              <w:bottom w:val="single" w:sz="4" w:space="0" w:color="000000"/>
              <w:right w:val="single" w:sz="4" w:space="0" w:color="000000"/>
            </w:tcBorders>
            <w:vAlign w:val="center"/>
          </w:tcPr>
          <w:p w:rsidR="00641511" w:rsidRDefault="0078052E" w:rsidP="00546BF4">
            <w:pPr>
              <w:autoSpaceDN w:val="0"/>
              <w:jc w:val="center"/>
              <w:textAlignment w:val="center"/>
              <w:rPr>
                <w:rFonts w:ascii="宋体" w:hAnsi="宋体"/>
                <w:color w:val="000000"/>
                <w:sz w:val="22"/>
              </w:rPr>
            </w:pPr>
            <w:r>
              <w:rPr>
                <w:rFonts w:ascii="宋体" w:hAnsi="宋体" w:hint="eastAsia"/>
                <w:color w:val="000000"/>
                <w:sz w:val="22"/>
                <w:szCs w:val="22"/>
              </w:rPr>
              <w:t>18.54</w:t>
            </w:r>
          </w:p>
        </w:tc>
        <w:tc>
          <w:tcPr>
            <w:tcW w:w="4394" w:type="dxa"/>
            <w:tcBorders>
              <w:top w:val="single" w:sz="4" w:space="0" w:color="000000"/>
              <w:left w:val="single" w:sz="4" w:space="0" w:color="000000"/>
              <w:bottom w:val="single" w:sz="4" w:space="0" w:color="000000"/>
              <w:right w:val="single" w:sz="4" w:space="0" w:color="000000"/>
            </w:tcBorders>
            <w:vAlign w:val="center"/>
          </w:tcPr>
          <w:p w:rsidR="00641511" w:rsidRDefault="0078052E" w:rsidP="00546BF4">
            <w:pPr>
              <w:autoSpaceDN w:val="0"/>
              <w:jc w:val="center"/>
              <w:textAlignment w:val="center"/>
              <w:rPr>
                <w:rFonts w:ascii="宋体" w:hAnsi="宋体"/>
                <w:color w:val="000000"/>
                <w:sz w:val="22"/>
              </w:rPr>
            </w:pPr>
            <w:r>
              <w:rPr>
                <w:rFonts w:ascii="宋体" w:hAnsi="宋体" w:hint="eastAsia"/>
                <w:color w:val="000000"/>
                <w:sz w:val="22"/>
                <w:szCs w:val="22"/>
              </w:rPr>
              <w:t>14.88</w:t>
            </w:r>
          </w:p>
        </w:tc>
      </w:tr>
      <w:tr w:rsidR="00641511" w:rsidTr="00641511">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left"/>
              <w:textAlignment w:val="center"/>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、因公出国（境）费</w:t>
            </w:r>
          </w:p>
        </w:tc>
        <w:tc>
          <w:tcPr>
            <w:tcW w:w="4802" w:type="dxa"/>
            <w:tcBorders>
              <w:top w:val="single" w:sz="4" w:space="0" w:color="000000"/>
              <w:left w:val="single" w:sz="4" w:space="0" w:color="000000"/>
              <w:bottom w:val="single" w:sz="4" w:space="0" w:color="000000"/>
              <w:right w:val="single" w:sz="4" w:space="0" w:color="000000"/>
            </w:tcBorders>
            <w:vAlign w:val="center"/>
          </w:tcPr>
          <w:p w:rsidR="00641511" w:rsidRPr="0078052E" w:rsidRDefault="0078052E" w:rsidP="0078052E">
            <w:pPr>
              <w:autoSpaceDN w:val="0"/>
              <w:jc w:val="center"/>
              <w:textAlignment w:val="center"/>
              <w:rPr>
                <w:rFonts w:ascii="宋体" w:hAnsi="宋体"/>
                <w:bCs/>
                <w:color w:val="000000"/>
                <w:sz w:val="22"/>
              </w:rPr>
            </w:pPr>
            <w:r w:rsidRPr="0078052E">
              <w:rPr>
                <w:rFonts w:ascii="宋体" w:hAnsi="宋体" w:hint="eastAsia"/>
                <w:bCs/>
                <w:color w:val="000000"/>
                <w:sz w:val="22"/>
                <w:szCs w:val="22"/>
              </w:rPr>
              <w:t>0</w:t>
            </w:r>
          </w:p>
        </w:tc>
        <w:tc>
          <w:tcPr>
            <w:tcW w:w="4394" w:type="dxa"/>
            <w:tcBorders>
              <w:top w:val="single" w:sz="4" w:space="0" w:color="000000"/>
              <w:left w:val="single" w:sz="4" w:space="0" w:color="000000"/>
              <w:bottom w:val="single" w:sz="4" w:space="0" w:color="000000"/>
              <w:right w:val="single" w:sz="4" w:space="0" w:color="000000"/>
            </w:tcBorders>
            <w:vAlign w:val="center"/>
          </w:tcPr>
          <w:p w:rsidR="00641511" w:rsidRPr="0078052E" w:rsidRDefault="0078052E" w:rsidP="0078052E">
            <w:pPr>
              <w:autoSpaceDN w:val="0"/>
              <w:jc w:val="center"/>
              <w:textAlignment w:val="center"/>
              <w:rPr>
                <w:rFonts w:ascii="宋体" w:hAnsi="宋体"/>
                <w:bCs/>
                <w:color w:val="000000"/>
                <w:sz w:val="22"/>
              </w:rPr>
            </w:pPr>
            <w:r>
              <w:rPr>
                <w:rFonts w:ascii="宋体" w:hAnsi="宋体" w:hint="eastAsia"/>
                <w:bCs/>
                <w:color w:val="000000"/>
                <w:sz w:val="22"/>
                <w:szCs w:val="22"/>
              </w:rPr>
              <w:t>0</w:t>
            </w:r>
          </w:p>
        </w:tc>
      </w:tr>
      <w:tr w:rsidR="00641511" w:rsidTr="00641511">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left"/>
              <w:textAlignment w:val="center"/>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、公务接待费</w:t>
            </w:r>
          </w:p>
        </w:tc>
        <w:tc>
          <w:tcPr>
            <w:tcW w:w="4802" w:type="dxa"/>
            <w:tcBorders>
              <w:top w:val="single" w:sz="4" w:space="0" w:color="000000"/>
              <w:left w:val="single" w:sz="4" w:space="0" w:color="000000"/>
              <w:bottom w:val="single" w:sz="4" w:space="0" w:color="000000"/>
              <w:right w:val="single" w:sz="4" w:space="0" w:color="000000"/>
            </w:tcBorders>
            <w:vAlign w:val="center"/>
          </w:tcPr>
          <w:p w:rsidR="00641511" w:rsidRPr="0078052E" w:rsidRDefault="0078052E" w:rsidP="0078052E">
            <w:pPr>
              <w:autoSpaceDN w:val="0"/>
              <w:jc w:val="center"/>
              <w:textAlignment w:val="center"/>
              <w:rPr>
                <w:rFonts w:ascii="宋体" w:hAnsi="宋体"/>
                <w:bCs/>
                <w:color w:val="000000"/>
                <w:sz w:val="22"/>
              </w:rPr>
            </w:pPr>
            <w:r>
              <w:rPr>
                <w:rFonts w:ascii="宋体" w:hAnsi="宋体" w:hint="eastAsia"/>
                <w:bCs/>
                <w:color w:val="000000"/>
                <w:sz w:val="22"/>
                <w:szCs w:val="22"/>
              </w:rPr>
              <w:t>3.66</w:t>
            </w:r>
          </w:p>
        </w:tc>
        <w:tc>
          <w:tcPr>
            <w:tcW w:w="4394" w:type="dxa"/>
            <w:tcBorders>
              <w:top w:val="single" w:sz="4" w:space="0" w:color="000000"/>
              <w:left w:val="single" w:sz="4" w:space="0" w:color="000000"/>
              <w:bottom w:val="single" w:sz="4" w:space="0" w:color="000000"/>
              <w:right w:val="single" w:sz="4" w:space="0" w:color="000000"/>
            </w:tcBorders>
            <w:vAlign w:val="center"/>
          </w:tcPr>
          <w:p w:rsidR="00641511" w:rsidRPr="0078052E" w:rsidRDefault="0078052E" w:rsidP="0078052E">
            <w:pPr>
              <w:autoSpaceDN w:val="0"/>
              <w:jc w:val="center"/>
              <w:textAlignment w:val="center"/>
              <w:rPr>
                <w:rFonts w:ascii="宋体" w:hAnsi="宋体"/>
                <w:bCs/>
                <w:color w:val="000000"/>
                <w:sz w:val="22"/>
              </w:rPr>
            </w:pPr>
            <w:r>
              <w:rPr>
                <w:rFonts w:ascii="宋体" w:hAnsi="宋体" w:hint="eastAsia"/>
                <w:bCs/>
                <w:color w:val="000000"/>
                <w:sz w:val="22"/>
                <w:szCs w:val="22"/>
              </w:rPr>
              <w:t>0</w:t>
            </w:r>
          </w:p>
        </w:tc>
      </w:tr>
      <w:tr w:rsidR="00641511" w:rsidTr="00641511">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left"/>
              <w:textAlignment w:val="center"/>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、公务用车购置及运行费</w:t>
            </w:r>
          </w:p>
        </w:tc>
        <w:tc>
          <w:tcPr>
            <w:tcW w:w="4802" w:type="dxa"/>
            <w:tcBorders>
              <w:top w:val="single" w:sz="4" w:space="0" w:color="000000"/>
              <w:left w:val="single" w:sz="4" w:space="0" w:color="000000"/>
              <w:bottom w:val="single" w:sz="4" w:space="0" w:color="000000"/>
              <w:right w:val="single" w:sz="4" w:space="0" w:color="000000"/>
            </w:tcBorders>
            <w:vAlign w:val="center"/>
          </w:tcPr>
          <w:p w:rsidR="00641511" w:rsidRPr="0078052E" w:rsidRDefault="0078052E" w:rsidP="0078052E">
            <w:pPr>
              <w:autoSpaceDN w:val="0"/>
              <w:jc w:val="center"/>
              <w:textAlignment w:val="center"/>
              <w:rPr>
                <w:rFonts w:ascii="宋体" w:hAnsi="宋体"/>
                <w:bCs/>
                <w:color w:val="000000"/>
                <w:sz w:val="22"/>
              </w:rPr>
            </w:pPr>
            <w:r>
              <w:rPr>
                <w:rFonts w:ascii="宋体" w:hAnsi="宋体" w:hint="eastAsia"/>
                <w:bCs/>
                <w:color w:val="000000"/>
                <w:sz w:val="22"/>
                <w:szCs w:val="22"/>
              </w:rPr>
              <w:t>14.88</w:t>
            </w:r>
          </w:p>
        </w:tc>
        <w:tc>
          <w:tcPr>
            <w:tcW w:w="4394" w:type="dxa"/>
            <w:tcBorders>
              <w:top w:val="single" w:sz="4" w:space="0" w:color="000000"/>
              <w:left w:val="single" w:sz="4" w:space="0" w:color="000000"/>
              <w:bottom w:val="single" w:sz="4" w:space="0" w:color="000000"/>
              <w:right w:val="single" w:sz="4" w:space="0" w:color="000000"/>
            </w:tcBorders>
            <w:vAlign w:val="center"/>
          </w:tcPr>
          <w:p w:rsidR="00641511" w:rsidRPr="0078052E" w:rsidRDefault="0078052E" w:rsidP="0078052E">
            <w:pPr>
              <w:autoSpaceDN w:val="0"/>
              <w:jc w:val="center"/>
              <w:textAlignment w:val="center"/>
              <w:rPr>
                <w:rFonts w:ascii="宋体" w:hAnsi="宋体"/>
                <w:bCs/>
                <w:color w:val="000000"/>
                <w:sz w:val="22"/>
              </w:rPr>
            </w:pPr>
            <w:r>
              <w:rPr>
                <w:rFonts w:ascii="宋体" w:hAnsi="宋体" w:hint="eastAsia"/>
                <w:bCs/>
                <w:color w:val="000000"/>
                <w:sz w:val="22"/>
                <w:szCs w:val="22"/>
              </w:rPr>
              <w:t>14.88</w:t>
            </w:r>
          </w:p>
        </w:tc>
      </w:tr>
      <w:tr w:rsidR="00641511" w:rsidTr="00641511">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left"/>
              <w:textAlignment w:val="center"/>
              <w:rPr>
                <w:rFonts w:ascii="宋体" w:hAnsi="宋体"/>
                <w:color w:val="000000"/>
                <w:sz w:val="24"/>
                <w:szCs w:val="24"/>
              </w:rPr>
            </w:pPr>
            <w:r>
              <w:rPr>
                <w:rFonts w:ascii="宋体" w:hAnsi="宋体" w:hint="eastAsia"/>
                <w:color w:val="000000"/>
                <w:sz w:val="24"/>
                <w:szCs w:val="24"/>
              </w:rPr>
              <w:t>其中</w:t>
            </w:r>
            <w:r>
              <w:rPr>
                <w:rFonts w:ascii="宋体" w:hAnsi="宋体"/>
                <w:color w:val="000000"/>
                <w:sz w:val="24"/>
                <w:szCs w:val="24"/>
              </w:rPr>
              <w:t xml:space="preserve">: </w:t>
            </w: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szCs w:val="24"/>
              </w:rPr>
              <w:t>）公务用车运行维护费</w:t>
            </w:r>
          </w:p>
        </w:tc>
        <w:tc>
          <w:tcPr>
            <w:tcW w:w="4802" w:type="dxa"/>
            <w:tcBorders>
              <w:top w:val="single" w:sz="4" w:space="0" w:color="000000"/>
              <w:left w:val="single" w:sz="4" w:space="0" w:color="000000"/>
              <w:bottom w:val="single" w:sz="4" w:space="0" w:color="000000"/>
              <w:right w:val="single" w:sz="4" w:space="0" w:color="000000"/>
            </w:tcBorders>
            <w:vAlign w:val="center"/>
          </w:tcPr>
          <w:p w:rsidR="00641511" w:rsidRPr="0078052E" w:rsidRDefault="0078052E" w:rsidP="0078052E">
            <w:pPr>
              <w:autoSpaceDN w:val="0"/>
              <w:jc w:val="center"/>
              <w:textAlignment w:val="center"/>
              <w:rPr>
                <w:rFonts w:ascii="宋体" w:hAnsi="宋体"/>
                <w:bCs/>
                <w:color w:val="000000"/>
                <w:sz w:val="22"/>
              </w:rPr>
            </w:pPr>
            <w:r>
              <w:rPr>
                <w:rFonts w:ascii="宋体" w:hAnsi="宋体" w:hint="eastAsia"/>
                <w:bCs/>
                <w:color w:val="000000"/>
                <w:sz w:val="22"/>
                <w:szCs w:val="22"/>
              </w:rPr>
              <w:t>14.88</w:t>
            </w:r>
          </w:p>
        </w:tc>
        <w:tc>
          <w:tcPr>
            <w:tcW w:w="4394" w:type="dxa"/>
            <w:tcBorders>
              <w:top w:val="single" w:sz="4" w:space="0" w:color="000000"/>
              <w:left w:val="single" w:sz="4" w:space="0" w:color="000000"/>
              <w:bottom w:val="single" w:sz="4" w:space="0" w:color="000000"/>
              <w:right w:val="single" w:sz="4" w:space="0" w:color="000000"/>
            </w:tcBorders>
            <w:vAlign w:val="center"/>
          </w:tcPr>
          <w:p w:rsidR="00641511" w:rsidRPr="0078052E" w:rsidRDefault="0078052E" w:rsidP="0078052E">
            <w:pPr>
              <w:autoSpaceDN w:val="0"/>
              <w:jc w:val="center"/>
              <w:textAlignment w:val="center"/>
              <w:rPr>
                <w:rFonts w:ascii="宋体" w:hAnsi="宋体"/>
                <w:bCs/>
                <w:color w:val="000000"/>
                <w:sz w:val="22"/>
              </w:rPr>
            </w:pPr>
            <w:r>
              <w:rPr>
                <w:rFonts w:ascii="宋体" w:hAnsi="宋体" w:hint="eastAsia"/>
                <w:bCs/>
                <w:color w:val="000000"/>
                <w:sz w:val="22"/>
                <w:szCs w:val="22"/>
              </w:rPr>
              <w:t>14.88</w:t>
            </w:r>
          </w:p>
        </w:tc>
      </w:tr>
      <w:tr w:rsidR="00641511" w:rsidTr="00641511">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641511" w:rsidRDefault="00641511" w:rsidP="00546BF4">
            <w:pPr>
              <w:autoSpaceDN w:val="0"/>
              <w:jc w:val="left"/>
              <w:textAlignment w:val="center"/>
              <w:rPr>
                <w:rFonts w:ascii="宋体" w:hAns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）公务用车购置</w:t>
            </w:r>
          </w:p>
        </w:tc>
        <w:tc>
          <w:tcPr>
            <w:tcW w:w="4802" w:type="dxa"/>
            <w:tcBorders>
              <w:top w:val="single" w:sz="4" w:space="0" w:color="000000"/>
              <w:left w:val="single" w:sz="4" w:space="0" w:color="000000"/>
              <w:bottom w:val="single" w:sz="4" w:space="0" w:color="000000"/>
              <w:right w:val="single" w:sz="4" w:space="0" w:color="000000"/>
            </w:tcBorders>
            <w:vAlign w:val="center"/>
          </w:tcPr>
          <w:p w:rsidR="00641511" w:rsidRPr="0078052E" w:rsidRDefault="0078052E" w:rsidP="0078052E">
            <w:pPr>
              <w:autoSpaceDN w:val="0"/>
              <w:jc w:val="center"/>
              <w:textAlignment w:val="center"/>
              <w:rPr>
                <w:rFonts w:ascii="宋体" w:hAnsi="宋体"/>
                <w:bCs/>
                <w:color w:val="000000"/>
                <w:sz w:val="22"/>
              </w:rPr>
            </w:pPr>
            <w:r>
              <w:rPr>
                <w:rFonts w:ascii="宋体" w:hAnsi="宋体" w:hint="eastAsia"/>
                <w:bCs/>
                <w:color w:val="000000"/>
                <w:sz w:val="22"/>
                <w:szCs w:val="22"/>
              </w:rPr>
              <w:t>0</w:t>
            </w:r>
          </w:p>
        </w:tc>
        <w:tc>
          <w:tcPr>
            <w:tcW w:w="4394" w:type="dxa"/>
            <w:tcBorders>
              <w:top w:val="single" w:sz="4" w:space="0" w:color="000000"/>
              <w:left w:val="single" w:sz="4" w:space="0" w:color="000000"/>
              <w:bottom w:val="single" w:sz="4" w:space="0" w:color="000000"/>
              <w:right w:val="single" w:sz="4" w:space="0" w:color="000000"/>
            </w:tcBorders>
            <w:vAlign w:val="center"/>
          </w:tcPr>
          <w:p w:rsidR="00641511" w:rsidRPr="0078052E" w:rsidRDefault="0078052E" w:rsidP="0078052E">
            <w:pPr>
              <w:autoSpaceDN w:val="0"/>
              <w:jc w:val="center"/>
              <w:textAlignment w:val="center"/>
              <w:rPr>
                <w:rFonts w:ascii="宋体" w:hAnsi="宋体"/>
                <w:color w:val="000000"/>
                <w:sz w:val="22"/>
              </w:rPr>
            </w:pPr>
            <w:r>
              <w:rPr>
                <w:rFonts w:ascii="宋体" w:hAnsi="宋体" w:hint="eastAsia"/>
                <w:color w:val="000000"/>
                <w:sz w:val="22"/>
                <w:szCs w:val="22"/>
              </w:rPr>
              <w:t>0</w:t>
            </w:r>
          </w:p>
        </w:tc>
      </w:tr>
    </w:tbl>
    <w:p w:rsidR="00641511" w:rsidRDefault="00641511" w:rsidP="00641511">
      <w:pPr>
        <w:tabs>
          <w:tab w:val="left" w:pos="7560"/>
        </w:tabs>
        <w:spacing w:line="560" w:lineRule="exact"/>
        <w:ind w:rightChars="-29" w:right="-61"/>
        <w:jc w:val="left"/>
        <w:rPr>
          <w:rFonts w:ascii="仿宋_GB2312" w:eastAsia="仿宋_GB2312" w:hAnsi="宋体" w:cs="仿宋_GB2312"/>
          <w:sz w:val="24"/>
          <w:szCs w:val="24"/>
        </w:rPr>
      </w:pPr>
      <w:r>
        <w:rPr>
          <w:rFonts w:ascii="仿宋_GB2312" w:eastAsia="仿宋_GB2312" w:hAnsi="宋体" w:cs="仿宋_GB2312" w:hint="eastAsia"/>
          <w:sz w:val="24"/>
          <w:szCs w:val="24"/>
        </w:rPr>
        <w:t>注：</w:t>
      </w:r>
      <w:r>
        <w:rPr>
          <w:rFonts w:ascii="仿宋_GB2312" w:eastAsia="仿宋_GB2312" w:hAnsi="宋体" w:cs="仿宋_GB2312"/>
          <w:sz w:val="24"/>
          <w:szCs w:val="24"/>
        </w:rPr>
        <w:t>1.</w:t>
      </w:r>
      <w:r>
        <w:rPr>
          <w:rFonts w:ascii="仿宋_GB2312" w:eastAsia="仿宋_GB2312" w:hAnsi="宋体" w:cs="仿宋_GB2312" w:hint="eastAsia"/>
          <w:sz w:val="24"/>
          <w:szCs w:val="24"/>
        </w:rPr>
        <w:t>本表反映部门本年度“三公”经费支出预决算情况。其中：预算数为年初预算数，决算数是包括当年一般公共预算财政拨款和以前年度结转资金安排的实际支出。</w:t>
      </w:r>
      <w:r>
        <w:rPr>
          <w:rFonts w:ascii="仿宋_GB2312" w:eastAsia="仿宋_GB2312" w:hAnsi="宋体" w:cs="仿宋_GB2312"/>
          <w:sz w:val="24"/>
          <w:szCs w:val="24"/>
        </w:rPr>
        <w:t>2.</w:t>
      </w:r>
      <w:r>
        <w:rPr>
          <w:rFonts w:ascii="仿宋_GB2312" w:eastAsia="仿宋_GB2312" w:hAnsi="宋体" w:cs="仿宋_GB2312" w:hint="eastAsia"/>
          <w:sz w:val="24"/>
          <w:szCs w:val="24"/>
        </w:rPr>
        <w:t>本表金额转换</w:t>
      </w:r>
      <w:proofErr w:type="gramStart"/>
      <w:r>
        <w:rPr>
          <w:rFonts w:ascii="仿宋_GB2312" w:eastAsia="仿宋_GB2312" w:hAnsi="宋体" w:cs="仿宋_GB2312" w:hint="eastAsia"/>
          <w:sz w:val="24"/>
          <w:szCs w:val="24"/>
        </w:rPr>
        <w:t>成万元</w:t>
      </w:r>
      <w:proofErr w:type="gramEnd"/>
      <w:r>
        <w:rPr>
          <w:rFonts w:ascii="仿宋_GB2312" w:eastAsia="仿宋_GB2312" w:hAnsi="宋体" w:cs="仿宋_GB2312" w:hint="eastAsia"/>
          <w:sz w:val="24"/>
          <w:szCs w:val="24"/>
        </w:rPr>
        <w:t>时，因四舍五入可能存在尾差。</w:t>
      </w:r>
      <w:r>
        <w:rPr>
          <w:rFonts w:ascii="仿宋_GB2312" w:eastAsia="仿宋_GB2312" w:hAnsi="宋体" w:cs="仿宋_GB2312"/>
          <w:sz w:val="24"/>
          <w:szCs w:val="24"/>
        </w:rPr>
        <w:t>3.</w:t>
      </w:r>
      <w:r>
        <w:rPr>
          <w:rFonts w:ascii="仿宋_GB2312" w:eastAsia="仿宋_GB2312" w:hAnsi="宋体" w:cs="仿宋_GB2312" w:hint="eastAsia"/>
          <w:sz w:val="24"/>
          <w:szCs w:val="24"/>
        </w:rPr>
        <w:t>如本表为空，则</w:t>
      </w:r>
      <w:proofErr w:type="gramStart"/>
      <w:r>
        <w:rPr>
          <w:rFonts w:ascii="仿宋_GB2312" w:eastAsia="仿宋_GB2312" w:hAnsi="宋体" w:cs="仿宋_GB2312" w:hint="eastAsia"/>
          <w:sz w:val="24"/>
          <w:szCs w:val="24"/>
        </w:rPr>
        <w:t>我部门</w:t>
      </w:r>
      <w:proofErr w:type="gramEnd"/>
      <w:r>
        <w:rPr>
          <w:rFonts w:ascii="仿宋_GB2312" w:eastAsia="仿宋_GB2312" w:hAnsi="宋体" w:cs="仿宋_GB2312" w:hint="eastAsia"/>
          <w:sz w:val="24"/>
          <w:szCs w:val="24"/>
        </w:rPr>
        <w:t>本年度无此类资金收支余。</w:t>
      </w:r>
    </w:p>
    <w:p w:rsidR="00641511" w:rsidRDefault="00641511" w:rsidP="00641511">
      <w:pPr>
        <w:autoSpaceDN w:val="0"/>
        <w:textAlignment w:val="center"/>
        <w:rPr>
          <w:rFonts w:ascii="宋体" w:hAnsi="宋体"/>
          <w:color w:val="000000"/>
          <w:shd w:val="clear" w:color="auto" w:fill="FFFFFF"/>
        </w:rPr>
      </w:pPr>
    </w:p>
    <w:p w:rsidR="00DB2828" w:rsidRDefault="00DB2828" w:rsidP="00641511">
      <w:pPr>
        <w:autoSpaceDN w:val="0"/>
        <w:textAlignment w:val="center"/>
        <w:rPr>
          <w:rFonts w:ascii="宋体" w:hAnsi="宋体"/>
          <w:color w:val="000000"/>
          <w:shd w:val="clear" w:color="auto" w:fill="FFFFFF"/>
        </w:rPr>
      </w:pPr>
    </w:p>
    <w:p w:rsidR="00DB2828" w:rsidRDefault="00DB2828" w:rsidP="00641511">
      <w:pPr>
        <w:autoSpaceDN w:val="0"/>
        <w:textAlignment w:val="center"/>
        <w:rPr>
          <w:rFonts w:ascii="宋体" w:hAnsi="宋体"/>
          <w:color w:val="000000"/>
          <w:shd w:val="clear" w:color="auto" w:fill="FFFFFF"/>
        </w:rPr>
      </w:pPr>
    </w:p>
    <w:p w:rsidR="00DB2828" w:rsidRDefault="00DB2828" w:rsidP="00641511">
      <w:pPr>
        <w:autoSpaceDN w:val="0"/>
        <w:textAlignment w:val="center"/>
        <w:rPr>
          <w:rFonts w:ascii="宋体" w:hAnsi="宋体"/>
          <w:color w:val="000000"/>
          <w:shd w:val="clear" w:color="auto" w:fill="FFFFFF"/>
        </w:rPr>
      </w:pPr>
    </w:p>
    <w:p w:rsidR="00DB2828" w:rsidRDefault="00DB2828" w:rsidP="00641511">
      <w:pPr>
        <w:autoSpaceDN w:val="0"/>
        <w:textAlignment w:val="center"/>
        <w:rPr>
          <w:rFonts w:ascii="宋体" w:hAnsi="宋体"/>
          <w:color w:val="000000"/>
          <w:shd w:val="clear" w:color="auto" w:fill="FFFFFF"/>
        </w:rPr>
      </w:pPr>
    </w:p>
    <w:p w:rsidR="00DB2828" w:rsidRDefault="00DB2828" w:rsidP="00641511">
      <w:pPr>
        <w:autoSpaceDN w:val="0"/>
        <w:textAlignment w:val="center"/>
        <w:rPr>
          <w:rFonts w:ascii="宋体" w:hAnsi="宋体"/>
          <w:color w:val="000000"/>
          <w:shd w:val="clear" w:color="auto" w:fill="FFFFFF"/>
        </w:rPr>
      </w:pPr>
    </w:p>
    <w:p w:rsidR="00DB2828" w:rsidRDefault="00DB2828" w:rsidP="00641511">
      <w:pPr>
        <w:autoSpaceDN w:val="0"/>
        <w:textAlignment w:val="center"/>
        <w:rPr>
          <w:rFonts w:ascii="宋体" w:hAnsi="宋体"/>
          <w:color w:val="000000"/>
          <w:shd w:val="clear" w:color="auto" w:fill="FFFFFF"/>
        </w:rPr>
      </w:pPr>
    </w:p>
    <w:p w:rsidR="00DB2828" w:rsidRDefault="00DB2828" w:rsidP="00641511">
      <w:pPr>
        <w:autoSpaceDN w:val="0"/>
        <w:textAlignment w:val="center"/>
        <w:rPr>
          <w:rFonts w:ascii="宋体" w:hAnsi="宋体"/>
          <w:color w:val="000000"/>
          <w:shd w:val="clear" w:color="auto" w:fill="FFFFFF"/>
        </w:rPr>
      </w:pPr>
    </w:p>
    <w:p w:rsidR="00DB2828" w:rsidRDefault="00DB2828" w:rsidP="00DB2828">
      <w:pPr>
        <w:spacing w:line="560" w:lineRule="exact"/>
        <w:jc w:val="center"/>
        <w:rPr>
          <w:rFonts w:ascii="宋体" w:hAnsi="宋体"/>
          <w:b/>
          <w:bCs/>
          <w:sz w:val="36"/>
          <w:szCs w:val="36"/>
        </w:rPr>
        <w:sectPr w:rsidR="00DB2828" w:rsidSect="00D710D2">
          <w:pgSz w:w="16838" w:h="11906" w:orient="landscape"/>
          <w:pgMar w:top="851" w:right="737" w:bottom="851" w:left="737" w:header="851" w:footer="992" w:gutter="0"/>
          <w:cols w:space="425"/>
          <w:docGrid w:linePitch="312"/>
        </w:sectPr>
      </w:pPr>
    </w:p>
    <w:p w:rsidR="00DB2828" w:rsidRDefault="00DB2828" w:rsidP="00DB2828">
      <w:pPr>
        <w:spacing w:line="560" w:lineRule="exact"/>
        <w:jc w:val="center"/>
        <w:rPr>
          <w:rFonts w:ascii="宋体" w:hAnsi="宋体"/>
          <w:b/>
          <w:bCs/>
          <w:sz w:val="36"/>
          <w:szCs w:val="36"/>
        </w:rPr>
      </w:pPr>
    </w:p>
    <w:p w:rsidR="00DB2828" w:rsidRDefault="00DB2828" w:rsidP="00DB2828">
      <w:pPr>
        <w:spacing w:line="560" w:lineRule="exact"/>
        <w:jc w:val="center"/>
        <w:rPr>
          <w:rFonts w:ascii="宋体" w:hAnsi="宋体"/>
          <w:b/>
          <w:bCs/>
          <w:sz w:val="36"/>
          <w:szCs w:val="36"/>
        </w:rPr>
      </w:pPr>
      <w:r>
        <w:rPr>
          <w:rFonts w:ascii="宋体" w:hAnsi="宋体" w:hint="eastAsia"/>
          <w:b/>
          <w:bCs/>
          <w:sz w:val="36"/>
          <w:szCs w:val="36"/>
        </w:rPr>
        <w:t>第三部分</w:t>
      </w:r>
      <w:r>
        <w:rPr>
          <w:rFonts w:ascii="宋体" w:hAnsi="宋体"/>
          <w:b/>
          <w:bCs/>
          <w:sz w:val="36"/>
          <w:szCs w:val="36"/>
        </w:rPr>
        <w:t xml:space="preserve"> </w:t>
      </w:r>
      <w:r>
        <w:rPr>
          <w:rFonts w:ascii="宋体" w:hAnsi="宋体" w:hint="eastAsia"/>
          <w:b/>
          <w:bCs/>
          <w:sz w:val="36"/>
          <w:szCs w:val="36"/>
        </w:rPr>
        <w:t>沈阳市信访局</w:t>
      </w:r>
      <w:r>
        <w:rPr>
          <w:rFonts w:ascii="宋体" w:hAnsi="宋体"/>
          <w:b/>
          <w:bCs/>
          <w:sz w:val="36"/>
          <w:szCs w:val="36"/>
        </w:rPr>
        <w:t>2018</w:t>
      </w:r>
      <w:r>
        <w:rPr>
          <w:rFonts w:ascii="宋体" w:hAnsi="宋体" w:hint="eastAsia"/>
          <w:b/>
          <w:bCs/>
          <w:sz w:val="36"/>
          <w:szCs w:val="36"/>
        </w:rPr>
        <w:t>年部门决算情况说明</w:t>
      </w:r>
    </w:p>
    <w:p w:rsidR="00DB2828" w:rsidRDefault="00DB2828" w:rsidP="00DB2828">
      <w:pPr>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一、收入支出决算总体情况</w:t>
      </w:r>
    </w:p>
    <w:p w:rsidR="00DB2828" w:rsidRDefault="00DB2828" w:rsidP="00DB2828">
      <w:pPr>
        <w:spacing w:line="560" w:lineRule="exact"/>
        <w:ind w:firstLine="660"/>
        <w:rPr>
          <w:rFonts w:ascii="楷体_GB2312" w:eastAsia="楷体_GB2312" w:hAnsi="宋体" w:cs="楷体_GB2312"/>
          <w:b/>
          <w:bCs/>
          <w:sz w:val="32"/>
          <w:szCs w:val="32"/>
        </w:rPr>
      </w:pPr>
      <w:r>
        <w:rPr>
          <w:rFonts w:ascii="楷体_GB2312" w:eastAsia="楷体_GB2312" w:hAnsi="宋体" w:cs="楷体_GB2312" w:hint="eastAsia"/>
          <w:b/>
          <w:bCs/>
          <w:sz w:val="32"/>
          <w:szCs w:val="32"/>
        </w:rPr>
        <w:t>（一）收入总计</w:t>
      </w:r>
      <w:r w:rsidR="008D4663">
        <w:rPr>
          <w:rFonts w:ascii="楷体_GB2312" w:eastAsia="楷体_GB2312" w:hAnsi="宋体" w:cs="楷体_GB2312" w:hint="eastAsia"/>
          <w:b/>
          <w:bCs/>
          <w:sz w:val="32"/>
          <w:szCs w:val="32"/>
        </w:rPr>
        <w:t>9137.37</w:t>
      </w:r>
      <w:r>
        <w:rPr>
          <w:rFonts w:ascii="楷体_GB2312" w:eastAsia="楷体_GB2312" w:hAnsi="宋体" w:cs="楷体_GB2312" w:hint="eastAsia"/>
          <w:b/>
          <w:bCs/>
          <w:sz w:val="32"/>
          <w:szCs w:val="32"/>
        </w:rPr>
        <w:t>万元，包括：</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财政拨款收入</w:t>
      </w:r>
      <w:r w:rsidR="008D4663">
        <w:rPr>
          <w:rFonts w:ascii="仿宋_GB2312" w:eastAsia="仿宋_GB2312" w:hAnsi="宋体" w:cs="仿宋_GB2312" w:hint="eastAsia"/>
          <w:sz w:val="32"/>
          <w:szCs w:val="32"/>
        </w:rPr>
        <w:t>9137.37</w:t>
      </w:r>
      <w:r>
        <w:rPr>
          <w:rFonts w:ascii="仿宋_GB2312" w:eastAsia="仿宋_GB2312" w:hAnsi="宋体" w:cs="仿宋_GB2312" w:hint="eastAsia"/>
          <w:sz w:val="32"/>
          <w:szCs w:val="32"/>
        </w:rPr>
        <w:t>万元，占收入总计的</w:t>
      </w:r>
      <w:r w:rsidR="00FE7700">
        <w:rPr>
          <w:rFonts w:ascii="仿宋_GB2312" w:eastAsia="仿宋_GB2312" w:hAnsi="宋体" w:cs="仿宋_GB2312" w:hint="eastAsia"/>
          <w:sz w:val="32"/>
          <w:szCs w:val="32"/>
        </w:rPr>
        <w:t>100</w:t>
      </w:r>
      <w:r>
        <w:rPr>
          <w:rFonts w:ascii="仿宋_GB2312" w:eastAsia="仿宋_GB2312" w:hAnsi="宋体" w:cs="仿宋_GB2312"/>
          <w:sz w:val="32"/>
          <w:szCs w:val="32"/>
        </w:rPr>
        <w:t>%</w:t>
      </w:r>
      <w:r>
        <w:rPr>
          <w:rFonts w:ascii="仿宋_GB2312" w:eastAsia="仿宋_GB2312" w:hAnsi="宋体" w:cs="仿宋_GB2312" w:hint="eastAsia"/>
          <w:sz w:val="32"/>
          <w:szCs w:val="32"/>
        </w:rPr>
        <w:t>。其中：公共预算财政拨款收入</w:t>
      </w:r>
      <w:r w:rsidR="008D4663">
        <w:rPr>
          <w:rFonts w:ascii="仿宋_GB2312" w:eastAsia="仿宋_GB2312" w:hAnsi="宋体" w:cs="仿宋_GB2312" w:hint="eastAsia"/>
          <w:sz w:val="32"/>
          <w:szCs w:val="32"/>
        </w:rPr>
        <w:t>9137.37</w:t>
      </w:r>
      <w:r>
        <w:rPr>
          <w:rFonts w:ascii="仿宋_GB2312" w:eastAsia="仿宋_GB2312" w:hAnsi="宋体" w:cs="仿宋_GB2312" w:hint="eastAsia"/>
          <w:sz w:val="32"/>
          <w:szCs w:val="32"/>
        </w:rPr>
        <w:t>万元，政府性基金收入</w:t>
      </w:r>
      <w:r w:rsidR="00FE7700">
        <w:rPr>
          <w:rFonts w:ascii="仿宋_GB2312" w:eastAsia="仿宋_GB2312" w:hAnsi="宋体" w:cs="仿宋_GB2312" w:hint="eastAsia"/>
          <w:sz w:val="32"/>
          <w:szCs w:val="32"/>
        </w:rPr>
        <w:t>0</w:t>
      </w:r>
      <w:r>
        <w:rPr>
          <w:rFonts w:ascii="仿宋_GB2312" w:eastAsia="仿宋_GB2312" w:hAnsi="宋体" w:cs="仿宋_GB2312" w:hint="eastAsia"/>
          <w:sz w:val="32"/>
          <w:szCs w:val="32"/>
        </w:rPr>
        <w:t>万元。</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2.</w:t>
      </w:r>
      <w:r w:rsidR="006A1EF9" w:rsidRPr="006A1EF9">
        <w:rPr>
          <w:rFonts w:ascii="仿宋_GB2312" w:eastAsia="仿宋_GB2312" w:hAnsi="宋体" w:cs="仿宋_GB2312" w:hint="eastAsia"/>
          <w:sz w:val="32"/>
          <w:szCs w:val="32"/>
        </w:rPr>
        <w:t xml:space="preserve"> </w:t>
      </w:r>
      <w:r w:rsidR="006A1EF9">
        <w:rPr>
          <w:rFonts w:ascii="仿宋_GB2312" w:eastAsia="仿宋_GB2312" w:hAnsi="宋体" w:cs="仿宋_GB2312" w:hint="eastAsia"/>
          <w:sz w:val="32"/>
          <w:szCs w:val="32"/>
        </w:rPr>
        <w:t>沈阳市信访局本级无</w:t>
      </w:r>
      <w:r>
        <w:rPr>
          <w:rFonts w:ascii="仿宋_GB2312" w:eastAsia="仿宋_GB2312" w:hAnsi="宋体" w:cs="仿宋_GB2312" w:hint="eastAsia"/>
          <w:sz w:val="32"/>
          <w:szCs w:val="32"/>
        </w:rPr>
        <w:t>上级补助收入。</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3.</w:t>
      </w:r>
      <w:r w:rsidR="006A1EF9" w:rsidRPr="006A1EF9">
        <w:rPr>
          <w:rFonts w:ascii="仿宋_GB2312" w:eastAsia="仿宋_GB2312" w:hAnsi="宋体" w:cs="仿宋_GB2312" w:hint="eastAsia"/>
          <w:sz w:val="32"/>
          <w:szCs w:val="32"/>
        </w:rPr>
        <w:t xml:space="preserve"> </w:t>
      </w:r>
      <w:r w:rsidR="006A1EF9">
        <w:rPr>
          <w:rFonts w:ascii="仿宋_GB2312" w:eastAsia="仿宋_GB2312" w:hAnsi="宋体" w:cs="仿宋_GB2312" w:hint="eastAsia"/>
          <w:sz w:val="32"/>
          <w:szCs w:val="32"/>
        </w:rPr>
        <w:t>沈阳市信访局本级无</w:t>
      </w:r>
      <w:r>
        <w:rPr>
          <w:rFonts w:ascii="仿宋_GB2312" w:eastAsia="仿宋_GB2312" w:hAnsi="宋体" w:cs="仿宋_GB2312" w:hint="eastAsia"/>
          <w:sz w:val="32"/>
          <w:szCs w:val="32"/>
        </w:rPr>
        <w:t>事业收入。</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4.</w:t>
      </w:r>
      <w:r w:rsidR="006A1EF9" w:rsidRPr="006A1EF9">
        <w:rPr>
          <w:rFonts w:ascii="仿宋_GB2312" w:eastAsia="仿宋_GB2312" w:hAnsi="宋体" w:cs="仿宋_GB2312" w:hint="eastAsia"/>
          <w:sz w:val="32"/>
          <w:szCs w:val="32"/>
        </w:rPr>
        <w:t xml:space="preserve"> </w:t>
      </w:r>
      <w:r w:rsidR="006A1EF9">
        <w:rPr>
          <w:rFonts w:ascii="仿宋_GB2312" w:eastAsia="仿宋_GB2312" w:hAnsi="宋体" w:cs="仿宋_GB2312" w:hint="eastAsia"/>
          <w:sz w:val="32"/>
          <w:szCs w:val="32"/>
        </w:rPr>
        <w:t>沈阳市信访局本级无</w:t>
      </w:r>
      <w:r>
        <w:rPr>
          <w:rFonts w:ascii="仿宋_GB2312" w:eastAsia="仿宋_GB2312" w:hAnsi="宋体" w:cs="仿宋_GB2312" w:hint="eastAsia"/>
          <w:sz w:val="32"/>
          <w:szCs w:val="32"/>
        </w:rPr>
        <w:t>经营收入。</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5.</w:t>
      </w:r>
      <w:r w:rsidR="006A1EF9" w:rsidRPr="006A1EF9">
        <w:rPr>
          <w:rFonts w:ascii="仿宋_GB2312" w:eastAsia="仿宋_GB2312" w:hAnsi="宋体" w:cs="仿宋_GB2312" w:hint="eastAsia"/>
          <w:sz w:val="32"/>
          <w:szCs w:val="32"/>
        </w:rPr>
        <w:t xml:space="preserve"> </w:t>
      </w:r>
      <w:r w:rsidR="006A1EF9">
        <w:rPr>
          <w:rFonts w:ascii="仿宋_GB2312" w:eastAsia="仿宋_GB2312" w:hAnsi="宋体" w:cs="仿宋_GB2312" w:hint="eastAsia"/>
          <w:sz w:val="32"/>
          <w:szCs w:val="32"/>
        </w:rPr>
        <w:t>沈阳市信访局本级无</w:t>
      </w:r>
      <w:r>
        <w:rPr>
          <w:rFonts w:ascii="仿宋_GB2312" w:eastAsia="仿宋_GB2312" w:hAnsi="宋体" w:cs="仿宋_GB2312" w:hint="eastAsia"/>
          <w:sz w:val="32"/>
          <w:szCs w:val="32"/>
        </w:rPr>
        <w:t>附属单位上缴收入。</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6.</w:t>
      </w:r>
      <w:r w:rsidR="006A1EF9" w:rsidRPr="006A1EF9">
        <w:rPr>
          <w:rFonts w:ascii="仿宋_GB2312" w:eastAsia="仿宋_GB2312" w:hAnsi="宋体" w:cs="仿宋_GB2312" w:hint="eastAsia"/>
          <w:sz w:val="32"/>
          <w:szCs w:val="32"/>
        </w:rPr>
        <w:t xml:space="preserve"> </w:t>
      </w:r>
      <w:r w:rsidR="006A1EF9">
        <w:rPr>
          <w:rFonts w:ascii="仿宋_GB2312" w:eastAsia="仿宋_GB2312" w:hAnsi="宋体" w:cs="仿宋_GB2312" w:hint="eastAsia"/>
          <w:sz w:val="32"/>
          <w:szCs w:val="32"/>
        </w:rPr>
        <w:t>沈阳市信访局本级无</w:t>
      </w:r>
      <w:r>
        <w:rPr>
          <w:rFonts w:ascii="仿宋_GB2312" w:eastAsia="仿宋_GB2312" w:hAnsi="宋体" w:cs="仿宋_GB2312" w:hint="eastAsia"/>
          <w:sz w:val="32"/>
          <w:szCs w:val="32"/>
        </w:rPr>
        <w:t>其他收入。</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7.</w:t>
      </w:r>
      <w:r w:rsidR="006A1EF9" w:rsidRPr="006A1EF9">
        <w:rPr>
          <w:rFonts w:ascii="仿宋_GB2312" w:eastAsia="仿宋_GB2312" w:hAnsi="宋体" w:cs="仿宋_GB2312" w:hint="eastAsia"/>
          <w:sz w:val="32"/>
          <w:szCs w:val="32"/>
        </w:rPr>
        <w:t xml:space="preserve"> </w:t>
      </w:r>
      <w:r w:rsidR="006A1EF9">
        <w:rPr>
          <w:rFonts w:ascii="仿宋_GB2312" w:eastAsia="仿宋_GB2312" w:hAnsi="宋体" w:cs="仿宋_GB2312" w:hint="eastAsia"/>
          <w:sz w:val="32"/>
          <w:szCs w:val="32"/>
        </w:rPr>
        <w:t>沈阳市信访局本级无</w:t>
      </w:r>
      <w:r>
        <w:rPr>
          <w:rFonts w:ascii="仿宋_GB2312" w:eastAsia="仿宋_GB2312" w:hAnsi="宋体" w:cs="仿宋_GB2312" w:hint="eastAsia"/>
          <w:sz w:val="32"/>
          <w:szCs w:val="32"/>
        </w:rPr>
        <w:t>用事业基金弥补收支差额。</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8.</w:t>
      </w:r>
      <w:r>
        <w:rPr>
          <w:rFonts w:ascii="仿宋_GB2312" w:eastAsia="仿宋_GB2312" w:hAnsi="宋体" w:cs="仿宋_GB2312" w:hint="eastAsia"/>
          <w:sz w:val="32"/>
          <w:szCs w:val="32"/>
        </w:rPr>
        <w:t>上年结转和结余</w:t>
      </w:r>
      <w:r w:rsidR="00B07B79">
        <w:rPr>
          <w:rFonts w:ascii="仿宋_GB2312" w:eastAsia="仿宋_GB2312" w:hAnsi="宋体" w:cs="仿宋_GB2312" w:hint="eastAsia"/>
          <w:sz w:val="32"/>
          <w:szCs w:val="32"/>
        </w:rPr>
        <w:t>1164.23</w:t>
      </w:r>
      <w:r>
        <w:rPr>
          <w:rFonts w:ascii="仿宋_GB2312" w:eastAsia="仿宋_GB2312" w:hAnsi="宋体" w:cs="仿宋_GB2312" w:hint="eastAsia"/>
          <w:sz w:val="32"/>
          <w:szCs w:val="32"/>
        </w:rPr>
        <w:t>万元，占收入总计的</w:t>
      </w:r>
      <w:r w:rsidR="00372186">
        <w:rPr>
          <w:rFonts w:ascii="仿宋_GB2312" w:eastAsia="仿宋_GB2312" w:hAnsi="宋体" w:cs="仿宋_GB2312" w:hint="eastAsia"/>
          <w:sz w:val="32"/>
          <w:szCs w:val="32"/>
        </w:rPr>
        <w:t>12.74</w:t>
      </w:r>
      <w:r>
        <w:rPr>
          <w:rFonts w:ascii="仿宋_GB2312" w:eastAsia="仿宋_GB2312" w:hAnsi="宋体" w:cs="仿宋_GB2312"/>
          <w:sz w:val="32"/>
          <w:szCs w:val="32"/>
        </w:rPr>
        <w:t>%</w:t>
      </w:r>
      <w:r w:rsidR="00B07B79">
        <w:rPr>
          <w:rFonts w:ascii="仿宋_GB2312" w:eastAsia="仿宋_GB2312" w:hAnsi="宋体" w:cs="仿宋_GB2312" w:hint="eastAsia"/>
          <w:sz w:val="32"/>
          <w:szCs w:val="32"/>
        </w:rPr>
        <w:t>。主要是未履行</w:t>
      </w:r>
      <w:proofErr w:type="gramStart"/>
      <w:r w:rsidR="00B07B79">
        <w:rPr>
          <w:rFonts w:ascii="仿宋_GB2312" w:eastAsia="仿宋_GB2312" w:hAnsi="宋体" w:cs="仿宋_GB2312" w:hint="eastAsia"/>
          <w:sz w:val="32"/>
          <w:szCs w:val="32"/>
        </w:rPr>
        <w:t>完支付</w:t>
      </w:r>
      <w:proofErr w:type="gramEnd"/>
      <w:r w:rsidR="00B07B79">
        <w:rPr>
          <w:rFonts w:ascii="仿宋_GB2312" w:eastAsia="仿宋_GB2312" w:hAnsi="宋体" w:cs="仿宋_GB2312" w:hint="eastAsia"/>
          <w:sz w:val="32"/>
          <w:szCs w:val="32"/>
        </w:rPr>
        <w:t>程序的</w:t>
      </w:r>
      <w:r w:rsidR="00CE4BFE">
        <w:rPr>
          <w:rFonts w:ascii="仿宋_GB2312" w:eastAsia="仿宋_GB2312" w:hAnsi="宋体" w:cs="仿宋_GB2312" w:hint="eastAsia"/>
          <w:sz w:val="32"/>
          <w:szCs w:val="32"/>
        </w:rPr>
        <w:t>各级</w:t>
      </w:r>
      <w:r w:rsidR="00B07B79">
        <w:rPr>
          <w:rFonts w:ascii="仿宋_GB2312" w:eastAsia="仿宋_GB2312" w:hAnsi="宋体" w:cs="仿宋_GB2312" w:hint="eastAsia"/>
          <w:sz w:val="32"/>
          <w:szCs w:val="32"/>
        </w:rPr>
        <w:t>信访专项救助金</w:t>
      </w:r>
      <w:r w:rsidR="00CE4BFE">
        <w:rPr>
          <w:rFonts w:ascii="仿宋_GB2312" w:eastAsia="仿宋_GB2312" w:hAnsi="宋体" w:cs="仿宋_GB2312" w:hint="eastAsia"/>
          <w:sz w:val="32"/>
          <w:szCs w:val="32"/>
        </w:rPr>
        <w:t>1033.82</w:t>
      </w:r>
      <w:r w:rsidR="00B07B79">
        <w:rPr>
          <w:rFonts w:ascii="仿宋_GB2312" w:eastAsia="仿宋_GB2312" w:hAnsi="宋体" w:cs="仿宋_GB2312" w:hint="eastAsia"/>
          <w:sz w:val="32"/>
          <w:szCs w:val="32"/>
        </w:rPr>
        <w:t>；暂未到期支付的物业管理费</w:t>
      </w:r>
      <w:r w:rsidR="00CE4BFE">
        <w:rPr>
          <w:rFonts w:ascii="仿宋_GB2312" w:eastAsia="仿宋_GB2312" w:hAnsi="宋体" w:cs="仿宋_GB2312" w:hint="eastAsia"/>
          <w:sz w:val="32"/>
          <w:szCs w:val="32"/>
        </w:rPr>
        <w:t>116.43</w:t>
      </w:r>
      <w:r w:rsidR="00B07B79">
        <w:rPr>
          <w:rFonts w:ascii="仿宋_GB2312" w:eastAsia="仿宋_GB2312" w:hAnsi="宋体" w:cs="仿宋_GB2312" w:hint="eastAsia"/>
          <w:sz w:val="32"/>
          <w:szCs w:val="32"/>
        </w:rPr>
        <w:t>万元</w:t>
      </w:r>
      <w:r w:rsidR="00CE4BFE">
        <w:rPr>
          <w:rFonts w:ascii="仿宋_GB2312" w:eastAsia="仿宋_GB2312" w:hAnsi="宋体" w:cs="仿宋_GB2312" w:hint="eastAsia"/>
          <w:sz w:val="32"/>
          <w:szCs w:val="32"/>
        </w:rPr>
        <w:t>及质保金13.98万元</w:t>
      </w:r>
      <w:r>
        <w:rPr>
          <w:rFonts w:ascii="仿宋_GB2312" w:eastAsia="仿宋_GB2312" w:hAnsi="宋体" w:cs="仿宋_GB2312" w:hint="eastAsia"/>
          <w:sz w:val="32"/>
          <w:szCs w:val="32"/>
        </w:rPr>
        <w:t>。</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与上年相比，今年收入</w:t>
      </w:r>
      <w:r w:rsidR="005073B3">
        <w:rPr>
          <w:rFonts w:ascii="仿宋_GB2312" w:eastAsia="仿宋_GB2312" w:hAnsi="宋体" w:cs="仿宋_GB2312" w:hint="eastAsia"/>
          <w:sz w:val="32"/>
          <w:szCs w:val="32"/>
        </w:rPr>
        <w:t>增加794.43</w:t>
      </w:r>
      <w:r>
        <w:rPr>
          <w:rFonts w:ascii="仿宋_GB2312" w:eastAsia="仿宋_GB2312" w:hAnsi="宋体" w:cs="仿宋_GB2312" w:hint="eastAsia"/>
          <w:sz w:val="32"/>
          <w:szCs w:val="32"/>
        </w:rPr>
        <w:t>万元，</w:t>
      </w:r>
      <w:r w:rsidR="005073B3">
        <w:rPr>
          <w:rFonts w:ascii="仿宋_GB2312" w:eastAsia="仿宋_GB2312" w:hAnsi="宋体" w:cs="仿宋_GB2312" w:hint="eastAsia"/>
          <w:sz w:val="32"/>
          <w:szCs w:val="32"/>
        </w:rPr>
        <w:t>增长8.69</w:t>
      </w:r>
      <w:r>
        <w:rPr>
          <w:rFonts w:ascii="仿宋_GB2312" w:eastAsia="仿宋_GB2312" w:hAnsi="宋体" w:cs="仿宋_GB2312"/>
          <w:sz w:val="32"/>
          <w:szCs w:val="32"/>
        </w:rPr>
        <w:t>%</w:t>
      </w:r>
      <w:r>
        <w:rPr>
          <w:rFonts w:ascii="仿宋_GB2312" w:eastAsia="仿宋_GB2312" w:hAnsi="宋体" w:cs="仿宋_GB2312" w:hint="eastAsia"/>
          <w:sz w:val="32"/>
          <w:szCs w:val="32"/>
        </w:rPr>
        <w:t>，主要原因：</w:t>
      </w:r>
      <w:r w:rsidR="005073B3">
        <w:rPr>
          <w:rFonts w:ascii="仿宋_GB2312" w:eastAsia="仿宋_GB2312" w:hAnsi="宋体" w:cs="仿宋_GB2312" w:hint="eastAsia"/>
          <w:sz w:val="32"/>
          <w:szCs w:val="32"/>
        </w:rPr>
        <w:t>本年信访专项救助金金额比上年增加，本年新增了办公设备购置专项</w:t>
      </w:r>
      <w:r>
        <w:rPr>
          <w:rFonts w:ascii="仿宋_GB2312" w:eastAsia="仿宋_GB2312" w:hAnsi="宋体" w:cs="仿宋_GB2312" w:hint="eastAsia"/>
          <w:sz w:val="32"/>
          <w:szCs w:val="32"/>
        </w:rPr>
        <w:t>。</w:t>
      </w:r>
    </w:p>
    <w:p w:rsidR="00DB2828" w:rsidRDefault="00DB2828" w:rsidP="00DB2828">
      <w:pPr>
        <w:spacing w:line="560" w:lineRule="exact"/>
        <w:ind w:firstLine="660"/>
        <w:rPr>
          <w:rFonts w:ascii="楷体_GB2312" w:eastAsia="楷体_GB2312" w:hAnsi="宋体" w:cs="楷体_GB2312"/>
          <w:b/>
          <w:bCs/>
          <w:sz w:val="32"/>
          <w:szCs w:val="32"/>
        </w:rPr>
      </w:pPr>
      <w:r>
        <w:rPr>
          <w:rFonts w:ascii="楷体_GB2312" w:eastAsia="楷体_GB2312" w:hAnsi="宋体" w:cs="楷体_GB2312" w:hint="eastAsia"/>
          <w:b/>
          <w:bCs/>
          <w:sz w:val="32"/>
          <w:szCs w:val="32"/>
        </w:rPr>
        <w:t>（二）支出总计</w:t>
      </w:r>
      <w:r w:rsidR="006A1EF9">
        <w:rPr>
          <w:rFonts w:ascii="楷体_GB2312" w:eastAsia="楷体_GB2312" w:hAnsi="宋体" w:cs="楷体_GB2312" w:hint="eastAsia"/>
          <w:b/>
          <w:bCs/>
          <w:sz w:val="32"/>
          <w:szCs w:val="32"/>
        </w:rPr>
        <w:t>8404.52</w:t>
      </w:r>
      <w:r>
        <w:rPr>
          <w:rFonts w:ascii="楷体_GB2312" w:eastAsia="楷体_GB2312" w:hAnsi="宋体" w:cs="楷体_GB2312" w:hint="eastAsia"/>
          <w:b/>
          <w:bCs/>
          <w:sz w:val="32"/>
          <w:szCs w:val="32"/>
        </w:rPr>
        <w:t>万元，包括：</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基本支出</w:t>
      </w:r>
      <w:r w:rsidR="006A1EF9">
        <w:rPr>
          <w:rFonts w:ascii="仿宋_GB2312" w:eastAsia="仿宋_GB2312" w:hAnsi="宋体" w:cs="仿宋_GB2312" w:hint="eastAsia"/>
          <w:sz w:val="32"/>
          <w:szCs w:val="32"/>
        </w:rPr>
        <w:t>2252.75</w:t>
      </w:r>
      <w:r>
        <w:rPr>
          <w:rFonts w:ascii="仿宋_GB2312" w:eastAsia="仿宋_GB2312" w:hAnsi="宋体" w:cs="仿宋_GB2312" w:hint="eastAsia"/>
          <w:sz w:val="32"/>
          <w:szCs w:val="32"/>
        </w:rPr>
        <w:t>万元，占支出总计的</w:t>
      </w:r>
      <w:r w:rsidR="006A1EF9">
        <w:rPr>
          <w:rFonts w:ascii="仿宋_GB2312" w:eastAsia="仿宋_GB2312" w:hAnsi="宋体" w:cs="仿宋_GB2312" w:hint="eastAsia"/>
          <w:sz w:val="32"/>
          <w:szCs w:val="32"/>
        </w:rPr>
        <w:t>26.80</w:t>
      </w:r>
      <w:r>
        <w:rPr>
          <w:rFonts w:ascii="仿宋_GB2312" w:eastAsia="仿宋_GB2312" w:hAnsi="宋体" w:cs="仿宋_GB2312"/>
          <w:sz w:val="32"/>
          <w:szCs w:val="32"/>
        </w:rPr>
        <w:t>%</w:t>
      </w:r>
      <w:r>
        <w:rPr>
          <w:rFonts w:ascii="仿宋_GB2312" w:eastAsia="仿宋_GB2312" w:hAnsi="宋体" w:cs="仿宋_GB2312" w:hint="eastAsia"/>
          <w:sz w:val="32"/>
          <w:szCs w:val="32"/>
        </w:rPr>
        <w:t>。主要是</w:t>
      </w:r>
      <w:r w:rsidR="009A11B7">
        <w:rPr>
          <w:rFonts w:ascii="仿宋_GB2312" w:eastAsia="仿宋_GB2312" w:hAnsi="宋体" w:cs="仿宋_GB2312" w:hint="eastAsia"/>
          <w:sz w:val="32"/>
          <w:szCs w:val="32"/>
        </w:rPr>
        <w:t>工资福利支出及</w:t>
      </w:r>
      <w:r>
        <w:rPr>
          <w:rFonts w:ascii="仿宋_GB2312" w:eastAsia="仿宋_GB2312" w:hAnsi="宋体" w:cs="仿宋_GB2312" w:hint="eastAsia"/>
          <w:sz w:val="32"/>
          <w:szCs w:val="32"/>
        </w:rPr>
        <w:t>保障机构正常运转、完成日常工</w:t>
      </w:r>
      <w:r>
        <w:rPr>
          <w:rFonts w:ascii="仿宋_GB2312" w:eastAsia="仿宋_GB2312" w:hAnsi="宋体" w:cs="仿宋_GB2312" w:hint="eastAsia"/>
          <w:sz w:val="32"/>
          <w:szCs w:val="32"/>
        </w:rPr>
        <w:lastRenderedPageBreak/>
        <w:t>作任务而发生的各项支出，其中：工资福利支出</w:t>
      </w:r>
      <w:r w:rsidR="006A1EF9">
        <w:rPr>
          <w:rFonts w:ascii="仿宋_GB2312" w:eastAsia="仿宋_GB2312" w:hAnsi="宋体" w:cs="仿宋_GB2312" w:hint="eastAsia"/>
          <w:sz w:val="32"/>
          <w:szCs w:val="32"/>
        </w:rPr>
        <w:t>1391.06</w:t>
      </w:r>
      <w:r>
        <w:rPr>
          <w:rFonts w:ascii="仿宋_GB2312" w:eastAsia="仿宋_GB2312" w:hAnsi="宋体" w:cs="仿宋_GB2312" w:hint="eastAsia"/>
          <w:sz w:val="32"/>
          <w:szCs w:val="32"/>
        </w:rPr>
        <w:t>万元，对个人和家庭的补助支出</w:t>
      </w:r>
      <w:r w:rsidR="006A1EF9">
        <w:rPr>
          <w:rFonts w:ascii="仿宋_GB2312" w:eastAsia="仿宋_GB2312" w:hAnsi="宋体" w:cs="仿宋_GB2312" w:hint="eastAsia"/>
          <w:sz w:val="32"/>
          <w:szCs w:val="32"/>
        </w:rPr>
        <w:t>412.23</w:t>
      </w:r>
      <w:r>
        <w:rPr>
          <w:rFonts w:ascii="仿宋_GB2312" w:eastAsia="仿宋_GB2312" w:hAnsi="宋体" w:cs="仿宋_GB2312" w:hint="eastAsia"/>
          <w:sz w:val="32"/>
          <w:szCs w:val="32"/>
        </w:rPr>
        <w:t>万元，商品和服务支出</w:t>
      </w:r>
      <w:r w:rsidR="006A1EF9">
        <w:rPr>
          <w:rFonts w:ascii="仿宋_GB2312" w:eastAsia="仿宋_GB2312" w:hAnsi="宋体" w:cs="仿宋_GB2312" w:hint="eastAsia"/>
          <w:sz w:val="32"/>
          <w:szCs w:val="32"/>
        </w:rPr>
        <w:t>449.46</w:t>
      </w:r>
      <w:r>
        <w:rPr>
          <w:rFonts w:ascii="仿宋_GB2312" w:eastAsia="仿宋_GB2312" w:hAnsi="宋体" w:cs="仿宋_GB2312" w:hint="eastAsia"/>
          <w:sz w:val="32"/>
          <w:szCs w:val="32"/>
        </w:rPr>
        <w:t>万元。</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项目支出</w:t>
      </w:r>
      <w:r w:rsidR="006A1EF9">
        <w:rPr>
          <w:rFonts w:ascii="仿宋_GB2312" w:eastAsia="仿宋_GB2312" w:hAnsi="宋体" w:cs="仿宋_GB2312" w:hint="eastAsia"/>
          <w:sz w:val="32"/>
          <w:szCs w:val="32"/>
        </w:rPr>
        <w:t>6151.77</w:t>
      </w:r>
      <w:r>
        <w:rPr>
          <w:rFonts w:ascii="仿宋_GB2312" w:eastAsia="仿宋_GB2312" w:hAnsi="宋体" w:cs="仿宋_GB2312" w:hint="eastAsia"/>
          <w:sz w:val="32"/>
          <w:szCs w:val="32"/>
        </w:rPr>
        <w:t>万元，占支出总计的</w:t>
      </w:r>
      <w:r w:rsidR="006A1EF9">
        <w:rPr>
          <w:rFonts w:ascii="仿宋_GB2312" w:eastAsia="仿宋_GB2312" w:hAnsi="宋体" w:cs="仿宋_GB2312" w:hint="eastAsia"/>
          <w:sz w:val="32"/>
          <w:szCs w:val="32"/>
        </w:rPr>
        <w:t>73.20</w:t>
      </w:r>
      <w:r>
        <w:rPr>
          <w:rFonts w:ascii="仿宋_GB2312" w:eastAsia="仿宋_GB2312" w:hAnsi="宋体" w:cs="仿宋_GB2312"/>
          <w:sz w:val="32"/>
          <w:szCs w:val="32"/>
        </w:rPr>
        <w:t>%</w:t>
      </w:r>
      <w:r>
        <w:rPr>
          <w:rFonts w:ascii="仿宋_GB2312" w:eastAsia="仿宋_GB2312" w:hAnsi="宋体" w:cs="仿宋_GB2312" w:hint="eastAsia"/>
          <w:sz w:val="32"/>
          <w:szCs w:val="32"/>
        </w:rPr>
        <w:t>。主要包括</w:t>
      </w:r>
      <w:r w:rsidR="001B326D">
        <w:rPr>
          <w:rFonts w:ascii="仿宋_GB2312" w:eastAsia="仿宋_GB2312" w:hAnsi="宋体" w:cs="仿宋_GB2312" w:hint="eastAsia"/>
          <w:sz w:val="32"/>
          <w:szCs w:val="32"/>
        </w:rPr>
        <w:t>年初预算安排的</w:t>
      </w:r>
      <w:r w:rsidR="009A11B7">
        <w:rPr>
          <w:rFonts w:ascii="仿宋_GB2312" w:eastAsia="仿宋_GB2312" w:hAnsi="宋体" w:cs="仿宋_GB2312" w:hint="eastAsia"/>
          <w:sz w:val="32"/>
          <w:szCs w:val="32"/>
        </w:rPr>
        <w:t>北</w:t>
      </w:r>
      <w:r w:rsidR="001B326D">
        <w:rPr>
          <w:rFonts w:ascii="仿宋_GB2312" w:eastAsia="仿宋_GB2312" w:hAnsi="宋体" w:cs="仿宋_GB2312" w:hint="eastAsia"/>
          <w:sz w:val="32"/>
          <w:szCs w:val="32"/>
        </w:rPr>
        <w:t>京工作组经费、雇员工资及办公经费、物业管理费、</w:t>
      </w:r>
      <w:proofErr w:type="gramStart"/>
      <w:r w:rsidR="001B326D">
        <w:rPr>
          <w:rFonts w:ascii="仿宋_GB2312" w:eastAsia="仿宋_GB2312" w:hAnsi="宋体" w:cs="仿宋_GB2312" w:hint="eastAsia"/>
          <w:sz w:val="32"/>
          <w:szCs w:val="32"/>
        </w:rPr>
        <w:t>驻厅人员</w:t>
      </w:r>
      <w:proofErr w:type="gramEnd"/>
      <w:r w:rsidR="001B326D">
        <w:rPr>
          <w:rFonts w:ascii="仿宋_GB2312" w:eastAsia="仿宋_GB2312" w:hAnsi="宋体" w:cs="仿宋_GB2312" w:hint="eastAsia"/>
          <w:sz w:val="32"/>
          <w:szCs w:val="32"/>
        </w:rPr>
        <w:t>办公费等支出，更主要是各级批复的信访专项救助金等支出。</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3.</w:t>
      </w:r>
      <w:r w:rsidR="006A1EF9">
        <w:rPr>
          <w:rFonts w:ascii="仿宋_GB2312" w:eastAsia="仿宋_GB2312" w:hAnsi="宋体" w:cs="仿宋_GB2312" w:hint="eastAsia"/>
          <w:sz w:val="32"/>
          <w:szCs w:val="32"/>
        </w:rPr>
        <w:t>沈阳市信访局本级无</w:t>
      </w:r>
      <w:r>
        <w:rPr>
          <w:rFonts w:ascii="仿宋_GB2312" w:eastAsia="仿宋_GB2312" w:hAnsi="宋体" w:cs="仿宋_GB2312" w:hint="eastAsia"/>
          <w:sz w:val="32"/>
          <w:szCs w:val="32"/>
        </w:rPr>
        <w:t>上缴上级支出。</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4.</w:t>
      </w:r>
      <w:r w:rsidR="006A1EF9" w:rsidRPr="006A1EF9">
        <w:rPr>
          <w:rFonts w:ascii="仿宋_GB2312" w:eastAsia="仿宋_GB2312" w:hAnsi="宋体" w:cs="仿宋_GB2312" w:hint="eastAsia"/>
          <w:sz w:val="32"/>
          <w:szCs w:val="32"/>
        </w:rPr>
        <w:t xml:space="preserve"> </w:t>
      </w:r>
      <w:r w:rsidR="006A1EF9">
        <w:rPr>
          <w:rFonts w:ascii="仿宋_GB2312" w:eastAsia="仿宋_GB2312" w:hAnsi="宋体" w:cs="仿宋_GB2312" w:hint="eastAsia"/>
          <w:sz w:val="32"/>
          <w:szCs w:val="32"/>
        </w:rPr>
        <w:t>沈阳市信访局本级无</w:t>
      </w:r>
      <w:r>
        <w:rPr>
          <w:rFonts w:ascii="仿宋_GB2312" w:eastAsia="仿宋_GB2312" w:hAnsi="宋体" w:cs="仿宋_GB2312" w:hint="eastAsia"/>
          <w:sz w:val="32"/>
          <w:szCs w:val="32"/>
        </w:rPr>
        <w:t>经营支出。</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5.</w:t>
      </w:r>
      <w:r w:rsidR="006A1EF9" w:rsidRPr="006A1EF9">
        <w:rPr>
          <w:rFonts w:ascii="仿宋_GB2312" w:eastAsia="仿宋_GB2312" w:hAnsi="宋体" w:cs="仿宋_GB2312" w:hint="eastAsia"/>
          <w:sz w:val="32"/>
          <w:szCs w:val="32"/>
        </w:rPr>
        <w:t xml:space="preserve"> </w:t>
      </w:r>
      <w:r w:rsidR="006A1EF9">
        <w:rPr>
          <w:rFonts w:ascii="仿宋_GB2312" w:eastAsia="仿宋_GB2312" w:hAnsi="宋体" w:cs="仿宋_GB2312" w:hint="eastAsia"/>
          <w:sz w:val="32"/>
          <w:szCs w:val="32"/>
        </w:rPr>
        <w:t>沈阳市信访局本级无</w:t>
      </w:r>
      <w:r>
        <w:rPr>
          <w:rFonts w:ascii="仿宋_GB2312" w:eastAsia="仿宋_GB2312" w:hAnsi="宋体" w:cs="仿宋_GB2312" w:hint="eastAsia"/>
          <w:sz w:val="32"/>
          <w:szCs w:val="32"/>
        </w:rPr>
        <w:t>对附属单位补助支出。</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与上年相比，今年支出增加</w:t>
      </w:r>
      <w:r w:rsidR="006A1EF9">
        <w:rPr>
          <w:rFonts w:ascii="仿宋_GB2312" w:eastAsia="仿宋_GB2312" w:hAnsi="宋体" w:cs="仿宋_GB2312" w:hint="eastAsia"/>
          <w:sz w:val="32"/>
          <w:szCs w:val="32"/>
        </w:rPr>
        <w:t>1339.21</w:t>
      </w:r>
      <w:r>
        <w:rPr>
          <w:rFonts w:ascii="仿宋_GB2312" w:eastAsia="仿宋_GB2312" w:hAnsi="宋体" w:cs="仿宋_GB2312" w:hint="eastAsia"/>
          <w:sz w:val="32"/>
          <w:szCs w:val="32"/>
        </w:rPr>
        <w:t>万元，增长</w:t>
      </w:r>
      <w:r w:rsidR="006A1EF9">
        <w:rPr>
          <w:rFonts w:ascii="仿宋_GB2312" w:eastAsia="仿宋_GB2312" w:hAnsi="宋体" w:cs="仿宋_GB2312" w:hint="eastAsia"/>
          <w:sz w:val="32"/>
          <w:szCs w:val="32"/>
        </w:rPr>
        <w:t>18.95</w:t>
      </w:r>
      <w:r>
        <w:rPr>
          <w:rFonts w:ascii="仿宋_GB2312" w:eastAsia="仿宋_GB2312" w:hAnsi="宋体" w:cs="仿宋_GB2312"/>
          <w:sz w:val="32"/>
          <w:szCs w:val="32"/>
        </w:rPr>
        <w:t>%</w:t>
      </w:r>
      <w:r>
        <w:rPr>
          <w:rFonts w:ascii="仿宋_GB2312" w:eastAsia="仿宋_GB2312" w:hAnsi="宋体" w:cs="仿宋_GB2312" w:hint="eastAsia"/>
          <w:sz w:val="32"/>
          <w:szCs w:val="32"/>
        </w:rPr>
        <w:t>，主要原因</w:t>
      </w:r>
      <w:r w:rsidR="004E5BCA">
        <w:rPr>
          <w:rFonts w:ascii="仿宋_GB2312" w:eastAsia="仿宋_GB2312" w:hAnsi="宋体" w:cs="仿宋_GB2312" w:hint="eastAsia"/>
          <w:sz w:val="32"/>
          <w:szCs w:val="32"/>
        </w:rPr>
        <w:t>是信访局2018年度项目支出中各级信访专项</w:t>
      </w:r>
      <w:r w:rsidR="007B6B29">
        <w:rPr>
          <w:rFonts w:ascii="仿宋_GB2312" w:eastAsia="仿宋_GB2312" w:hAnsi="宋体" w:cs="仿宋_GB2312" w:hint="eastAsia"/>
          <w:sz w:val="32"/>
          <w:szCs w:val="32"/>
        </w:rPr>
        <w:t>救助</w:t>
      </w:r>
      <w:r w:rsidR="004E5BCA">
        <w:rPr>
          <w:rFonts w:ascii="仿宋_GB2312" w:eastAsia="仿宋_GB2312" w:hAnsi="宋体" w:cs="仿宋_GB2312" w:hint="eastAsia"/>
          <w:sz w:val="32"/>
          <w:szCs w:val="32"/>
        </w:rPr>
        <w:t>金支出增加了</w:t>
      </w:r>
      <w:r w:rsidR="00D23C57">
        <w:rPr>
          <w:rFonts w:ascii="仿宋_GB2312" w:eastAsia="仿宋_GB2312" w:hAnsi="宋体" w:cs="仿宋_GB2312" w:hint="eastAsia"/>
          <w:sz w:val="32"/>
          <w:szCs w:val="32"/>
        </w:rPr>
        <w:t>1472.75</w:t>
      </w:r>
      <w:r w:rsidR="004E5BCA">
        <w:rPr>
          <w:rFonts w:ascii="仿宋_GB2312" w:eastAsia="仿宋_GB2312" w:hAnsi="宋体" w:cs="仿宋_GB2312" w:hint="eastAsia"/>
          <w:sz w:val="32"/>
          <w:szCs w:val="32"/>
        </w:rPr>
        <w:t>万元</w:t>
      </w:r>
      <w:r w:rsidR="002D181C">
        <w:rPr>
          <w:rFonts w:ascii="仿宋_GB2312" w:eastAsia="仿宋_GB2312" w:hAnsi="宋体" w:cs="仿宋_GB2312" w:hint="eastAsia"/>
          <w:sz w:val="32"/>
          <w:szCs w:val="32"/>
        </w:rPr>
        <w:t>（含</w:t>
      </w:r>
      <w:r w:rsidR="00323818">
        <w:rPr>
          <w:rFonts w:ascii="仿宋_GB2312" w:eastAsia="仿宋_GB2312" w:hAnsi="宋体" w:cs="仿宋_GB2312" w:hint="eastAsia"/>
          <w:sz w:val="32"/>
          <w:szCs w:val="32"/>
        </w:rPr>
        <w:t>支出的</w:t>
      </w:r>
      <w:r w:rsidR="002D181C">
        <w:rPr>
          <w:rFonts w:ascii="仿宋_GB2312" w:eastAsia="仿宋_GB2312" w:hAnsi="宋体" w:cs="仿宋_GB2312" w:hint="eastAsia"/>
          <w:sz w:val="32"/>
          <w:szCs w:val="32"/>
        </w:rPr>
        <w:t>上年结转结余的信访专项救助金）</w:t>
      </w:r>
      <w:r w:rsidR="004E5BCA">
        <w:rPr>
          <w:rFonts w:ascii="仿宋_GB2312" w:eastAsia="仿宋_GB2312" w:hAnsi="宋体" w:cs="仿宋_GB2312" w:hint="eastAsia"/>
          <w:sz w:val="32"/>
          <w:szCs w:val="32"/>
        </w:rPr>
        <w:t>，公益性岗位补贴增加了9.51万元，办公设备购置增加了34.37万元。</w:t>
      </w:r>
    </w:p>
    <w:p w:rsidR="00DB2828" w:rsidRDefault="00DB2828" w:rsidP="00DB2828">
      <w:pPr>
        <w:spacing w:line="560" w:lineRule="exact"/>
        <w:ind w:firstLine="660"/>
        <w:rPr>
          <w:rFonts w:ascii="楷体_GB2312" w:eastAsia="楷体_GB2312" w:hAnsi="宋体" w:cs="楷体_GB2312"/>
          <w:b/>
          <w:bCs/>
          <w:sz w:val="32"/>
          <w:szCs w:val="32"/>
        </w:rPr>
      </w:pPr>
      <w:r>
        <w:rPr>
          <w:rFonts w:ascii="楷体_GB2312" w:eastAsia="楷体_GB2312" w:hAnsi="宋体" w:cs="楷体_GB2312" w:hint="eastAsia"/>
          <w:b/>
          <w:bCs/>
          <w:sz w:val="32"/>
          <w:szCs w:val="32"/>
        </w:rPr>
        <w:t>（三）年末结转和结余</w:t>
      </w:r>
      <w:r w:rsidR="00180723">
        <w:rPr>
          <w:rFonts w:ascii="楷体_GB2312" w:eastAsia="楷体_GB2312" w:hAnsi="宋体" w:cs="楷体_GB2312" w:hint="eastAsia"/>
          <w:b/>
          <w:bCs/>
          <w:sz w:val="32"/>
          <w:szCs w:val="32"/>
        </w:rPr>
        <w:t>732.85</w:t>
      </w:r>
      <w:r>
        <w:rPr>
          <w:rFonts w:ascii="楷体_GB2312" w:eastAsia="楷体_GB2312" w:hAnsi="宋体" w:cs="楷体_GB2312" w:hint="eastAsia"/>
          <w:b/>
          <w:bCs/>
          <w:sz w:val="32"/>
          <w:szCs w:val="32"/>
        </w:rPr>
        <w:t>万元</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主要是</w:t>
      </w:r>
      <w:r w:rsidR="00180723">
        <w:rPr>
          <w:rFonts w:ascii="仿宋_GB2312" w:eastAsia="仿宋_GB2312" w:hAnsi="宋体" w:cs="仿宋_GB2312" w:hint="eastAsia"/>
          <w:sz w:val="32"/>
          <w:szCs w:val="32"/>
        </w:rPr>
        <w:t>暂未履行完程序待付的信访专项救助金575.1</w:t>
      </w:r>
      <w:r w:rsidR="00525A08">
        <w:rPr>
          <w:rFonts w:ascii="仿宋_GB2312" w:eastAsia="仿宋_GB2312" w:hAnsi="宋体" w:cs="仿宋_GB2312" w:hint="eastAsia"/>
          <w:sz w:val="32"/>
          <w:szCs w:val="32"/>
        </w:rPr>
        <w:t>4</w:t>
      </w:r>
      <w:r w:rsidR="00180723">
        <w:rPr>
          <w:rFonts w:ascii="仿宋_GB2312" w:eastAsia="仿宋_GB2312" w:hAnsi="宋体" w:cs="仿宋_GB2312" w:hint="eastAsia"/>
          <w:sz w:val="32"/>
          <w:szCs w:val="32"/>
        </w:rPr>
        <w:t>万元，暂未到期支付的物业管理费117.80万元，设备改造及设备购置工程未结束的暂付款39.91万元等</w:t>
      </w:r>
      <w:r>
        <w:rPr>
          <w:rFonts w:ascii="仿宋_GB2312" w:eastAsia="仿宋_GB2312" w:hAnsi="宋体" w:cs="仿宋_GB2312" w:hint="eastAsia"/>
          <w:sz w:val="32"/>
          <w:szCs w:val="32"/>
        </w:rPr>
        <w:t>原因形成的结余。与上年相比，今年结转结余减少</w:t>
      </w:r>
      <w:r w:rsidR="00180723">
        <w:rPr>
          <w:rFonts w:ascii="仿宋_GB2312" w:eastAsia="仿宋_GB2312" w:hAnsi="宋体" w:cs="仿宋_GB2312" w:hint="eastAsia"/>
          <w:sz w:val="32"/>
          <w:szCs w:val="32"/>
        </w:rPr>
        <w:t>431.38</w:t>
      </w:r>
      <w:r>
        <w:rPr>
          <w:rFonts w:ascii="仿宋_GB2312" w:eastAsia="仿宋_GB2312" w:hAnsi="宋体" w:cs="仿宋_GB2312" w:hint="eastAsia"/>
          <w:sz w:val="32"/>
          <w:szCs w:val="32"/>
        </w:rPr>
        <w:t>万元，降低</w:t>
      </w:r>
      <w:r w:rsidR="00525A08">
        <w:rPr>
          <w:rFonts w:ascii="仿宋_GB2312" w:eastAsia="仿宋_GB2312" w:hAnsi="宋体" w:cs="仿宋_GB2312" w:hint="eastAsia"/>
          <w:sz w:val="32"/>
          <w:szCs w:val="32"/>
        </w:rPr>
        <w:t>37.05</w:t>
      </w:r>
      <w:r>
        <w:rPr>
          <w:rFonts w:ascii="仿宋_GB2312" w:eastAsia="仿宋_GB2312" w:hAnsi="宋体" w:cs="仿宋_GB2312"/>
          <w:sz w:val="32"/>
          <w:szCs w:val="32"/>
        </w:rPr>
        <w:t>%</w:t>
      </w:r>
      <w:r>
        <w:rPr>
          <w:rFonts w:ascii="仿宋_GB2312" w:eastAsia="仿宋_GB2312" w:hAnsi="宋体" w:cs="仿宋_GB2312" w:hint="eastAsia"/>
          <w:sz w:val="32"/>
          <w:szCs w:val="32"/>
        </w:rPr>
        <w:t>，主要原因</w:t>
      </w:r>
      <w:r>
        <w:rPr>
          <w:rFonts w:ascii="黑体" w:eastAsia="黑体" w:hAnsi="黑体" w:cs="黑体" w:hint="eastAsia"/>
          <w:sz w:val="32"/>
          <w:szCs w:val="32"/>
        </w:rPr>
        <w:t>是</w:t>
      </w:r>
      <w:r w:rsidR="007B6B29">
        <w:rPr>
          <w:rFonts w:ascii="黑体" w:eastAsia="黑体" w:hAnsi="黑体" w:cs="黑体" w:hint="eastAsia"/>
          <w:sz w:val="32"/>
          <w:szCs w:val="32"/>
        </w:rPr>
        <w:t>本年度信访专项救助金支出进度加快，并且支出部分上年度结转结余的信访专项救助金</w:t>
      </w:r>
      <w:r>
        <w:rPr>
          <w:rFonts w:ascii="仿宋_GB2312" w:eastAsia="仿宋_GB2312" w:hAnsi="宋体" w:cs="仿宋_GB2312" w:hint="eastAsia"/>
          <w:sz w:val="32"/>
          <w:szCs w:val="32"/>
        </w:rPr>
        <w:t>。</w:t>
      </w:r>
    </w:p>
    <w:p w:rsidR="00DB2828" w:rsidRDefault="00DB2828" w:rsidP="00DB2828">
      <w:pPr>
        <w:spacing w:line="560" w:lineRule="exact"/>
        <w:ind w:firstLine="660"/>
        <w:rPr>
          <w:rFonts w:ascii="黑体" w:eastAsia="黑体" w:hAnsi="黑体" w:cs="黑体"/>
          <w:sz w:val="32"/>
          <w:szCs w:val="32"/>
        </w:rPr>
      </w:pPr>
      <w:r>
        <w:rPr>
          <w:rFonts w:ascii="黑体" w:eastAsia="黑体" w:hAnsi="黑体" w:cs="黑体" w:hint="eastAsia"/>
          <w:sz w:val="32"/>
          <w:szCs w:val="32"/>
        </w:rPr>
        <w:t>二、财政拨款支出决算情况</w:t>
      </w:r>
    </w:p>
    <w:p w:rsidR="00DB2828" w:rsidRDefault="00DB2828" w:rsidP="00DB2828">
      <w:pPr>
        <w:spacing w:line="560" w:lineRule="exact"/>
        <w:ind w:firstLine="660"/>
        <w:rPr>
          <w:rFonts w:ascii="楷体_GB2312" w:eastAsia="楷体_GB2312" w:hAnsi="宋体" w:cs="楷体_GB2312"/>
          <w:b/>
          <w:bCs/>
          <w:sz w:val="32"/>
          <w:szCs w:val="32"/>
        </w:rPr>
      </w:pPr>
      <w:r>
        <w:rPr>
          <w:rFonts w:ascii="楷体_GB2312" w:eastAsia="楷体_GB2312" w:hAnsi="宋体" w:cs="楷体_GB2312" w:hint="eastAsia"/>
          <w:b/>
          <w:bCs/>
          <w:sz w:val="32"/>
          <w:szCs w:val="32"/>
        </w:rPr>
        <w:t>（一）总体情况</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2018</w:t>
      </w:r>
      <w:r>
        <w:rPr>
          <w:rFonts w:ascii="仿宋_GB2312" w:eastAsia="仿宋_GB2312" w:hAnsi="宋体" w:cs="仿宋_GB2312" w:hint="eastAsia"/>
          <w:sz w:val="32"/>
          <w:szCs w:val="32"/>
        </w:rPr>
        <w:t>年度财政拨款支出</w:t>
      </w:r>
      <w:r w:rsidR="00B15B24">
        <w:rPr>
          <w:rFonts w:ascii="仿宋_GB2312" w:eastAsia="仿宋_GB2312" w:hAnsi="宋体" w:cs="仿宋_GB2312" w:hint="eastAsia"/>
          <w:sz w:val="32"/>
          <w:szCs w:val="32"/>
        </w:rPr>
        <w:t>8404.52</w:t>
      </w:r>
      <w:r>
        <w:rPr>
          <w:rFonts w:ascii="仿宋_GB2312" w:eastAsia="仿宋_GB2312" w:hAnsi="宋体" w:cs="仿宋_GB2312" w:hint="eastAsia"/>
          <w:sz w:val="32"/>
          <w:szCs w:val="32"/>
        </w:rPr>
        <w:t>万元，其中：基本支出</w:t>
      </w:r>
      <w:r w:rsidR="00B15B24">
        <w:rPr>
          <w:rFonts w:ascii="仿宋_GB2312" w:eastAsia="仿宋_GB2312" w:hAnsi="宋体" w:cs="仿宋_GB2312" w:hint="eastAsia"/>
          <w:sz w:val="32"/>
          <w:szCs w:val="32"/>
        </w:rPr>
        <w:t>2252.75</w:t>
      </w:r>
      <w:r>
        <w:rPr>
          <w:rFonts w:ascii="仿宋_GB2312" w:eastAsia="仿宋_GB2312" w:hAnsi="宋体" w:cs="仿宋_GB2312" w:hint="eastAsia"/>
          <w:sz w:val="32"/>
          <w:szCs w:val="32"/>
        </w:rPr>
        <w:t>万元，项目支出</w:t>
      </w:r>
      <w:r w:rsidR="00B15B24">
        <w:rPr>
          <w:rFonts w:ascii="仿宋_GB2312" w:eastAsia="仿宋_GB2312" w:hAnsi="宋体" w:cs="仿宋_GB2312" w:hint="eastAsia"/>
          <w:sz w:val="32"/>
          <w:szCs w:val="32"/>
        </w:rPr>
        <w:t>6151.77</w:t>
      </w:r>
      <w:r>
        <w:rPr>
          <w:rFonts w:ascii="仿宋_GB2312" w:eastAsia="仿宋_GB2312" w:hAnsi="宋体" w:cs="仿宋_GB2312" w:hint="eastAsia"/>
          <w:sz w:val="32"/>
          <w:szCs w:val="32"/>
        </w:rPr>
        <w:t>万元。与上年相</w:t>
      </w:r>
      <w:r>
        <w:rPr>
          <w:rFonts w:ascii="仿宋_GB2312" w:eastAsia="仿宋_GB2312" w:hAnsi="宋体" w:cs="仿宋_GB2312" w:hint="eastAsia"/>
          <w:sz w:val="32"/>
          <w:szCs w:val="32"/>
        </w:rPr>
        <w:lastRenderedPageBreak/>
        <w:t>比，财政拨款支出增加</w:t>
      </w:r>
      <w:r w:rsidR="00B15B24">
        <w:rPr>
          <w:rFonts w:ascii="仿宋_GB2312" w:eastAsia="仿宋_GB2312" w:hAnsi="宋体" w:cs="仿宋_GB2312" w:hint="eastAsia"/>
          <w:sz w:val="32"/>
          <w:szCs w:val="32"/>
        </w:rPr>
        <w:t>1339.21</w:t>
      </w:r>
      <w:r>
        <w:rPr>
          <w:rFonts w:ascii="仿宋_GB2312" w:eastAsia="仿宋_GB2312" w:hAnsi="宋体" w:cs="仿宋_GB2312" w:hint="eastAsia"/>
          <w:sz w:val="32"/>
          <w:szCs w:val="32"/>
        </w:rPr>
        <w:t>万元，增长</w:t>
      </w:r>
      <w:r w:rsidR="00B15B24">
        <w:rPr>
          <w:rFonts w:ascii="仿宋_GB2312" w:eastAsia="仿宋_GB2312" w:hAnsi="宋体" w:cs="仿宋_GB2312" w:hint="eastAsia"/>
          <w:sz w:val="32"/>
          <w:szCs w:val="32"/>
        </w:rPr>
        <w:t>18.95</w:t>
      </w:r>
      <w:r>
        <w:rPr>
          <w:rFonts w:ascii="仿宋_GB2312" w:eastAsia="仿宋_GB2312" w:hAnsi="宋体" w:cs="仿宋_GB2312"/>
          <w:sz w:val="32"/>
          <w:szCs w:val="32"/>
        </w:rPr>
        <w:t>%</w:t>
      </w:r>
      <w:r>
        <w:rPr>
          <w:rFonts w:ascii="仿宋_GB2312" w:eastAsia="仿宋_GB2312" w:hAnsi="宋体" w:cs="仿宋_GB2312" w:hint="eastAsia"/>
          <w:sz w:val="32"/>
          <w:szCs w:val="32"/>
        </w:rPr>
        <w:t>，</w:t>
      </w:r>
      <w:r w:rsidR="00B15B24">
        <w:rPr>
          <w:rFonts w:ascii="仿宋_GB2312" w:eastAsia="仿宋_GB2312" w:hAnsi="宋体" w:cs="仿宋_GB2312" w:hint="eastAsia"/>
          <w:sz w:val="32"/>
          <w:szCs w:val="32"/>
        </w:rPr>
        <w:t>主要原因是信访局2018年度项目支出比上年增加。其中各级信访专项救助金支出增加了1472.75万元（含</w:t>
      </w:r>
      <w:r w:rsidR="00323818">
        <w:rPr>
          <w:rFonts w:ascii="仿宋_GB2312" w:eastAsia="仿宋_GB2312" w:hAnsi="宋体" w:cs="仿宋_GB2312" w:hint="eastAsia"/>
          <w:sz w:val="32"/>
          <w:szCs w:val="32"/>
        </w:rPr>
        <w:t>支出的</w:t>
      </w:r>
      <w:r w:rsidR="00B15B24">
        <w:rPr>
          <w:rFonts w:ascii="仿宋_GB2312" w:eastAsia="仿宋_GB2312" w:hAnsi="宋体" w:cs="仿宋_GB2312" w:hint="eastAsia"/>
          <w:sz w:val="32"/>
          <w:szCs w:val="32"/>
        </w:rPr>
        <w:t>上年结转结余的信访专项救助金），公益性岗位补贴增加了9.51万元，办公设备购置增加了34.37万元。</w:t>
      </w:r>
      <w:r>
        <w:rPr>
          <w:rFonts w:ascii="仿宋_GB2312" w:eastAsia="仿宋_GB2312" w:hAnsi="宋体" w:cs="仿宋_GB2312" w:hint="eastAsia"/>
          <w:sz w:val="32"/>
          <w:szCs w:val="32"/>
        </w:rPr>
        <w:t>与年初预算相比，</w:t>
      </w:r>
      <w:r>
        <w:rPr>
          <w:rFonts w:ascii="仿宋_GB2312" w:eastAsia="仿宋_GB2312" w:hAnsi="宋体" w:cs="仿宋_GB2312"/>
          <w:sz w:val="32"/>
          <w:szCs w:val="32"/>
        </w:rPr>
        <w:t>2018</w:t>
      </w:r>
      <w:r>
        <w:rPr>
          <w:rFonts w:ascii="仿宋_GB2312" w:eastAsia="仿宋_GB2312" w:hAnsi="宋体" w:cs="仿宋_GB2312" w:hint="eastAsia"/>
          <w:sz w:val="32"/>
          <w:szCs w:val="32"/>
        </w:rPr>
        <w:t>财政拨款支出完成年初预算的</w:t>
      </w:r>
      <w:r w:rsidR="00786182">
        <w:rPr>
          <w:rFonts w:ascii="仿宋_GB2312" w:eastAsia="仿宋_GB2312" w:hAnsi="宋体" w:cs="仿宋_GB2312" w:hint="eastAsia"/>
          <w:sz w:val="32"/>
          <w:szCs w:val="32"/>
        </w:rPr>
        <w:t>265.31</w:t>
      </w:r>
      <w:r>
        <w:rPr>
          <w:rFonts w:ascii="仿宋_GB2312" w:eastAsia="仿宋_GB2312" w:hAnsi="宋体" w:cs="仿宋_GB2312"/>
          <w:sz w:val="32"/>
          <w:szCs w:val="32"/>
        </w:rPr>
        <w:t>%</w:t>
      </w:r>
      <w:r>
        <w:rPr>
          <w:rFonts w:ascii="仿宋_GB2312" w:eastAsia="仿宋_GB2312" w:hAnsi="宋体" w:cs="仿宋_GB2312" w:hint="eastAsia"/>
          <w:sz w:val="32"/>
          <w:szCs w:val="32"/>
        </w:rPr>
        <w:t>，其中：基本支出完成年初预算的</w:t>
      </w:r>
      <w:r w:rsidR="00786182">
        <w:rPr>
          <w:rFonts w:ascii="仿宋_GB2312" w:eastAsia="仿宋_GB2312" w:hAnsi="宋体" w:cs="仿宋_GB2312" w:hint="eastAsia"/>
          <w:sz w:val="32"/>
          <w:szCs w:val="32"/>
        </w:rPr>
        <w:t>128.48</w:t>
      </w:r>
      <w:r>
        <w:rPr>
          <w:rFonts w:ascii="仿宋_GB2312" w:eastAsia="仿宋_GB2312" w:hAnsi="宋体" w:cs="仿宋_GB2312"/>
          <w:sz w:val="32"/>
          <w:szCs w:val="32"/>
        </w:rPr>
        <w:t>%</w:t>
      </w:r>
      <w:r>
        <w:rPr>
          <w:rFonts w:ascii="仿宋_GB2312" w:eastAsia="仿宋_GB2312" w:hAnsi="宋体" w:cs="仿宋_GB2312" w:hint="eastAsia"/>
          <w:sz w:val="32"/>
          <w:szCs w:val="32"/>
        </w:rPr>
        <w:t>，项目支出完成年初预算的</w:t>
      </w:r>
      <w:r w:rsidR="00786182">
        <w:rPr>
          <w:rFonts w:ascii="仿宋_GB2312" w:eastAsia="仿宋_GB2312" w:hAnsi="宋体" w:cs="仿宋_GB2312" w:hint="eastAsia"/>
          <w:sz w:val="32"/>
          <w:szCs w:val="32"/>
        </w:rPr>
        <w:t>434.93</w:t>
      </w:r>
      <w:r>
        <w:rPr>
          <w:rFonts w:ascii="仿宋_GB2312" w:eastAsia="仿宋_GB2312" w:hAnsi="宋体" w:cs="仿宋_GB2312"/>
          <w:sz w:val="32"/>
          <w:szCs w:val="32"/>
        </w:rPr>
        <w:t>%</w:t>
      </w:r>
      <w:r>
        <w:rPr>
          <w:rFonts w:ascii="仿宋_GB2312" w:eastAsia="仿宋_GB2312" w:hAnsi="宋体" w:cs="仿宋_GB2312" w:hint="eastAsia"/>
          <w:sz w:val="32"/>
          <w:szCs w:val="32"/>
        </w:rPr>
        <w:t>。</w:t>
      </w:r>
    </w:p>
    <w:p w:rsidR="00DB2828" w:rsidRDefault="00DB2828" w:rsidP="00DB2828">
      <w:pPr>
        <w:spacing w:line="560" w:lineRule="exact"/>
        <w:ind w:firstLine="660"/>
        <w:rPr>
          <w:rFonts w:ascii="楷体_GB2312" w:eastAsia="楷体_GB2312" w:hAnsi="宋体" w:cs="楷体_GB2312"/>
          <w:b/>
          <w:bCs/>
          <w:sz w:val="32"/>
          <w:szCs w:val="32"/>
        </w:rPr>
      </w:pPr>
      <w:r>
        <w:rPr>
          <w:rFonts w:ascii="楷体_GB2312" w:eastAsia="楷体_GB2312" w:hAnsi="宋体" w:cs="楷体_GB2312" w:hint="eastAsia"/>
          <w:b/>
          <w:bCs/>
          <w:sz w:val="32"/>
          <w:szCs w:val="32"/>
        </w:rPr>
        <w:t>（二）具体情况</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2018</w:t>
      </w:r>
      <w:r>
        <w:rPr>
          <w:rFonts w:ascii="仿宋_GB2312" w:eastAsia="仿宋_GB2312" w:hAnsi="宋体" w:cs="仿宋_GB2312" w:hint="eastAsia"/>
          <w:sz w:val="32"/>
          <w:szCs w:val="32"/>
        </w:rPr>
        <w:t>年度财政拨款支出</w:t>
      </w:r>
      <w:r w:rsidR="00185705">
        <w:rPr>
          <w:rFonts w:ascii="仿宋_GB2312" w:eastAsia="仿宋_GB2312" w:hAnsi="宋体" w:cs="仿宋_GB2312" w:hint="eastAsia"/>
          <w:sz w:val="32"/>
          <w:szCs w:val="32"/>
        </w:rPr>
        <w:t>8404.52</w:t>
      </w:r>
      <w:r>
        <w:rPr>
          <w:rFonts w:ascii="仿宋_GB2312" w:eastAsia="仿宋_GB2312" w:hAnsi="宋体" w:cs="仿宋_GB2312" w:hint="eastAsia"/>
          <w:sz w:val="32"/>
          <w:szCs w:val="32"/>
        </w:rPr>
        <w:t>万元，按支出功能分类科目分，包括：一般公共服务支出</w:t>
      </w:r>
      <w:r w:rsidR="002A3C9F">
        <w:rPr>
          <w:rFonts w:ascii="仿宋_GB2312" w:eastAsia="仿宋_GB2312" w:hAnsi="宋体" w:cs="仿宋_GB2312" w:hint="eastAsia"/>
          <w:sz w:val="32"/>
          <w:szCs w:val="32"/>
        </w:rPr>
        <w:t>8027.50</w:t>
      </w:r>
      <w:r>
        <w:rPr>
          <w:rFonts w:ascii="仿宋_GB2312" w:eastAsia="仿宋_GB2312" w:hAnsi="宋体" w:cs="仿宋_GB2312" w:hint="eastAsia"/>
          <w:sz w:val="32"/>
          <w:szCs w:val="32"/>
        </w:rPr>
        <w:t>万元，占</w:t>
      </w:r>
      <w:r w:rsidR="002A3C9F">
        <w:rPr>
          <w:rFonts w:ascii="仿宋_GB2312" w:eastAsia="仿宋_GB2312" w:hAnsi="宋体" w:cs="仿宋_GB2312" w:hint="eastAsia"/>
          <w:sz w:val="32"/>
          <w:szCs w:val="32"/>
        </w:rPr>
        <w:t>95.51</w:t>
      </w:r>
      <w:r>
        <w:rPr>
          <w:rFonts w:ascii="仿宋_GB2312" w:eastAsia="仿宋_GB2312" w:hAnsi="宋体" w:cs="仿宋_GB2312"/>
          <w:sz w:val="32"/>
          <w:szCs w:val="32"/>
        </w:rPr>
        <w:t>%</w:t>
      </w:r>
      <w:r>
        <w:rPr>
          <w:rFonts w:ascii="仿宋_GB2312" w:eastAsia="仿宋_GB2312" w:hAnsi="宋体" w:cs="仿宋_GB2312" w:hint="eastAsia"/>
          <w:sz w:val="32"/>
          <w:szCs w:val="32"/>
        </w:rPr>
        <w:t>；社会保障和就业支出</w:t>
      </w:r>
      <w:r w:rsidR="002A3C9F">
        <w:rPr>
          <w:rFonts w:ascii="仿宋_GB2312" w:eastAsia="仿宋_GB2312" w:hAnsi="宋体" w:cs="仿宋_GB2312" w:hint="eastAsia"/>
          <w:sz w:val="32"/>
          <w:szCs w:val="32"/>
        </w:rPr>
        <w:t>206.88</w:t>
      </w:r>
      <w:r>
        <w:rPr>
          <w:rFonts w:ascii="仿宋_GB2312" w:eastAsia="仿宋_GB2312" w:hAnsi="宋体" w:cs="仿宋_GB2312" w:hint="eastAsia"/>
          <w:sz w:val="32"/>
          <w:szCs w:val="32"/>
        </w:rPr>
        <w:t>万元，占</w:t>
      </w:r>
      <w:r w:rsidR="002A3C9F">
        <w:rPr>
          <w:rFonts w:ascii="仿宋_GB2312" w:eastAsia="仿宋_GB2312" w:hAnsi="宋体" w:cs="仿宋_GB2312" w:hint="eastAsia"/>
          <w:sz w:val="32"/>
          <w:szCs w:val="32"/>
        </w:rPr>
        <w:t>2.46</w:t>
      </w:r>
      <w:r>
        <w:rPr>
          <w:rFonts w:ascii="仿宋_GB2312" w:eastAsia="仿宋_GB2312" w:hAnsi="宋体" w:cs="仿宋_GB2312"/>
          <w:sz w:val="32"/>
          <w:szCs w:val="32"/>
        </w:rPr>
        <w:t>%</w:t>
      </w:r>
      <w:r>
        <w:rPr>
          <w:rFonts w:ascii="仿宋_GB2312" w:eastAsia="仿宋_GB2312" w:hAnsi="宋体" w:cs="仿宋_GB2312" w:hint="eastAsia"/>
          <w:sz w:val="32"/>
          <w:szCs w:val="32"/>
        </w:rPr>
        <w:t>；医疗卫生与计划生育支出</w:t>
      </w:r>
      <w:r w:rsidR="002A3C9F">
        <w:rPr>
          <w:rFonts w:ascii="仿宋_GB2312" w:eastAsia="仿宋_GB2312" w:hAnsi="宋体" w:cs="仿宋_GB2312" w:hint="eastAsia"/>
          <w:sz w:val="32"/>
          <w:szCs w:val="32"/>
        </w:rPr>
        <w:t>62.42</w:t>
      </w:r>
      <w:r>
        <w:rPr>
          <w:rFonts w:ascii="仿宋_GB2312" w:eastAsia="仿宋_GB2312" w:hAnsi="宋体" w:cs="仿宋_GB2312" w:hint="eastAsia"/>
          <w:sz w:val="32"/>
          <w:szCs w:val="32"/>
        </w:rPr>
        <w:t>万元，占</w:t>
      </w:r>
      <w:r w:rsidR="002A3C9F">
        <w:rPr>
          <w:rFonts w:ascii="仿宋_GB2312" w:eastAsia="仿宋_GB2312" w:hAnsi="宋体" w:cs="仿宋_GB2312" w:hint="eastAsia"/>
          <w:sz w:val="32"/>
          <w:szCs w:val="32"/>
        </w:rPr>
        <w:t>0.74</w:t>
      </w:r>
      <w:r>
        <w:rPr>
          <w:rFonts w:ascii="仿宋_GB2312" w:eastAsia="仿宋_GB2312" w:hAnsi="宋体" w:cs="仿宋_GB2312"/>
          <w:sz w:val="32"/>
          <w:szCs w:val="32"/>
        </w:rPr>
        <w:t>%</w:t>
      </w:r>
      <w:r>
        <w:rPr>
          <w:rFonts w:ascii="仿宋_GB2312" w:eastAsia="仿宋_GB2312" w:hAnsi="宋体" w:cs="仿宋_GB2312" w:hint="eastAsia"/>
          <w:sz w:val="32"/>
          <w:szCs w:val="32"/>
        </w:rPr>
        <w:t>；</w:t>
      </w:r>
      <w:r w:rsidR="002A3C9F">
        <w:rPr>
          <w:rFonts w:ascii="仿宋_GB2312" w:eastAsia="仿宋_GB2312" w:hAnsi="宋体" w:cs="仿宋_GB2312" w:hint="eastAsia"/>
          <w:sz w:val="32"/>
          <w:szCs w:val="32"/>
        </w:rPr>
        <w:t>无</w:t>
      </w:r>
      <w:r>
        <w:rPr>
          <w:rFonts w:ascii="仿宋_GB2312" w:eastAsia="仿宋_GB2312" w:hAnsi="宋体" w:cs="仿宋_GB2312" w:hint="eastAsia"/>
          <w:sz w:val="32"/>
          <w:szCs w:val="32"/>
        </w:rPr>
        <w:t>节能环保支出；</w:t>
      </w:r>
      <w:r w:rsidR="002A3C9F">
        <w:rPr>
          <w:rFonts w:ascii="仿宋_GB2312" w:eastAsia="仿宋_GB2312" w:hAnsi="宋体" w:cs="仿宋_GB2312" w:hint="eastAsia"/>
          <w:sz w:val="32"/>
          <w:szCs w:val="32"/>
        </w:rPr>
        <w:t>无</w:t>
      </w:r>
      <w:r>
        <w:rPr>
          <w:rFonts w:ascii="仿宋_GB2312" w:eastAsia="仿宋_GB2312" w:hAnsi="宋体" w:cs="仿宋_GB2312" w:hint="eastAsia"/>
          <w:sz w:val="32"/>
          <w:szCs w:val="32"/>
        </w:rPr>
        <w:t>农林水支出；</w:t>
      </w:r>
      <w:r w:rsidR="002A3C9F">
        <w:rPr>
          <w:rFonts w:ascii="仿宋_GB2312" w:eastAsia="仿宋_GB2312" w:hAnsi="宋体" w:cs="仿宋_GB2312" w:hint="eastAsia"/>
          <w:sz w:val="32"/>
          <w:szCs w:val="32"/>
        </w:rPr>
        <w:t>无</w:t>
      </w:r>
      <w:r>
        <w:rPr>
          <w:rFonts w:ascii="仿宋_GB2312" w:eastAsia="仿宋_GB2312" w:hAnsi="宋体" w:cs="仿宋_GB2312" w:hint="eastAsia"/>
          <w:sz w:val="32"/>
          <w:szCs w:val="32"/>
        </w:rPr>
        <w:t>交通运输支出；</w:t>
      </w:r>
      <w:r w:rsidR="002A3C9F">
        <w:rPr>
          <w:rFonts w:ascii="仿宋_GB2312" w:eastAsia="仿宋_GB2312" w:hAnsi="宋体" w:cs="仿宋_GB2312" w:hint="eastAsia"/>
          <w:sz w:val="32"/>
          <w:szCs w:val="32"/>
        </w:rPr>
        <w:t>无</w:t>
      </w:r>
      <w:r>
        <w:rPr>
          <w:rFonts w:ascii="仿宋_GB2312" w:eastAsia="仿宋_GB2312" w:hAnsi="宋体" w:cs="仿宋_GB2312" w:hint="eastAsia"/>
          <w:sz w:val="32"/>
          <w:szCs w:val="32"/>
        </w:rPr>
        <w:t>资源勘探信息等支出；</w:t>
      </w:r>
      <w:r w:rsidR="002A3C9F">
        <w:rPr>
          <w:rFonts w:ascii="仿宋_GB2312" w:eastAsia="仿宋_GB2312" w:hAnsi="宋体" w:cs="仿宋_GB2312" w:hint="eastAsia"/>
          <w:sz w:val="32"/>
          <w:szCs w:val="32"/>
        </w:rPr>
        <w:t>无</w:t>
      </w:r>
      <w:r>
        <w:rPr>
          <w:rFonts w:ascii="仿宋_GB2312" w:eastAsia="仿宋_GB2312" w:hAnsi="宋体" w:cs="仿宋_GB2312" w:hint="eastAsia"/>
          <w:sz w:val="32"/>
          <w:szCs w:val="32"/>
        </w:rPr>
        <w:t>援助其他地区支出；</w:t>
      </w:r>
      <w:r w:rsidR="002A3C9F">
        <w:rPr>
          <w:rFonts w:ascii="仿宋_GB2312" w:eastAsia="仿宋_GB2312" w:hAnsi="宋体" w:cs="仿宋_GB2312" w:hint="eastAsia"/>
          <w:sz w:val="32"/>
          <w:szCs w:val="32"/>
        </w:rPr>
        <w:t>无</w:t>
      </w:r>
      <w:r>
        <w:rPr>
          <w:rFonts w:ascii="仿宋_GB2312" w:eastAsia="仿宋_GB2312" w:hAnsi="宋体" w:cs="仿宋_GB2312" w:hint="eastAsia"/>
          <w:sz w:val="32"/>
          <w:szCs w:val="32"/>
        </w:rPr>
        <w:t>国土海洋气象等支出；住房保障支出</w:t>
      </w:r>
      <w:r w:rsidR="002A3C9F">
        <w:rPr>
          <w:rFonts w:ascii="仿宋_GB2312" w:eastAsia="仿宋_GB2312" w:hAnsi="宋体" w:cs="仿宋_GB2312" w:hint="eastAsia"/>
          <w:sz w:val="32"/>
          <w:szCs w:val="32"/>
        </w:rPr>
        <w:t>107.72</w:t>
      </w:r>
      <w:r>
        <w:rPr>
          <w:rFonts w:ascii="仿宋_GB2312" w:eastAsia="仿宋_GB2312" w:hAnsi="宋体" w:cs="仿宋_GB2312" w:hint="eastAsia"/>
          <w:sz w:val="32"/>
          <w:szCs w:val="32"/>
        </w:rPr>
        <w:t>万元，占</w:t>
      </w:r>
      <w:r w:rsidR="002A3C9F">
        <w:rPr>
          <w:rFonts w:ascii="仿宋_GB2312" w:eastAsia="仿宋_GB2312" w:hAnsi="宋体" w:cs="仿宋_GB2312" w:hint="eastAsia"/>
          <w:sz w:val="32"/>
          <w:szCs w:val="32"/>
        </w:rPr>
        <w:t>1.28</w:t>
      </w:r>
      <w:r>
        <w:rPr>
          <w:rFonts w:ascii="仿宋_GB2312" w:eastAsia="仿宋_GB2312" w:hAnsi="宋体" w:cs="仿宋_GB2312"/>
          <w:sz w:val="32"/>
          <w:szCs w:val="32"/>
        </w:rPr>
        <w:t>%</w:t>
      </w:r>
      <w:r>
        <w:rPr>
          <w:rFonts w:ascii="仿宋_GB2312" w:eastAsia="仿宋_GB2312" w:hAnsi="宋体" w:cs="仿宋_GB2312" w:hint="eastAsia"/>
          <w:sz w:val="32"/>
          <w:szCs w:val="32"/>
        </w:rPr>
        <w:t>。</w:t>
      </w:r>
    </w:p>
    <w:p w:rsidR="00DB2828" w:rsidRDefault="00DB2828" w:rsidP="00DB2828">
      <w:pPr>
        <w:numPr>
          <w:ilvl w:val="0"/>
          <w:numId w:val="3"/>
        </w:num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一般公共服务支出</w:t>
      </w:r>
      <w:r w:rsidR="002A3C9F">
        <w:rPr>
          <w:rFonts w:ascii="仿宋_GB2312" w:eastAsia="仿宋_GB2312" w:hAnsi="宋体" w:cs="仿宋_GB2312" w:hint="eastAsia"/>
          <w:sz w:val="32"/>
          <w:szCs w:val="32"/>
        </w:rPr>
        <w:t>8027.50</w:t>
      </w:r>
      <w:r>
        <w:rPr>
          <w:rFonts w:ascii="仿宋_GB2312" w:eastAsia="仿宋_GB2312" w:hAnsi="宋体" w:cs="仿宋_GB2312" w:hint="eastAsia"/>
          <w:sz w:val="32"/>
          <w:szCs w:val="32"/>
        </w:rPr>
        <w:t>万元，具体包括：</w:t>
      </w:r>
    </w:p>
    <w:p w:rsidR="00DB2828" w:rsidRDefault="00DB2828" w:rsidP="00DB2828">
      <w:pPr>
        <w:spacing w:line="560" w:lineRule="exact"/>
        <w:rPr>
          <w:rFonts w:ascii="仿宋_GB2312" w:eastAsia="仿宋_GB2312" w:hAnsi="宋体" w:cs="仿宋_GB2312"/>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）行政运行</w:t>
      </w:r>
      <w:r w:rsidR="002A3C9F">
        <w:rPr>
          <w:rFonts w:ascii="仿宋_GB2312" w:eastAsia="仿宋_GB2312" w:hAnsi="宋体" w:cs="仿宋_GB2312" w:hint="eastAsia"/>
          <w:sz w:val="32"/>
          <w:szCs w:val="32"/>
        </w:rPr>
        <w:t>1887.72</w:t>
      </w:r>
      <w:r>
        <w:rPr>
          <w:rFonts w:ascii="仿宋_GB2312" w:eastAsia="仿宋_GB2312" w:hAnsi="宋体" w:cs="仿宋_GB2312" w:hint="eastAsia"/>
          <w:sz w:val="32"/>
          <w:szCs w:val="32"/>
        </w:rPr>
        <w:t>万元，主要是</w:t>
      </w:r>
      <w:r w:rsidR="002A3C9F">
        <w:rPr>
          <w:rFonts w:ascii="仿宋_GB2312" w:eastAsia="仿宋_GB2312" w:hAnsi="宋体" w:cs="仿宋_GB2312" w:hint="eastAsia"/>
          <w:sz w:val="32"/>
          <w:szCs w:val="32"/>
        </w:rPr>
        <w:t>工资福利、办公经费</w:t>
      </w:r>
      <w:r>
        <w:rPr>
          <w:rFonts w:ascii="仿宋_GB2312" w:eastAsia="仿宋_GB2312" w:hAnsi="宋体" w:cs="仿宋_GB2312" w:hint="eastAsia"/>
          <w:sz w:val="32"/>
          <w:szCs w:val="32"/>
        </w:rPr>
        <w:t>等支出，完成年初预算的</w:t>
      </w:r>
      <w:r w:rsidR="00786182">
        <w:rPr>
          <w:rFonts w:ascii="仿宋_GB2312" w:eastAsia="仿宋_GB2312" w:hAnsi="宋体" w:cs="仿宋_GB2312" w:hint="eastAsia"/>
          <w:sz w:val="32"/>
          <w:szCs w:val="32"/>
        </w:rPr>
        <w:t>107.66</w:t>
      </w:r>
      <w:r>
        <w:rPr>
          <w:rFonts w:ascii="仿宋_GB2312" w:eastAsia="仿宋_GB2312" w:hAnsi="宋体" w:cs="仿宋_GB2312"/>
          <w:sz w:val="32"/>
          <w:szCs w:val="32"/>
        </w:rPr>
        <w:t>%</w:t>
      </w:r>
      <w:r>
        <w:rPr>
          <w:rFonts w:ascii="仿宋_GB2312" w:eastAsia="仿宋_GB2312" w:hAnsi="宋体" w:cs="仿宋_GB2312" w:hint="eastAsia"/>
          <w:sz w:val="32"/>
          <w:szCs w:val="32"/>
        </w:rPr>
        <w:t>，决算数大于年初预算数的原因主要是</w:t>
      </w:r>
      <w:r w:rsidR="009679B9">
        <w:rPr>
          <w:rFonts w:ascii="仿宋_GB2312" w:eastAsia="仿宋_GB2312" w:hAnsi="宋体" w:cs="仿宋_GB2312" w:hint="eastAsia"/>
          <w:sz w:val="32"/>
          <w:szCs w:val="32"/>
        </w:rPr>
        <w:t>本年新增人员带薪休假工资及绩效考核目标奖等</w:t>
      </w:r>
      <w:r>
        <w:rPr>
          <w:rFonts w:ascii="仿宋_GB2312" w:eastAsia="仿宋_GB2312" w:hAnsi="宋体" w:cs="仿宋_GB2312" w:hint="eastAsia"/>
          <w:sz w:val="32"/>
          <w:szCs w:val="32"/>
        </w:rPr>
        <w:t>。</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w:t>
      </w:r>
      <w:r w:rsidR="009679B9">
        <w:rPr>
          <w:rFonts w:ascii="仿宋_GB2312" w:eastAsia="仿宋_GB2312" w:hAnsi="宋体" w:cs="仿宋_GB2312" w:hint="eastAsia"/>
          <w:sz w:val="32"/>
          <w:szCs w:val="32"/>
        </w:rPr>
        <w:t>信访</w:t>
      </w:r>
      <w:r>
        <w:rPr>
          <w:rFonts w:ascii="仿宋_GB2312" w:eastAsia="仿宋_GB2312" w:hAnsi="宋体" w:cs="仿宋_GB2312" w:hint="eastAsia"/>
          <w:sz w:val="32"/>
          <w:szCs w:val="32"/>
        </w:rPr>
        <w:t>事务</w:t>
      </w:r>
      <w:r w:rsidR="009679B9">
        <w:rPr>
          <w:rFonts w:ascii="仿宋_GB2312" w:eastAsia="仿宋_GB2312" w:hAnsi="宋体" w:cs="仿宋_GB2312" w:hint="eastAsia"/>
          <w:sz w:val="32"/>
          <w:szCs w:val="32"/>
        </w:rPr>
        <w:t>6139.78</w:t>
      </w:r>
      <w:r>
        <w:rPr>
          <w:rFonts w:ascii="仿宋_GB2312" w:eastAsia="仿宋_GB2312" w:hAnsi="宋体" w:cs="仿宋_GB2312" w:hint="eastAsia"/>
          <w:sz w:val="32"/>
          <w:szCs w:val="32"/>
        </w:rPr>
        <w:t>万元，主要是</w:t>
      </w:r>
      <w:r w:rsidR="009679B9">
        <w:rPr>
          <w:rFonts w:ascii="仿宋_GB2312" w:eastAsia="仿宋_GB2312" w:hAnsi="宋体" w:cs="仿宋_GB2312" w:hint="eastAsia"/>
          <w:sz w:val="32"/>
          <w:szCs w:val="32"/>
        </w:rPr>
        <w:t>年初预算安排的驻京工作组经费、雇员工资及办公经费、物业管理费、</w:t>
      </w:r>
      <w:proofErr w:type="gramStart"/>
      <w:r w:rsidR="009679B9">
        <w:rPr>
          <w:rFonts w:ascii="仿宋_GB2312" w:eastAsia="仿宋_GB2312" w:hAnsi="宋体" w:cs="仿宋_GB2312" w:hint="eastAsia"/>
          <w:sz w:val="32"/>
          <w:szCs w:val="32"/>
        </w:rPr>
        <w:t>驻厅人员</w:t>
      </w:r>
      <w:proofErr w:type="gramEnd"/>
      <w:r w:rsidR="009679B9">
        <w:rPr>
          <w:rFonts w:ascii="仿宋_GB2312" w:eastAsia="仿宋_GB2312" w:hAnsi="宋体" w:cs="仿宋_GB2312" w:hint="eastAsia"/>
          <w:sz w:val="32"/>
          <w:szCs w:val="32"/>
        </w:rPr>
        <w:t>办公费等</w:t>
      </w:r>
      <w:r>
        <w:rPr>
          <w:rFonts w:ascii="仿宋_GB2312" w:eastAsia="仿宋_GB2312" w:hAnsi="宋体" w:cs="仿宋_GB2312" w:hint="eastAsia"/>
          <w:sz w:val="32"/>
          <w:szCs w:val="32"/>
        </w:rPr>
        <w:t>支出，</w:t>
      </w:r>
      <w:r w:rsidR="009679B9">
        <w:rPr>
          <w:rFonts w:ascii="仿宋_GB2312" w:eastAsia="仿宋_GB2312" w:hAnsi="宋体" w:cs="仿宋_GB2312" w:hint="eastAsia"/>
          <w:sz w:val="32"/>
          <w:szCs w:val="32"/>
        </w:rPr>
        <w:t>更主要是各级批复的信访专项救助金等支出。</w:t>
      </w:r>
      <w:r>
        <w:rPr>
          <w:rFonts w:ascii="仿宋_GB2312" w:eastAsia="仿宋_GB2312" w:hAnsi="宋体" w:cs="仿宋_GB2312" w:hint="eastAsia"/>
          <w:sz w:val="32"/>
          <w:szCs w:val="32"/>
        </w:rPr>
        <w:t>完成年初预算的</w:t>
      </w:r>
      <w:r w:rsidR="00786182">
        <w:rPr>
          <w:rFonts w:ascii="仿宋_GB2312" w:eastAsia="仿宋_GB2312" w:hAnsi="宋体" w:cs="仿宋_GB2312" w:hint="eastAsia"/>
          <w:sz w:val="32"/>
          <w:szCs w:val="32"/>
        </w:rPr>
        <w:t>434.08</w:t>
      </w:r>
      <w:r>
        <w:rPr>
          <w:rFonts w:ascii="仿宋_GB2312" w:eastAsia="仿宋_GB2312" w:hAnsi="宋体" w:cs="仿宋_GB2312"/>
          <w:sz w:val="32"/>
          <w:szCs w:val="32"/>
        </w:rPr>
        <w:t>%</w:t>
      </w:r>
      <w:r>
        <w:rPr>
          <w:rFonts w:ascii="仿宋_GB2312" w:eastAsia="仿宋_GB2312" w:hAnsi="宋体" w:cs="仿宋_GB2312" w:hint="eastAsia"/>
          <w:sz w:val="32"/>
          <w:szCs w:val="32"/>
        </w:rPr>
        <w:t>，决算数大于年初预算数的原因主要是</w:t>
      </w:r>
      <w:r w:rsidR="009679B9">
        <w:rPr>
          <w:rFonts w:ascii="仿宋_GB2312" w:eastAsia="仿宋_GB2312" w:hAnsi="宋体" w:cs="仿宋_GB2312" w:hint="eastAsia"/>
          <w:sz w:val="32"/>
          <w:szCs w:val="32"/>
        </w:rPr>
        <w:t>本年新增各级信访专项救助金</w:t>
      </w:r>
      <w:r w:rsidR="00FD3A84">
        <w:rPr>
          <w:rFonts w:ascii="仿宋_GB2312" w:eastAsia="仿宋_GB2312" w:hAnsi="宋体" w:cs="仿宋_GB2312" w:hint="eastAsia"/>
          <w:sz w:val="32"/>
          <w:szCs w:val="32"/>
        </w:rPr>
        <w:t>4100余万元</w:t>
      </w:r>
      <w:r>
        <w:rPr>
          <w:rFonts w:ascii="仿宋_GB2312" w:eastAsia="仿宋_GB2312" w:hAnsi="宋体" w:cs="仿宋_GB2312" w:hint="eastAsia"/>
          <w:sz w:val="32"/>
          <w:szCs w:val="32"/>
        </w:rPr>
        <w:t>。</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w:t>
      </w:r>
      <w:r w:rsidR="00FD3A84">
        <w:rPr>
          <w:rFonts w:ascii="仿宋_GB2312" w:eastAsia="仿宋_GB2312" w:hAnsi="宋体" w:cs="仿宋_GB2312" w:hint="eastAsia"/>
          <w:sz w:val="32"/>
          <w:szCs w:val="32"/>
        </w:rPr>
        <w:t>无</w:t>
      </w:r>
      <w:r>
        <w:rPr>
          <w:rFonts w:ascii="仿宋_GB2312" w:eastAsia="仿宋_GB2312" w:hAnsi="宋体" w:cs="仿宋_GB2312" w:hint="eastAsia"/>
          <w:sz w:val="32"/>
          <w:szCs w:val="32"/>
        </w:rPr>
        <w:t>预算改革业务</w:t>
      </w:r>
      <w:r w:rsidR="00FD3A84">
        <w:rPr>
          <w:rFonts w:ascii="仿宋_GB2312" w:eastAsia="仿宋_GB2312" w:hAnsi="宋体" w:cs="仿宋_GB2312" w:hint="eastAsia"/>
          <w:sz w:val="32"/>
          <w:szCs w:val="32"/>
        </w:rPr>
        <w:t>支出。</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4</w:t>
      </w:r>
      <w:r>
        <w:rPr>
          <w:rFonts w:ascii="仿宋_GB2312" w:eastAsia="仿宋_GB2312" w:hAnsi="宋体" w:cs="仿宋_GB2312" w:hint="eastAsia"/>
          <w:sz w:val="32"/>
          <w:szCs w:val="32"/>
        </w:rPr>
        <w:t>）</w:t>
      </w:r>
      <w:r w:rsidR="00FD3A84">
        <w:rPr>
          <w:rFonts w:ascii="仿宋_GB2312" w:eastAsia="仿宋_GB2312" w:hAnsi="宋体" w:cs="仿宋_GB2312" w:hint="eastAsia"/>
          <w:sz w:val="32"/>
          <w:szCs w:val="32"/>
        </w:rPr>
        <w:t>无</w:t>
      </w:r>
      <w:r>
        <w:rPr>
          <w:rFonts w:ascii="仿宋_GB2312" w:eastAsia="仿宋_GB2312" w:hAnsi="宋体" w:cs="仿宋_GB2312" w:hint="eastAsia"/>
          <w:sz w:val="32"/>
          <w:szCs w:val="32"/>
        </w:rPr>
        <w:t>财政国库业务</w:t>
      </w:r>
      <w:r w:rsidR="00FD3A84">
        <w:rPr>
          <w:rFonts w:ascii="仿宋_GB2312" w:eastAsia="仿宋_GB2312" w:hAnsi="宋体" w:cs="仿宋_GB2312" w:hint="eastAsia"/>
          <w:sz w:val="32"/>
          <w:szCs w:val="32"/>
        </w:rPr>
        <w:t>支出。</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5</w:t>
      </w:r>
      <w:r>
        <w:rPr>
          <w:rFonts w:ascii="仿宋_GB2312" w:eastAsia="仿宋_GB2312" w:hAnsi="宋体" w:cs="仿宋_GB2312" w:hint="eastAsia"/>
          <w:sz w:val="32"/>
          <w:szCs w:val="32"/>
        </w:rPr>
        <w:t>）</w:t>
      </w:r>
      <w:r w:rsidR="00FD3A84">
        <w:rPr>
          <w:rFonts w:ascii="仿宋_GB2312" w:eastAsia="仿宋_GB2312" w:hAnsi="宋体" w:cs="仿宋_GB2312" w:hint="eastAsia"/>
          <w:sz w:val="32"/>
          <w:szCs w:val="32"/>
        </w:rPr>
        <w:t>无</w:t>
      </w:r>
      <w:r>
        <w:rPr>
          <w:rFonts w:ascii="仿宋_GB2312" w:eastAsia="仿宋_GB2312" w:hAnsi="宋体" w:cs="仿宋_GB2312" w:hint="eastAsia"/>
          <w:sz w:val="32"/>
          <w:szCs w:val="32"/>
        </w:rPr>
        <w:t>信息化建设</w:t>
      </w:r>
      <w:r w:rsidR="00FD3A84">
        <w:rPr>
          <w:rFonts w:ascii="仿宋_GB2312" w:eastAsia="仿宋_GB2312" w:hAnsi="宋体" w:cs="仿宋_GB2312" w:hint="eastAsia"/>
          <w:sz w:val="32"/>
          <w:szCs w:val="32"/>
        </w:rPr>
        <w:t>支出。</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lastRenderedPageBreak/>
        <w:t>（</w:t>
      </w:r>
      <w:r>
        <w:rPr>
          <w:rFonts w:ascii="仿宋_GB2312" w:eastAsia="仿宋_GB2312" w:hAnsi="宋体" w:cs="仿宋_GB2312"/>
          <w:sz w:val="32"/>
          <w:szCs w:val="32"/>
        </w:rPr>
        <w:t>6</w:t>
      </w:r>
      <w:r>
        <w:rPr>
          <w:rFonts w:ascii="仿宋_GB2312" w:eastAsia="仿宋_GB2312" w:hAnsi="宋体" w:cs="仿宋_GB2312" w:hint="eastAsia"/>
          <w:sz w:val="32"/>
          <w:szCs w:val="32"/>
        </w:rPr>
        <w:t>）</w:t>
      </w:r>
      <w:r w:rsidR="00FD3A84">
        <w:rPr>
          <w:rFonts w:ascii="仿宋_GB2312" w:eastAsia="仿宋_GB2312" w:hAnsi="宋体" w:cs="仿宋_GB2312" w:hint="eastAsia"/>
          <w:sz w:val="32"/>
          <w:szCs w:val="32"/>
        </w:rPr>
        <w:t>无</w:t>
      </w:r>
      <w:r>
        <w:rPr>
          <w:rFonts w:ascii="仿宋_GB2312" w:eastAsia="仿宋_GB2312" w:hAnsi="宋体" w:cs="仿宋_GB2312" w:hint="eastAsia"/>
          <w:sz w:val="32"/>
          <w:szCs w:val="32"/>
        </w:rPr>
        <w:t>事业运行</w:t>
      </w:r>
      <w:r w:rsidR="00FD3A84">
        <w:rPr>
          <w:rFonts w:ascii="仿宋_GB2312" w:eastAsia="仿宋_GB2312" w:hAnsi="宋体" w:cs="仿宋_GB2312" w:hint="eastAsia"/>
          <w:sz w:val="32"/>
          <w:szCs w:val="32"/>
        </w:rPr>
        <w:t>支出。</w:t>
      </w:r>
    </w:p>
    <w:p w:rsidR="00FD3A84"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7</w:t>
      </w:r>
      <w:r>
        <w:rPr>
          <w:rFonts w:ascii="仿宋_GB2312" w:eastAsia="仿宋_GB2312" w:hAnsi="宋体" w:cs="仿宋_GB2312" w:hint="eastAsia"/>
          <w:sz w:val="32"/>
          <w:szCs w:val="32"/>
        </w:rPr>
        <w:t>）</w:t>
      </w:r>
      <w:r w:rsidR="00FD3A84">
        <w:rPr>
          <w:rFonts w:ascii="仿宋_GB2312" w:eastAsia="仿宋_GB2312" w:hAnsi="宋体" w:cs="仿宋_GB2312" w:hint="eastAsia"/>
          <w:sz w:val="32"/>
          <w:szCs w:val="32"/>
        </w:rPr>
        <w:t>无</w:t>
      </w:r>
      <w:r>
        <w:rPr>
          <w:rFonts w:ascii="仿宋_GB2312" w:eastAsia="仿宋_GB2312" w:hAnsi="宋体" w:cs="仿宋_GB2312" w:hint="eastAsia"/>
          <w:sz w:val="32"/>
          <w:szCs w:val="32"/>
        </w:rPr>
        <w:t>其他财政事务支出</w:t>
      </w:r>
      <w:r w:rsidR="00FD3A84">
        <w:rPr>
          <w:rFonts w:ascii="仿宋_GB2312" w:eastAsia="仿宋_GB2312" w:hAnsi="宋体" w:cs="仿宋_GB2312" w:hint="eastAsia"/>
          <w:sz w:val="32"/>
          <w:szCs w:val="32"/>
        </w:rPr>
        <w:t>。</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社会保障和就业支出</w:t>
      </w:r>
      <w:r w:rsidR="00FD3A84">
        <w:rPr>
          <w:rFonts w:ascii="仿宋_GB2312" w:eastAsia="仿宋_GB2312" w:hAnsi="宋体" w:cs="仿宋_GB2312" w:hint="eastAsia"/>
          <w:sz w:val="32"/>
          <w:szCs w:val="32"/>
        </w:rPr>
        <w:t>206.88</w:t>
      </w:r>
      <w:r>
        <w:rPr>
          <w:rFonts w:ascii="仿宋_GB2312" w:eastAsia="仿宋_GB2312" w:hAnsi="宋体" w:cs="仿宋_GB2312" w:hint="eastAsia"/>
          <w:sz w:val="32"/>
          <w:szCs w:val="32"/>
        </w:rPr>
        <w:t>万元，具体包括：</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）归口管理的行政单位离退休</w:t>
      </w:r>
      <w:r w:rsidR="00FD3A84">
        <w:rPr>
          <w:rFonts w:ascii="仿宋_GB2312" w:eastAsia="仿宋_GB2312" w:hAnsi="宋体" w:cs="仿宋_GB2312" w:hint="eastAsia"/>
          <w:sz w:val="32"/>
          <w:szCs w:val="32"/>
        </w:rPr>
        <w:t>30.81</w:t>
      </w:r>
      <w:r>
        <w:rPr>
          <w:rFonts w:ascii="仿宋_GB2312" w:eastAsia="仿宋_GB2312" w:hAnsi="宋体" w:cs="仿宋_GB2312" w:hint="eastAsia"/>
          <w:sz w:val="32"/>
          <w:szCs w:val="32"/>
        </w:rPr>
        <w:t>万元，主要是</w:t>
      </w:r>
      <w:r w:rsidR="00FD3A84">
        <w:rPr>
          <w:rFonts w:ascii="仿宋_GB2312" w:eastAsia="仿宋_GB2312" w:hAnsi="宋体" w:cs="仿宋_GB2312" w:hint="eastAsia"/>
          <w:sz w:val="32"/>
          <w:szCs w:val="32"/>
        </w:rPr>
        <w:t>离退休人员经费及生活补助</w:t>
      </w:r>
      <w:r>
        <w:rPr>
          <w:rFonts w:ascii="仿宋_GB2312" w:eastAsia="仿宋_GB2312" w:hAnsi="宋体" w:cs="仿宋_GB2312" w:hint="eastAsia"/>
          <w:sz w:val="32"/>
          <w:szCs w:val="32"/>
        </w:rPr>
        <w:t>等支出，完成年初预算的</w:t>
      </w:r>
      <w:r w:rsidR="00786182">
        <w:rPr>
          <w:rFonts w:ascii="仿宋_GB2312" w:eastAsia="仿宋_GB2312" w:hAnsi="宋体" w:cs="仿宋_GB2312" w:hint="eastAsia"/>
          <w:sz w:val="32"/>
          <w:szCs w:val="32"/>
        </w:rPr>
        <w:t>105.29</w:t>
      </w:r>
      <w:r>
        <w:rPr>
          <w:rFonts w:ascii="仿宋_GB2312" w:eastAsia="仿宋_GB2312" w:hAnsi="宋体" w:cs="仿宋_GB2312"/>
          <w:sz w:val="32"/>
          <w:szCs w:val="32"/>
        </w:rPr>
        <w:t>%</w:t>
      </w:r>
      <w:r>
        <w:rPr>
          <w:rFonts w:ascii="仿宋_GB2312" w:eastAsia="仿宋_GB2312" w:hAnsi="宋体" w:cs="仿宋_GB2312" w:hint="eastAsia"/>
          <w:sz w:val="32"/>
          <w:szCs w:val="32"/>
        </w:rPr>
        <w:t>，决算数大于年初预算数的原因主要是</w:t>
      </w:r>
      <w:r w:rsidR="00FD3A84">
        <w:rPr>
          <w:rFonts w:ascii="仿宋_GB2312" w:eastAsia="仿宋_GB2312" w:hAnsi="宋体" w:cs="仿宋_GB2312" w:hint="eastAsia"/>
          <w:sz w:val="32"/>
          <w:szCs w:val="32"/>
        </w:rPr>
        <w:t>2018年度离休人员护理费标准提高</w:t>
      </w:r>
      <w:r>
        <w:rPr>
          <w:rFonts w:ascii="仿宋_GB2312" w:eastAsia="仿宋_GB2312" w:hAnsi="宋体" w:cs="仿宋_GB2312" w:hint="eastAsia"/>
          <w:sz w:val="32"/>
          <w:szCs w:val="32"/>
        </w:rPr>
        <w:t>。</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w:t>
      </w:r>
      <w:r w:rsidR="00FD3A84">
        <w:rPr>
          <w:rFonts w:ascii="仿宋_GB2312" w:eastAsia="仿宋_GB2312" w:hAnsi="宋体" w:cs="仿宋_GB2312" w:hint="eastAsia"/>
          <w:sz w:val="32"/>
          <w:szCs w:val="32"/>
        </w:rPr>
        <w:t>无</w:t>
      </w:r>
      <w:r>
        <w:rPr>
          <w:rFonts w:ascii="仿宋_GB2312" w:eastAsia="仿宋_GB2312" w:hAnsi="宋体" w:cs="仿宋_GB2312" w:hint="eastAsia"/>
          <w:sz w:val="32"/>
          <w:szCs w:val="32"/>
        </w:rPr>
        <w:t>事业单位离退休</w:t>
      </w:r>
      <w:r w:rsidR="00FD3A84">
        <w:rPr>
          <w:rFonts w:ascii="仿宋_GB2312" w:eastAsia="仿宋_GB2312" w:hAnsi="宋体" w:cs="仿宋_GB2312" w:hint="eastAsia"/>
          <w:sz w:val="32"/>
          <w:szCs w:val="32"/>
        </w:rPr>
        <w:t>支出。</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）机关事业单位基本养老保险缴费</w:t>
      </w:r>
      <w:r w:rsidR="00FD3A84">
        <w:rPr>
          <w:rFonts w:ascii="仿宋_GB2312" w:eastAsia="仿宋_GB2312" w:hAnsi="宋体" w:cs="仿宋_GB2312" w:hint="eastAsia"/>
          <w:sz w:val="32"/>
          <w:szCs w:val="32"/>
        </w:rPr>
        <w:t>164.09</w:t>
      </w:r>
      <w:r>
        <w:rPr>
          <w:rFonts w:ascii="仿宋_GB2312" w:eastAsia="仿宋_GB2312" w:hAnsi="宋体" w:cs="仿宋_GB2312" w:hint="eastAsia"/>
          <w:sz w:val="32"/>
          <w:szCs w:val="32"/>
        </w:rPr>
        <w:t>万元，主要是</w:t>
      </w:r>
      <w:r w:rsidR="00FD3A84">
        <w:rPr>
          <w:rFonts w:ascii="仿宋_GB2312" w:eastAsia="仿宋_GB2312" w:hAnsi="宋体" w:cs="仿宋_GB2312" w:hint="eastAsia"/>
          <w:sz w:val="32"/>
          <w:szCs w:val="32"/>
        </w:rPr>
        <w:t>在职人员缴纳养老保险金</w:t>
      </w:r>
      <w:r>
        <w:rPr>
          <w:rFonts w:ascii="仿宋_GB2312" w:eastAsia="仿宋_GB2312" w:hAnsi="宋体" w:cs="仿宋_GB2312" w:hint="eastAsia"/>
          <w:sz w:val="32"/>
          <w:szCs w:val="32"/>
        </w:rPr>
        <w:t>等支出，完成年初预算的</w:t>
      </w:r>
      <w:r w:rsidR="00786182">
        <w:rPr>
          <w:rFonts w:ascii="仿宋_GB2312" w:eastAsia="仿宋_GB2312" w:hAnsi="宋体" w:cs="仿宋_GB2312" w:hint="eastAsia"/>
          <w:sz w:val="32"/>
          <w:szCs w:val="32"/>
        </w:rPr>
        <w:t>98.72</w:t>
      </w:r>
      <w:r>
        <w:rPr>
          <w:rFonts w:ascii="仿宋_GB2312" w:eastAsia="仿宋_GB2312" w:hAnsi="宋体" w:cs="仿宋_GB2312"/>
          <w:sz w:val="32"/>
          <w:szCs w:val="32"/>
        </w:rPr>
        <w:t>%</w:t>
      </w:r>
      <w:r>
        <w:rPr>
          <w:rFonts w:ascii="仿宋_GB2312" w:eastAsia="仿宋_GB2312" w:hAnsi="宋体" w:cs="仿宋_GB2312" w:hint="eastAsia"/>
          <w:sz w:val="32"/>
          <w:szCs w:val="32"/>
        </w:rPr>
        <w:t>，决算数小于年初预算数的原因主要是</w:t>
      </w:r>
      <w:r w:rsidR="00A902E1">
        <w:rPr>
          <w:rFonts w:ascii="仿宋_GB2312" w:eastAsia="仿宋_GB2312" w:hAnsi="宋体" w:cs="仿宋_GB2312" w:hint="eastAsia"/>
          <w:sz w:val="32"/>
          <w:szCs w:val="32"/>
        </w:rPr>
        <w:t>2018年度有3人退休</w:t>
      </w:r>
      <w:r>
        <w:rPr>
          <w:rFonts w:ascii="仿宋_GB2312" w:eastAsia="仿宋_GB2312" w:hAnsi="宋体" w:cs="仿宋_GB2312" w:hint="eastAsia"/>
          <w:sz w:val="32"/>
          <w:szCs w:val="32"/>
        </w:rPr>
        <w:t>。</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4</w:t>
      </w:r>
      <w:r>
        <w:rPr>
          <w:rFonts w:ascii="仿宋_GB2312" w:eastAsia="仿宋_GB2312" w:hAnsi="宋体" w:cs="仿宋_GB2312" w:hint="eastAsia"/>
          <w:sz w:val="32"/>
          <w:szCs w:val="32"/>
        </w:rPr>
        <w:t>）</w:t>
      </w:r>
      <w:r w:rsidR="00786182">
        <w:rPr>
          <w:rFonts w:ascii="仿宋_GB2312" w:eastAsia="仿宋_GB2312" w:hAnsi="宋体" w:cs="仿宋_GB2312" w:hint="eastAsia"/>
          <w:sz w:val="32"/>
          <w:szCs w:val="32"/>
        </w:rPr>
        <w:t>无</w:t>
      </w:r>
      <w:r>
        <w:rPr>
          <w:rFonts w:ascii="仿宋_GB2312" w:eastAsia="仿宋_GB2312" w:hAnsi="宋体" w:cs="仿宋_GB2312" w:hint="eastAsia"/>
          <w:sz w:val="32"/>
          <w:szCs w:val="32"/>
        </w:rPr>
        <w:t>死亡抚恤</w:t>
      </w:r>
      <w:r w:rsidR="00786182">
        <w:rPr>
          <w:rFonts w:ascii="仿宋_GB2312" w:eastAsia="仿宋_GB2312" w:hAnsi="宋体" w:cs="仿宋_GB2312" w:hint="eastAsia"/>
          <w:sz w:val="32"/>
          <w:szCs w:val="32"/>
        </w:rPr>
        <w:t>支出。</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5</w:t>
      </w:r>
      <w:r>
        <w:rPr>
          <w:rFonts w:ascii="仿宋_GB2312" w:eastAsia="仿宋_GB2312" w:hAnsi="宋体" w:cs="仿宋_GB2312" w:hint="eastAsia"/>
          <w:sz w:val="32"/>
          <w:szCs w:val="32"/>
        </w:rPr>
        <w:t>）</w:t>
      </w:r>
      <w:r w:rsidR="00786182">
        <w:rPr>
          <w:rFonts w:ascii="仿宋_GB2312" w:eastAsia="仿宋_GB2312" w:hAnsi="宋体" w:cs="仿宋_GB2312" w:hint="eastAsia"/>
          <w:sz w:val="32"/>
          <w:szCs w:val="32"/>
        </w:rPr>
        <w:t>无</w:t>
      </w:r>
      <w:r>
        <w:rPr>
          <w:rFonts w:ascii="仿宋_GB2312" w:eastAsia="仿宋_GB2312" w:hAnsi="宋体" w:cs="仿宋_GB2312" w:hint="eastAsia"/>
          <w:sz w:val="32"/>
          <w:szCs w:val="32"/>
        </w:rPr>
        <w:t>伤残抚恤</w:t>
      </w:r>
      <w:r w:rsidR="00786182">
        <w:rPr>
          <w:rFonts w:ascii="仿宋_GB2312" w:eastAsia="仿宋_GB2312" w:hAnsi="宋体" w:cs="仿宋_GB2312" w:hint="eastAsia"/>
          <w:sz w:val="32"/>
          <w:szCs w:val="32"/>
        </w:rPr>
        <w:t>支出。</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医疗卫生与计划生育支出</w:t>
      </w:r>
      <w:r w:rsidR="00FE24BB">
        <w:rPr>
          <w:rFonts w:ascii="仿宋_GB2312" w:eastAsia="仿宋_GB2312" w:hAnsi="宋体" w:cs="仿宋_GB2312" w:hint="eastAsia"/>
          <w:sz w:val="32"/>
          <w:szCs w:val="32"/>
        </w:rPr>
        <w:t>62.42</w:t>
      </w:r>
      <w:r>
        <w:rPr>
          <w:rFonts w:ascii="仿宋_GB2312" w:eastAsia="仿宋_GB2312" w:hAnsi="宋体" w:cs="仿宋_GB2312" w:hint="eastAsia"/>
          <w:sz w:val="32"/>
          <w:szCs w:val="32"/>
        </w:rPr>
        <w:t>万元，包括：</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）行政单位医疗</w:t>
      </w:r>
      <w:r w:rsidR="00FE24BB">
        <w:rPr>
          <w:rFonts w:ascii="仿宋_GB2312" w:eastAsia="仿宋_GB2312" w:hAnsi="宋体" w:cs="仿宋_GB2312" w:hint="eastAsia"/>
          <w:sz w:val="32"/>
          <w:szCs w:val="32"/>
        </w:rPr>
        <w:t>62.42</w:t>
      </w:r>
      <w:r>
        <w:rPr>
          <w:rFonts w:ascii="仿宋_GB2312" w:eastAsia="仿宋_GB2312" w:hAnsi="宋体" w:cs="仿宋_GB2312" w:hint="eastAsia"/>
          <w:sz w:val="32"/>
          <w:szCs w:val="32"/>
        </w:rPr>
        <w:t>万元，主要是</w:t>
      </w:r>
      <w:r w:rsidR="00FE24BB">
        <w:rPr>
          <w:rFonts w:ascii="仿宋_GB2312" w:eastAsia="仿宋_GB2312" w:hAnsi="宋体" w:cs="仿宋_GB2312" w:hint="eastAsia"/>
          <w:sz w:val="32"/>
          <w:szCs w:val="32"/>
        </w:rPr>
        <w:t>为在职人员缴纳医疗保险</w:t>
      </w:r>
      <w:r>
        <w:rPr>
          <w:rFonts w:ascii="仿宋_GB2312" w:eastAsia="仿宋_GB2312" w:hAnsi="宋体" w:cs="仿宋_GB2312" w:hint="eastAsia"/>
          <w:sz w:val="32"/>
          <w:szCs w:val="32"/>
        </w:rPr>
        <w:t>支出，完成年初预算的</w:t>
      </w:r>
      <w:r w:rsidR="00A768A0">
        <w:rPr>
          <w:rFonts w:ascii="仿宋_GB2312" w:eastAsia="仿宋_GB2312" w:hAnsi="宋体" w:cs="仿宋_GB2312" w:hint="eastAsia"/>
          <w:sz w:val="32"/>
          <w:szCs w:val="32"/>
        </w:rPr>
        <w:t>107.44</w:t>
      </w:r>
      <w:r>
        <w:rPr>
          <w:rFonts w:ascii="仿宋_GB2312" w:eastAsia="仿宋_GB2312" w:hAnsi="宋体" w:cs="仿宋_GB2312"/>
          <w:sz w:val="32"/>
          <w:szCs w:val="32"/>
        </w:rPr>
        <w:t>%</w:t>
      </w:r>
      <w:r>
        <w:rPr>
          <w:rFonts w:ascii="仿宋_GB2312" w:eastAsia="仿宋_GB2312" w:hAnsi="宋体" w:cs="仿宋_GB2312" w:hint="eastAsia"/>
          <w:sz w:val="32"/>
          <w:szCs w:val="32"/>
        </w:rPr>
        <w:t>，决算数大于年初预算数的原因主要是</w:t>
      </w:r>
      <w:r w:rsidR="00FE24BB">
        <w:rPr>
          <w:rFonts w:ascii="仿宋_GB2312" w:eastAsia="仿宋_GB2312" w:hAnsi="宋体" w:cs="仿宋_GB2312" w:hint="eastAsia"/>
          <w:sz w:val="32"/>
          <w:szCs w:val="32"/>
        </w:rPr>
        <w:t>2018年度工资基数调整及</w:t>
      </w:r>
      <w:proofErr w:type="gramStart"/>
      <w:r w:rsidR="00FE24BB">
        <w:rPr>
          <w:rFonts w:ascii="仿宋_GB2312" w:eastAsia="仿宋_GB2312" w:hAnsi="宋体" w:cs="仿宋_GB2312" w:hint="eastAsia"/>
          <w:sz w:val="32"/>
          <w:szCs w:val="32"/>
        </w:rPr>
        <w:t>医保每年</w:t>
      </w:r>
      <w:proofErr w:type="gramEnd"/>
      <w:r w:rsidR="00FE24BB">
        <w:rPr>
          <w:rFonts w:ascii="仿宋_GB2312" w:eastAsia="仿宋_GB2312" w:hAnsi="宋体" w:cs="仿宋_GB2312" w:hint="eastAsia"/>
          <w:sz w:val="32"/>
          <w:szCs w:val="32"/>
        </w:rPr>
        <w:t>重新核定个人缴费基数</w:t>
      </w:r>
      <w:r>
        <w:rPr>
          <w:rFonts w:ascii="仿宋_GB2312" w:eastAsia="仿宋_GB2312" w:hAnsi="宋体" w:cs="仿宋_GB2312" w:hint="eastAsia"/>
          <w:sz w:val="32"/>
          <w:szCs w:val="32"/>
        </w:rPr>
        <w:t>。</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w:t>
      </w:r>
      <w:r w:rsidR="00FE24BB">
        <w:rPr>
          <w:rFonts w:ascii="仿宋_GB2312" w:eastAsia="仿宋_GB2312" w:hAnsi="宋体" w:cs="仿宋_GB2312" w:hint="eastAsia"/>
          <w:sz w:val="32"/>
          <w:szCs w:val="32"/>
        </w:rPr>
        <w:t>无</w:t>
      </w:r>
      <w:r>
        <w:rPr>
          <w:rFonts w:ascii="仿宋_GB2312" w:eastAsia="仿宋_GB2312" w:hAnsi="宋体" w:cs="仿宋_GB2312" w:hint="eastAsia"/>
          <w:sz w:val="32"/>
          <w:szCs w:val="32"/>
        </w:rPr>
        <w:t>事业单位医疗</w:t>
      </w:r>
      <w:r w:rsidR="00FE24BB">
        <w:rPr>
          <w:rFonts w:ascii="仿宋_GB2312" w:eastAsia="仿宋_GB2312" w:hAnsi="宋体" w:cs="仿宋_GB2312" w:hint="eastAsia"/>
          <w:sz w:val="32"/>
          <w:szCs w:val="32"/>
        </w:rPr>
        <w:t>。</w:t>
      </w:r>
    </w:p>
    <w:p w:rsidR="00DB2828" w:rsidRDefault="00DB2828" w:rsidP="00FE24BB">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4.</w:t>
      </w:r>
      <w:r w:rsidR="00FE24BB">
        <w:rPr>
          <w:rFonts w:ascii="仿宋_GB2312" w:eastAsia="仿宋_GB2312" w:hAnsi="宋体" w:cs="仿宋_GB2312" w:hint="eastAsia"/>
          <w:sz w:val="32"/>
          <w:szCs w:val="32"/>
        </w:rPr>
        <w:t>无</w:t>
      </w:r>
      <w:r>
        <w:rPr>
          <w:rFonts w:ascii="仿宋_GB2312" w:eastAsia="仿宋_GB2312" w:hAnsi="宋体" w:cs="仿宋_GB2312" w:hint="eastAsia"/>
          <w:sz w:val="32"/>
          <w:szCs w:val="32"/>
        </w:rPr>
        <w:t>节能环保支出</w:t>
      </w:r>
      <w:r w:rsidR="00FE24BB">
        <w:rPr>
          <w:rFonts w:ascii="仿宋_GB2312" w:eastAsia="仿宋_GB2312" w:hAnsi="宋体" w:cs="仿宋_GB2312" w:hint="eastAsia"/>
          <w:sz w:val="32"/>
          <w:szCs w:val="32"/>
        </w:rPr>
        <w:t>。</w:t>
      </w:r>
    </w:p>
    <w:p w:rsidR="00DB2828" w:rsidRDefault="00DB2828" w:rsidP="00FE24BB">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5.</w:t>
      </w:r>
      <w:r w:rsidR="00FE24BB">
        <w:rPr>
          <w:rFonts w:ascii="仿宋_GB2312" w:eastAsia="仿宋_GB2312" w:hAnsi="宋体" w:cs="仿宋_GB2312" w:hint="eastAsia"/>
          <w:sz w:val="32"/>
          <w:szCs w:val="32"/>
        </w:rPr>
        <w:t>无</w:t>
      </w:r>
      <w:r>
        <w:rPr>
          <w:rFonts w:ascii="仿宋_GB2312" w:eastAsia="仿宋_GB2312" w:hAnsi="宋体" w:cs="仿宋_GB2312" w:hint="eastAsia"/>
          <w:sz w:val="32"/>
          <w:szCs w:val="32"/>
        </w:rPr>
        <w:t>农林水事务</w:t>
      </w:r>
      <w:r w:rsidR="00FE24BB">
        <w:rPr>
          <w:rFonts w:ascii="仿宋_GB2312" w:eastAsia="仿宋_GB2312" w:hAnsi="宋体" w:cs="仿宋_GB2312" w:hint="eastAsia"/>
          <w:sz w:val="32"/>
          <w:szCs w:val="32"/>
        </w:rPr>
        <w:t>。</w:t>
      </w:r>
    </w:p>
    <w:p w:rsidR="00DB2828" w:rsidRDefault="00DB2828" w:rsidP="00FE24BB">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6.</w:t>
      </w:r>
      <w:r w:rsidR="00FE24BB">
        <w:rPr>
          <w:rFonts w:ascii="仿宋_GB2312" w:eastAsia="仿宋_GB2312" w:hAnsi="宋体" w:cs="仿宋_GB2312" w:hint="eastAsia"/>
          <w:sz w:val="32"/>
          <w:szCs w:val="32"/>
        </w:rPr>
        <w:t>无</w:t>
      </w:r>
      <w:r>
        <w:rPr>
          <w:rFonts w:ascii="仿宋_GB2312" w:eastAsia="仿宋_GB2312" w:hAnsi="宋体" w:cs="仿宋_GB2312" w:hint="eastAsia"/>
          <w:sz w:val="32"/>
          <w:szCs w:val="32"/>
        </w:rPr>
        <w:t>交通运输支出</w:t>
      </w:r>
      <w:r w:rsidR="00FE24BB">
        <w:rPr>
          <w:rFonts w:ascii="仿宋_GB2312" w:eastAsia="仿宋_GB2312" w:hAnsi="宋体" w:cs="仿宋_GB2312" w:hint="eastAsia"/>
          <w:sz w:val="32"/>
          <w:szCs w:val="32"/>
        </w:rPr>
        <w:t>。</w:t>
      </w:r>
    </w:p>
    <w:p w:rsidR="00DB2828" w:rsidRDefault="00DB2828" w:rsidP="00FE24BB">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7.</w:t>
      </w:r>
      <w:r w:rsidR="00FE24BB">
        <w:rPr>
          <w:rFonts w:ascii="仿宋_GB2312" w:eastAsia="仿宋_GB2312" w:hAnsi="宋体" w:cs="仿宋_GB2312" w:hint="eastAsia"/>
          <w:sz w:val="32"/>
          <w:szCs w:val="32"/>
        </w:rPr>
        <w:t>无</w:t>
      </w:r>
      <w:r>
        <w:rPr>
          <w:rFonts w:ascii="仿宋_GB2312" w:eastAsia="仿宋_GB2312" w:hAnsi="宋体" w:cs="仿宋_GB2312" w:hint="eastAsia"/>
          <w:sz w:val="32"/>
          <w:szCs w:val="32"/>
        </w:rPr>
        <w:t>资源勘探信息等支出</w:t>
      </w:r>
    </w:p>
    <w:p w:rsidR="00DB2828" w:rsidRDefault="00DB2828" w:rsidP="00FE24BB">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lastRenderedPageBreak/>
        <w:t>8.</w:t>
      </w:r>
      <w:r w:rsidR="00FE24BB">
        <w:rPr>
          <w:rFonts w:ascii="仿宋_GB2312" w:eastAsia="仿宋_GB2312" w:hAnsi="宋体" w:cs="仿宋_GB2312" w:hint="eastAsia"/>
          <w:sz w:val="32"/>
          <w:szCs w:val="32"/>
        </w:rPr>
        <w:t>无</w:t>
      </w:r>
      <w:r>
        <w:rPr>
          <w:rFonts w:ascii="仿宋_GB2312" w:eastAsia="仿宋_GB2312" w:hAnsi="宋体" w:cs="仿宋_GB2312" w:hint="eastAsia"/>
          <w:sz w:val="32"/>
          <w:szCs w:val="32"/>
        </w:rPr>
        <w:t>国土海洋气象等事务支出</w:t>
      </w:r>
      <w:r w:rsidR="00FE24BB">
        <w:rPr>
          <w:rFonts w:ascii="仿宋_GB2312" w:eastAsia="仿宋_GB2312" w:hAnsi="宋体" w:cs="仿宋_GB2312" w:hint="eastAsia"/>
          <w:sz w:val="32"/>
          <w:szCs w:val="32"/>
        </w:rPr>
        <w:t>。</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sz w:val="32"/>
          <w:szCs w:val="32"/>
        </w:rPr>
        <w:t>9.</w:t>
      </w:r>
      <w:r>
        <w:rPr>
          <w:rFonts w:ascii="仿宋_GB2312" w:eastAsia="仿宋_GB2312" w:hAnsi="宋体" w:cs="仿宋_GB2312" w:hint="eastAsia"/>
          <w:sz w:val="32"/>
          <w:szCs w:val="32"/>
        </w:rPr>
        <w:t>住房保障支出</w:t>
      </w:r>
      <w:r w:rsidR="00FE24BB">
        <w:rPr>
          <w:rFonts w:ascii="仿宋_GB2312" w:eastAsia="仿宋_GB2312" w:hAnsi="宋体" w:cs="仿宋_GB2312" w:hint="eastAsia"/>
          <w:sz w:val="32"/>
          <w:szCs w:val="32"/>
        </w:rPr>
        <w:t>107.72</w:t>
      </w:r>
      <w:r>
        <w:rPr>
          <w:rFonts w:ascii="仿宋_GB2312" w:eastAsia="仿宋_GB2312" w:hAnsi="宋体" w:cs="仿宋_GB2312" w:hint="eastAsia"/>
          <w:sz w:val="32"/>
          <w:szCs w:val="32"/>
        </w:rPr>
        <w:t>万元，具体包括：</w:t>
      </w:r>
    </w:p>
    <w:p w:rsidR="00DB2828" w:rsidRDefault="00DB2828" w:rsidP="00DB2828">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住房公积金</w:t>
      </w:r>
      <w:r w:rsidR="00FE24BB">
        <w:rPr>
          <w:rFonts w:ascii="仿宋_GB2312" w:eastAsia="仿宋_GB2312" w:hAnsi="宋体" w:cs="仿宋_GB2312" w:hint="eastAsia"/>
          <w:sz w:val="32"/>
          <w:szCs w:val="32"/>
        </w:rPr>
        <w:t>102.86</w:t>
      </w:r>
      <w:r>
        <w:rPr>
          <w:rFonts w:ascii="仿宋_GB2312" w:eastAsia="仿宋_GB2312" w:hAnsi="宋体" w:cs="仿宋_GB2312" w:hint="eastAsia"/>
          <w:sz w:val="32"/>
          <w:szCs w:val="32"/>
        </w:rPr>
        <w:t>万元，主要是</w:t>
      </w:r>
      <w:r w:rsidR="00786182">
        <w:rPr>
          <w:rFonts w:ascii="仿宋_GB2312" w:eastAsia="仿宋_GB2312" w:hAnsi="宋体" w:cs="仿宋_GB2312" w:hint="eastAsia"/>
          <w:sz w:val="32"/>
          <w:szCs w:val="32"/>
        </w:rPr>
        <w:t>为在职人员缴纳住房公积金</w:t>
      </w:r>
      <w:r>
        <w:rPr>
          <w:rFonts w:ascii="仿宋_GB2312" w:eastAsia="仿宋_GB2312" w:hAnsi="宋体" w:cs="仿宋_GB2312" w:hint="eastAsia"/>
          <w:sz w:val="32"/>
          <w:szCs w:val="32"/>
        </w:rPr>
        <w:t>支出，完成年初预算的</w:t>
      </w:r>
      <w:r w:rsidR="00786182">
        <w:rPr>
          <w:rFonts w:ascii="仿宋_GB2312" w:eastAsia="仿宋_GB2312" w:hAnsi="宋体" w:cs="仿宋_GB2312" w:hint="eastAsia"/>
          <w:sz w:val="32"/>
          <w:szCs w:val="32"/>
        </w:rPr>
        <w:t>98.71</w:t>
      </w:r>
      <w:r>
        <w:rPr>
          <w:rFonts w:ascii="仿宋_GB2312" w:eastAsia="仿宋_GB2312" w:hAnsi="宋体" w:cs="仿宋_GB2312"/>
          <w:sz w:val="32"/>
          <w:szCs w:val="32"/>
        </w:rPr>
        <w:t>%</w:t>
      </w:r>
      <w:r>
        <w:rPr>
          <w:rFonts w:ascii="仿宋_GB2312" w:eastAsia="仿宋_GB2312" w:hAnsi="宋体" w:cs="仿宋_GB2312" w:hint="eastAsia"/>
          <w:sz w:val="32"/>
          <w:szCs w:val="32"/>
        </w:rPr>
        <w:t>，决算数小于年初预算数的原因主要是</w:t>
      </w:r>
      <w:r w:rsidR="00A768A0">
        <w:rPr>
          <w:rFonts w:ascii="仿宋_GB2312" w:eastAsia="仿宋_GB2312" w:hAnsi="宋体" w:cs="仿宋_GB2312" w:hint="eastAsia"/>
          <w:sz w:val="32"/>
          <w:szCs w:val="32"/>
        </w:rPr>
        <w:t>2018年度有3人退休</w:t>
      </w:r>
      <w:r>
        <w:rPr>
          <w:rFonts w:ascii="仿宋_GB2312" w:eastAsia="仿宋_GB2312" w:hAnsi="宋体" w:cs="仿宋_GB2312" w:hint="eastAsia"/>
          <w:sz w:val="32"/>
          <w:szCs w:val="32"/>
        </w:rPr>
        <w:t>。</w:t>
      </w:r>
    </w:p>
    <w:p w:rsidR="00FE24BB" w:rsidRDefault="00FE24BB" w:rsidP="00FE24BB">
      <w:pPr>
        <w:spacing w:line="560" w:lineRule="exact"/>
        <w:ind w:firstLine="660"/>
        <w:rPr>
          <w:rFonts w:ascii="仿宋_GB2312" w:eastAsia="仿宋_GB2312" w:hAnsi="宋体" w:cs="仿宋_GB2312"/>
          <w:sz w:val="32"/>
          <w:szCs w:val="32"/>
        </w:rPr>
      </w:pPr>
      <w:r>
        <w:rPr>
          <w:rFonts w:ascii="仿宋_GB2312" w:eastAsia="仿宋_GB2312" w:hAnsi="宋体" w:cs="仿宋_GB2312" w:hint="eastAsia"/>
          <w:sz w:val="32"/>
          <w:szCs w:val="32"/>
        </w:rPr>
        <w:t>购房补贴4.85万元，主要是</w:t>
      </w:r>
      <w:r w:rsidR="00A768A0">
        <w:rPr>
          <w:rFonts w:ascii="仿宋_GB2312" w:eastAsia="仿宋_GB2312" w:hAnsi="宋体" w:cs="仿宋_GB2312" w:hint="eastAsia"/>
          <w:sz w:val="32"/>
          <w:szCs w:val="32"/>
        </w:rPr>
        <w:t>为高比例人员缴纳购房补贴款</w:t>
      </w:r>
      <w:r>
        <w:rPr>
          <w:rFonts w:ascii="仿宋_GB2312" w:eastAsia="仿宋_GB2312" w:hAnsi="宋体" w:cs="仿宋_GB2312" w:hint="eastAsia"/>
          <w:sz w:val="32"/>
          <w:szCs w:val="32"/>
        </w:rPr>
        <w:t>支出，完成年初预算的</w:t>
      </w:r>
      <w:r w:rsidR="00A768A0">
        <w:rPr>
          <w:rFonts w:ascii="仿宋_GB2312" w:eastAsia="仿宋_GB2312" w:hAnsi="宋体" w:cs="仿宋_GB2312" w:hint="eastAsia"/>
          <w:sz w:val="32"/>
          <w:szCs w:val="32"/>
        </w:rPr>
        <w:t>100</w:t>
      </w:r>
      <w:r>
        <w:rPr>
          <w:rFonts w:ascii="仿宋_GB2312" w:eastAsia="仿宋_GB2312" w:hAnsi="宋体" w:cs="仿宋_GB2312"/>
          <w:sz w:val="32"/>
          <w:szCs w:val="32"/>
        </w:rPr>
        <w:t>%</w:t>
      </w:r>
      <w:r>
        <w:rPr>
          <w:rFonts w:ascii="仿宋_GB2312" w:eastAsia="仿宋_GB2312" w:hAnsi="宋体" w:cs="仿宋_GB2312" w:hint="eastAsia"/>
          <w:sz w:val="32"/>
          <w:szCs w:val="32"/>
        </w:rPr>
        <w:t>，决算数</w:t>
      </w:r>
      <w:r w:rsidR="00A768A0">
        <w:rPr>
          <w:rFonts w:ascii="仿宋_GB2312" w:eastAsia="仿宋_GB2312" w:hAnsi="宋体" w:cs="仿宋_GB2312" w:hint="eastAsia"/>
          <w:sz w:val="32"/>
          <w:szCs w:val="32"/>
        </w:rPr>
        <w:t>与</w:t>
      </w:r>
      <w:r>
        <w:rPr>
          <w:rFonts w:ascii="仿宋_GB2312" w:eastAsia="仿宋_GB2312" w:hAnsi="宋体" w:cs="仿宋_GB2312" w:hint="eastAsia"/>
          <w:sz w:val="32"/>
          <w:szCs w:val="32"/>
        </w:rPr>
        <w:t>年初预算数</w:t>
      </w:r>
      <w:r w:rsidR="00A768A0">
        <w:rPr>
          <w:rFonts w:ascii="仿宋_GB2312" w:eastAsia="仿宋_GB2312" w:hAnsi="宋体" w:cs="仿宋_GB2312" w:hint="eastAsia"/>
          <w:sz w:val="32"/>
          <w:szCs w:val="32"/>
        </w:rPr>
        <w:t>相等</w:t>
      </w:r>
      <w:r>
        <w:rPr>
          <w:rFonts w:ascii="仿宋_GB2312" w:eastAsia="仿宋_GB2312" w:hAnsi="宋体" w:cs="仿宋_GB2312" w:hint="eastAsia"/>
          <w:sz w:val="32"/>
          <w:szCs w:val="32"/>
        </w:rPr>
        <w:t>。</w:t>
      </w:r>
    </w:p>
    <w:p w:rsidR="00DB2828" w:rsidRDefault="00DB2828" w:rsidP="00DB2828">
      <w:pPr>
        <w:spacing w:line="560" w:lineRule="exact"/>
        <w:ind w:firstLine="660"/>
        <w:rPr>
          <w:rFonts w:ascii="黑体" w:eastAsia="黑体" w:hAnsi="黑体" w:cs="黑体"/>
          <w:sz w:val="32"/>
          <w:szCs w:val="32"/>
        </w:rPr>
      </w:pPr>
      <w:r>
        <w:rPr>
          <w:rFonts w:ascii="黑体" w:eastAsia="黑体" w:hAnsi="黑体" w:cs="黑体" w:hint="eastAsia"/>
          <w:sz w:val="32"/>
          <w:szCs w:val="32"/>
        </w:rPr>
        <w:t>三、一般公共预算财政拨款“三公”经费支出决算情况</w:t>
      </w:r>
    </w:p>
    <w:p w:rsidR="00DB2828" w:rsidRDefault="00DB2828" w:rsidP="00DB2828">
      <w:pPr>
        <w:spacing w:line="560" w:lineRule="exact"/>
        <w:ind w:firstLine="645"/>
        <w:rPr>
          <w:rFonts w:ascii="仿宋_GB2312" w:eastAsia="仿宋_GB2312" w:hAnsi="宋体" w:cs="仿宋_GB2312"/>
          <w:sz w:val="32"/>
          <w:szCs w:val="32"/>
        </w:rPr>
      </w:pPr>
      <w:r>
        <w:rPr>
          <w:rFonts w:ascii="仿宋_GB2312" w:eastAsia="仿宋_GB2312" w:hAnsi="宋体" w:cs="仿宋_GB2312"/>
          <w:sz w:val="32"/>
          <w:szCs w:val="32"/>
        </w:rPr>
        <w:t>2018</w:t>
      </w:r>
      <w:r>
        <w:rPr>
          <w:rFonts w:ascii="仿宋_GB2312" w:eastAsia="仿宋_GB2312" w:hAnsi="宋体" w:cs="仿宋_GB2312" w:hint="eastAsia"/>
          <w:sz w:val="32"/>
          <w:szCs w:val="32"/>
        </w:rPr>
        <w:t>年度，一般公共预算财政拨款安排的“三公”经费支出</w:t>
      </w:r>
      <w:r w:rsidR="00DD6E09">
        <w:rPr>
          <w:rFonts w:ascii="仿宋_GB2312" w:eastAsia="仿宋_GB2312" w:hAnsi="宋体" w:cs="仿宋_GB2312" w:hint="eastAsia"/>
          <w:sz w:val="32"/>
          <w:szCs w:val="32"/>
        </w:rPr>
        <w:t>14.88</w:t>
      </w:r>
      <w:r>
        <w:rPr>
          <w:rFonts w:ascii="仿宋_GB2312" w:eastAsia="仿宋_GB2312" w:hAnsi="宋体" w:cs="仿宋_GB2312" w:hint="eastAsia"/>
          <w:sz w:val="32"/>
          <w:szCs w:val="32"/>
        </w:rPr>
        <w:t>万元，完成年初预算的</w:t>
      </w:r>
      <w:r w:rsidR="00DD6E09">
        <w:rPr>
          <w:rFonts w:ascii="仿宋_GB2312" w:eastAsia="仿宋_GB2312" w:hAnsi="宋体" w:cs="仿宋_GB2312" w:hint="eastAsia"/>
          <w:sz w:val="32"/>
          <w:szCs w:val="32"/>
        </w:rPr>
        <w:t>80.26</w:t>
      </w:r>
      <w:r>
        <w:rPr>
          <w:rFonts w:ascii="仿宋_GB2312" w:eastAsia="仿宋_GB2312" w:hAnsi="宋体" w:cs="仿宋_GB2312"/>
          <w:sz w:val="32"/>
          <w:szCs w:val="32"/>
        </w:rPr>
        <w:t>%</w:t>
      </w:r>
      <w:r>
        <w:rPr>
          <w:rFonts w:ascii="仿宋_GB2312" w:eastAsia="仿宋_GB2312" w:hAnsi="宋体" w:cs="仿宋_GB2312" w:hint="eastAsia"/>
          <w:sz w:val="32"/>
          <w:szCs w:val="32"/>
        </w:rPr>
        <w:t>，决算数小于年初预算数的主要原因是</w:t>
      </w:r>
      <w:r w:rsidR="00DD6E09">
        <w:rPr>
          <w:rFonts w:ascii="仿宋_GB2312" w:eastAsia="仿宋_GB2312" w:hAnsi="宋体" w:cs="仿宋_GB2312" w:hint="eastAsia"/>
          <w:sz w:val="32"/>
          <w:szCs w:val="32"/>
        </w:rPr>
        <w:t>2018年度信访局三</w:t>
      </w:r>
      <w:proofErr w:type="gramStart"/>
      <w:r w:rsidR="00DD6E09">
        <w:rPr>
          <w:rFonts w:ascii="仿宋_GB2312" w:eastAsia="仿宋_GB2312" w:hAnsi="宋体" w:cs="仿宋_GB2312" w:hint="eastAsia"/>
          <w:sz w:val="32"/>
          <w:szCs w:val="32"/>
        </w:rPr>
        <w:t>公经费</w:t>
      </w:r>
      <w:proofErr w:type="gramEnd"/>
      <w:r w:rsidR="00DD6E09">
        <w:rPr>
          <w:rFonts w:ascii="仿宋_GB2312" w:eastAsia="仿宋_GB2312" w:hAnsi="宋体" w:cs="仿宋_GB2312" w:hint="eastAsia"/>
          <w:sz w:val="32"/>
          <w:szCs w:val="32"/>
        </w:rPr>
        <w:t>支出公务用车运行维护费14.88万元</w:t>
      </w:r>
      <w:r w:rsidR="006B76D1">
        <w:rPr>
          <w:rFonts w:ascii="仿宋_GB2312" w:eastAsia="仿宋_GB2312" w:hAnsi="宋体" w:cs="仿宋_GB2312" w:hint="eastAsia"/>
          <w:sz w:val="32"/>
          <w:szCs w:val="32"/>
        </w:rPr>
        <w:t>，</w:t>
      </w:r>
      <w:r w:rsidR="00DD6E09">
        <w:rPr>
          <w:rFonts w:ascii="仿宋_GB2312" w:eastAsia="仿宋_GB2312" w:hAnsi="宋体" w:cs="仿宋_GB2312" w:hint="eastAsia"/>
          <w:sz w:val="32"/>
          <w:szCs w:val="32"/>
        </w:rPr>
        <w:t>无因公出国（境）费，无公务接待费，无公务用车购置费</w:t>
      </w:r>
      <w:r>
        <w:rPr>
          <w:rFonts w:ascii="仿宋_GB2312" w:eastAsia="仿宋_GB2312" w:hAnsi="宋体" w:cs="仿宋_GB2312" w:hint="eastAsia"/>
          <w:sz w:val="32"/>
          <w:szCs w:val="32"/>
        </w:rPr>
        <w:t>。其中：因公出国（境）费</w:t>
      </w:r>
      <w:r w:rsidR="006B76D1">
        <w:rPr>
          <w:rFonts w:ascii="仿宋_GB2312" w:eastAsia="仿宋_GB2312" w:hAnsi="宋体" w:cs="仿宋_GB2312" w:hint="eastAsia"/>
          <w:sz w:val="32"/>
          <w:szCs w:val="32"/>
        </w:rPr>
        <w:t>0</w:t>
      </w:r>
      <w:r>
        <w:rPr>
          <w:rFonts w:ascii="仿宋_GB2312" w:eastAsia="仿宋_GB2312" w:hAnsi="宋体" w:cs="仿宋_GB2312" w:hint="eastAsia"/>
          <w:sz w:val="32"/>
          <w:szCs w:val="32"/>
        </w:rPr>
        <w:t>万元，公务接待费</w:t>
      </w:r>
      <w:r w:rsidR="006B76D1">
        <w:rPr>
          <w:rFonts w:ascii="仿宋_GB2312" w:eastAsia="仿宋_GB2312" w:hAnsi="宋体" w:cs="仿宋_GB2312" w:hint="eastAsia"/>
          <w:sz w:val="32"/>
          <w:szCs w:val="32"/>
        </w:rPr>
        <w:t>0</w:t>
      </w:r>
      <w:r>
        <w:rPr>
          <w:rFonts w:ascii="仿宋_GB2312" w:eastAsia="仿宋_GB2312" w:hAnsi="宋体" w:cs="仿宋_GB2312" w:hint="eastAsia"/>
          <w:sz w:val="32"/>
          <w:szCs w:val="32"/>
        </w:rPr>
        <w:t>万元，公务用车购置及运行维护费</w:t>
      </w:r>
      <w:r w:rsidR="006B76D1">
        <w:rPr>
          <w:rFonts w:ascii="仿宋_GB2312" w:eastAsia="仿宋_GB2312" w:hAnsi="宋体" w:cs="仿宋_GB2312" w:hint="eastAsia"/>
          <w:sz w:val="32"/>
          <w:szCs w:val="32"/>
        </w:rPr>
        <w:t>14.88</w:t>
      </w:r>
      <w:r>
        <w:rPr>
          <w:rFonts w:ascii="仿宋_GB2312" w:eastAsia="仿宋_GB2312" w:hAnsi="宋体" w:cs="仿宋_GB2312" w:hint="eastAsia"/>
          <w:sz w:val="32"/>
          <w:szCs w:val="32"/>
        </w:rPr>
        <w:t>万元。</w:t>
      </w:r>
    </w:p>
    <w:p w:rsidR="00114675" w:rsidRDefault="00114675" w:rsidP="00114675">
      <w:pPr>
        <w:spacing w:line="560" w:lineRule="exact"/>
        <w:ind w:firstLine="645"/>
        <w:rPr>
          <w:rFonts w:ascii="仿宋_GB2312" w:eastAsia="仿宋_GB2312" w:hAnsi="宋体" w:cs="仿宋_GB2312"/>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因公出国（境）费0万元，因</w:t>
      </w:r>
      <w:r>
        <w:rPr>
          <w:rFonts w:ascii="仿宋_GB2312" w:eastAsia="仿宋_GB2312" w:hAnsi="宋体" w:cs="仿宋_GB2312"/>
          <w:sz w:val="32"/>
          <w:szCs w:val="32"/>
        </w:rPr>
        <w:t>公出国（境）</w:t>
      </w:r>
      <w:r>
        <w:rPr>
          <w:rFonts w:ascii="仿宋_GB2312" w:eastAsia="仿宋_GB2312" w:hAnsi="宋体" w:cs="仿宋_GB2312" w:hint="eastAsia"/>
          <w:sz w:val="32"/>
          <w:szCs w:val="32"/>
        </w:rPr>
        <w:t>团</w:t>
      </w:r>
      <w:r>
        <w:rPr>
          <w:rFonts w:ascii="仿宋_GB2312" w:eastAsia="仿宋_GB2312" w:hAnsi="宋体" w:cs="仿宋_GB2312"/>
          <w:sz w:val="32"/>
          <w:szCs w:val="32"/>
        </w:rPr>
        <w:t>组数</w:t>
      </w:r>
      <w:r>
        <w:rPr>
          <w:rFonts w:ascii="仿宋_GB2312" w:eastAsia="仿宋_GB2312" w:hAnsi="宋体" w:cs="仿宋_GB2312" w:hint="eastAsia"/>
          <w:sz w:val="32"/>
          <w:szCs w:val="32"/>
        </w:rPr>
        <w:t>0个</w:t>
      </w:r>
      <w:r>
        <w:rPr>
          <w:rFonts w:ascii="仿宋_GB2312" w:eastAsia="仿宋_GB2312" w:hAnsi="宋体" w:cs="仿宋_GB2312"/>
          <w:sz w:val="32"/>
          <w:szCs w:val="32"/>
        </w:rPr>
        <w:t>，人数</w:t>
      </w:r>
      <w:r>
        <w:rPr>
          <w:rFonts w:ascii="仿宋_GB2312" w:eastAsia="仿宋_GB2312" w:hAnsi="宋体" w:cs="仿宋_GB2312" w:hint="eastAsia"/>
          <w:sz w:val="32"/>
          <w:szCs w:val="32"/>
        </w:rPr>
        <w:t>0人。</w:t>
      </w:r>
    </w:p>
    <w:p w:rsidR="00DB2828" w:rsidRDefault="00114675" w:rsidP="00114675">
      <w:pPr>
        <w:spacing w:line="560" w:lineRule="exact"/>
        <w:ind w:firstLine="645"/>
        <w:rPr>
          <w:rFonts w:ascii="仿宋_GB2312" w:eastAsia="仿宋_GB2312" w:hAnsi="宋体" w:cs="仿宋_GB2312"/>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公务接待费0万元，</w:t>
      </w:r>
      <w:r>
        <w:rPr>
          <w:rFonts w:ascii="仿宋_GB2312" w:eastAsia="仿宋_GB2312" w:hAnsi="宋体" w:cs="仿宋_GB2312"/>
          <w:sz w:val="32"/>
          <w:szCs w:val="32"/>
        </w:rPr>
        <w:t>批次</w:t>
      </w:r>
      <w:r>
        <w:rPr>
          <w:rFonts w:ascii="仿宋_GB2312" w:eastAsia="仿宋_GB2312" w:hAnsi="宋体" w:cs="仿宋_GB2312" w:hint="eastAsia"/>
          <w:sz w:val="32"/>
          <w:szCs w:val="32"/>
        </w:rPr>
        <w:t>0次</w:t>
      </w:r>
      <w:r>
        <w:rPr>
          <w:rFonts w:ascii="仿宋_GB2312" w:eastAsia="仿宋_GB2312" w:hAnsi="宋体" w:cs="仿宋_GB2312"/>
          <w:sz w:val="32"/>
          <w:szCs w:val="32"/>
        </w:rPr>
        <w:t>，人数</w:t>
      </w:r>
      <w:r>
        <w:rPr>
          <w:rFonts w:ascii="仿宋_GB2312" w:eastAsia="仿宋_GB2312" w:hAnsi="宋体" w:cs="仿宋_GB2312" w:hint="eastAsia"/>
          <w:sz w:val="32"/>
          <w:szCs w:val="32"/>
        </w:rPr>
        <w:t>0人。</w:t>
      </w:r>
      <w:bookmarkStart w:id="0" w:name="_GoBack"/>
      <w:bookmarkEnd w:id="0"/>
    </w:p>
    <w:p w:rsidR="00DB2828" w:rsidRDefault="00DB2828" w:rsidP="00DB2828">
      <w:pPr>
        <w:spacing w:line="560" w:lineRule="exact"/>
        <w:ind w:firstLine="645"/>
        <w:rPr>
          <w:rFonts w:ascii="仿宋_GB2312" w:eastAsia="仿宋_GB2312" w:hAnsi="宋体" w:cs="仿宋_GB2312"/>
          <w:sz w:val="32"/>
          <w:szCs w:val="32"/>
        </w:rPr>
      </w:pPr>
      <w:r>
        <w:rPr>
          <w:rFonts w:ascii="仿宋_GB2312" w:eastAsia="仿宋_GB2312" w:hAnsi="宋体" w:cs="仿宋_GB2312" w:hint="eastAsia"/>
          <w:sz w:val="32"/>
          <w:szCs w:val="32"/>
        </w:rPr>
        <w:t>其中：公务用车购置费</w:t>
      </w:r>
      <w:r w:rsidR="00C514FE">
        <w:rPr>
          <w:rFonts w:ascii="仿宋_GB2312" w:eastAsia="仿宋_GB2312" w:hAnsi="宋体" w:cs="仿宋_GB2312" w:hint="eastAsia"/>
          <w:sz w:val="32"/>
          <w:szCs w:val="32"/>
        </w:rPr>
        <w:t>0</w:t>
      </w:r>
      <w:r>
        <w:rPr>
          <w:rFonts w:ascii="仿宋_GB2312" w:eastAsia="仿宋_GB2312" w:hAnsi="宋体" w:cs="仿宋_GB2312" w:hint="eastAsia"/>
          <w:sz w:val="32"/>
          <w:szCs w:val="32"/>
        </w:rPr>
        <w:t>万元。</w:t>
      </w:r>
    </w:p>
    <w:p w:rsidR="00DB2828" w:rsidRDefault="00DB2828" w:rsidP="00DB2828">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公务用车运行维护费</w:t>
      </w:r>
      <w:r w:rsidR="006B76D1">
        <w:rPr>
          <w:rFonts w:ascii="仿宋_GB2312" w:eastAsia="仿宋_GB2312" w:hAnsi="宋体" w:cs="仿宋_GB2312" w:hint="eastAsia"/>
          <w:sz w:val="32"/>
          <w:szCs w:val="32"/>
        </w:rPr>
        <w:t>14.88</w:t>
      </w:r>
      <w:r>
        <w:rPr>
          <w:rFonts w:ascii="仿宋_GB2312" w:eastAsia="仿宋_GB2312" w:hAnsi="宋体" w:cs="仿宋_GB2312" w:hint="eastAsia"/>
          <w:sz w:val="32"/>
          <w:szCs w:val="32"/>
        </w:rPr>
        <w:t>万元，主要用于</w:t>
      </w:r>
      <w:r w:rsidR="006B76D1">
        <w:rPr>
          <w:rFonts w:ascii="仿宋_GB2312" w:eastAsia="仿宋_GB2312" w:hAnsi="宋体" w:cs="仿宋_GB2312" w:hint="eastAsia"/>
          <w:sz w:val="32"/>
          <w:szCs w:val="32"/>
        </w:rPr>
        <w:t>3台一般公务用车的维修保养</w:t>
      </w:r>
      <w:r>
        <w:rPr>
          <w:rFonts w:ascii="仿宋_GB2312" w:eastAsia="仿宋_GB2312" w:hAnsi="宋体" w:cs="仿宋_GB2312" w:hint="eastAsia"/>
          <w:sz w:val="32"/>
          <w:szCs w:val="32"/>
        </w:rPr>
        <w:t>等。截至年末使用一般公共预算财政拨款开支的公务用车保有量</w:t>
      </w:r>
      <w:r w:rsidR="006B76D1">
        <w:rPr>
          <w:rFonts w:ascii="仿宋_GB2312" w:eastAsia="仿宋_GB2312" w:hAnsi="宋体" w:cs="仿宋_GB2312" w:hint="eastAsia"/>
          <w:sz w:val="32"/>
          <w:szCs w:val="32"/>
        </w:rPr>
        <w:t>3</w:t>
      </w:r>
      <w:r>
        <w:rPr>
          <w:rFonts w:ascii="仿宋_GB2312" w:eastAsia="仿宋_GB2312" w:hAnsi="宋体" w:cs="仿宋_GB2312" w:hint="eastAsia"/>
          <w:sz w:val="32"/>
          <w:szCs w:val="32"/>
        </w:rPr>
        <w:t>辆。</w:t>
      </w:r>
    </w:p>
    <w:p w:rsidR="00DB2828" w:rsidRDefault="00DB2828" w:rsidP="00DB2828">
      <w:pPr>
        <w:spacing w:line="560" w:lineRule="exact"/>
        <w:ind w:firstLine="645"/>
        <w:rPr>
          <w:rFonts w:ascii="黑体" w:eastAsia="黑体" w:hAnsi="黑体" w:cs="黑体"/>
          <w:sz w:val="32"/>
          <w:szCs w:val="32"/>
        </w:rPr>
      </w:pPr>
      <w:r>
        <w:rPr>
          <w:rFonts w:ascii="黑体" w:eastAsia="黑体" w:hAnsi="黑体" w:cs="黑体" w:hint="eastAsia"/>
          <w:sz w:val="32"/>
          <w:szCs w:val="32"/>
        </w:rPr>
        <w:t>四、一般公共预算财政拨款基本支出决算情况说明</w:t>
      </w:r>
    </w:p>
    <w:p w:rsidR="00DB2828" w:rsidRDefault="00DB2828" w:rsidP="00DB2828">
      <w:pPr>
        <w:spacing w:line="560" w:lineRule="exact"/>
        <w:ind w:firstLine="645"/>
        <w:rPr>
          <w:rFonts w:ascii="仿宋_GB2312" w:eastAsia="仿宋_GB2312" w:hAnsi="宋体" w:cs="仿宋_GB2312"/>
          <w:sz w:val="32"/>
          <w:szCs w:val="32"/>
        </w:rPr>
      </w:pPr>
      <w:r>
        <w:rPr>
          <w:rFonts w:ascii="仿宋_GB2312" w:eastAsia="仿宋_GB2312" w:hAnsi="宋体" w:cs="仿宋_GB2312"/>
          <w:sz w:val="32"/>
          <w:szCs w:val="32"/>
        </w:rPr>
        <w:t>2018</w:t>
      </w:r>
      <w:r>
        <w:rPr>
          <w:rFonts w:ascii="仿宋_GB2312" w:eastAsia="仿宋_GB2312" w:hAnsi="宋体" w:cs="仿宋_GB2312" w:hint="eastAsia"/>
          <w:sz w:val="32"/>
          <w:szCs w:val="32"/>
        </w:rPr>
        <w:t>年度一般公共预算财政拨款基本支出</w:t>
      </w:r>
      <w:r w:rsidR="006B76D1">
        <w:rPr>
          <w:rFonts w:ascii="仿宋_GB2312" w:eastAsia="仿宋_GB2312" w:hAnsi="宋体" w:cs="仿宋_GB2312" w:hint="eastAsia"/>
          <w:sz w:val="32"/>
          <w:szCs w:val="32"/>
        </w:rPr>
        <w:t>2252.75</w:t>
      </w:r>
      <w:r>
        <w:rPr>
          <w:rFonts w:ascii="仿宋_GB2312" w:eastAsia="仿宋_GB2312" w:hAnsi="宋体" w:cs="仿宋_GB2312" w:hint="eastAsia"/>
          <w:sz w:val="32"/>
          <w:szCs w:val="32"/>
        </w:rPr>
        <w:t>万元，其中：人员经费</w:t>
      </w:r>
      <w:r w:rsidR="006B76D1">
        <w:rPr>
          <w:rFonts w:ascii="仿宋_GB2312" w:eastAsia="仿宋_GB2312" w:hAnsi="宋体" w:cs="仿宋_GB2312" w:hint="eastAsia"/>
          <w:sz w:val="32"/>
          <w:szCs w:val="32"/>
        </w:rPr>
        <w:t>1803.29</w:t>
      </w:r>
      <w:r>
        <w:rPr>
          <w:rFonts w:ascii="仿宋_GB2312" w:eastAsia="仿宋_GB2312" w:hAnsi="宋体" w:cs="仿宋_GB2312" w:hint="eastAsia"/>
          <w:sz w:val="32"/>
          <w:szCs w:val="32"/>
        </w:rPr>
        <w:t>万元，主要包括基本工</w:t>
      </w:r>
      <w:r>
        <w:rPr>
          <w:rFonts w:ascii="仿宋_GB2312" w:eastAsia="仿宋_GB2312" w:hAnsi="宋体" w:cs="仿宋_GB2312" w:hint="eastAsia"/>
          <w:sz w:val="32"/>
          <w:szCs w:val="32"/>
        </w:rPr>
        <w:lastRenderedPageBreak/>
        <w:t>资、津贴补贴、奖金、其他社会保障缴费、机关事业单位基本养老保险缴费、其他工资福利支出、离休费、退休费、抚恤金、生活补助、奖励金、住房公积金、采暖补贴、其他对个人和家庭补助的支出；日常公用经费</w:t>
      </w:r>
      <w:r w:rsidR="006B76D1">
        <w:rPr>
          <w:rFonts w:ascii="仿宋_GB2312" w:eastAsia="仿宋_GB2312" w:hAnsi="宋体" w:cs="仿宋_GB2312" w:hint="eastAsia"/>
          <w:sz w:val="32"/>
          <w:szCs w:val="32"/>
        </w:rPr>
        <w:t>449.46</w:t>
      </w:r>
      <w:r>
        <w:rPr>
          <w:rFonts w:ascii="仿宋_GB2312" w:eastAsia="仿宋_GB2312" w:hAnsi="宋体" w:cs="仿宋_GB2312" w:hint="eastAsia"/>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rsidR="00DB2828" w:rsidRDefault="00DB2828" w:rsidP="00DB282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五、其他重要事项的情况说明</w:t>
      </w:r>
    </w:p>
    <w:p w:rsidR="00DB2828" w:rsidRDefault="00DB2828" w:rsidP="00DB2828">
      <w:pPr>
        <w:spacing w:line="560" w:lineRule="exact"/>
        <w:ind w:firstLineChars="200" w:firstLine="643"/>
        <w:rPr>
          <w:rFonts w:ascii="楷体_GB2312" w:eastAsia="楷体_GB2312" w:hAnsi="黑体" w:cs="楷体_GB2312"/>
          <w:b/>
          <w:bCs/>
          <w:sz w:val="32"/>
          <w:szCs w:val="32"/>
        </w:rPr>
      </w:pPr>
      <w:r>
        <w:rPr>
          <w:rFonts w:ascii="楷体_GB2312" w:eastAsia="楷体_GB2312" w:hAnsi="黑体" w:cs="楷体_GB2312" w:hint="eastAsia"/>
          <w:b/>
          <w:bCs/>
          <w:sz w:val="32"/>
          <w:szCs w:val="32"/>
        </w:rPr>
        <w:t>（一）机关运行经费支出情况。</w:t>
      </w:r>
    </w:p>
    <w:p w:rsidR="00DB2828" w:rsidRDefault="00DB2828" w:rsidP="00DB2828">
      <w:pPr>
        <w:spacing w:line="560" w:lineRule="exact"/>
        <w:ind w:firstLineChars="200" w:firstLine="640"/>
        <w:rPr>
          <w:rFonts w:ascii="仿宋_GB2312" w:eastAsia="仿宋_GB2312" w:hAnsi="黑体" w:cs="仿宋_GB2312"/>
          <w:sz w:val="32"/>
          <w:szCs w:val="32"/>
        </w:rPr>
      </w:pPr>
      <w:r>
        <w:rPr>
          <w:rFonts w:ascii="仿宋_GB2312" w:eastAsia="仿宋_GB2312" w:hAnsi="黑体" w:cs="仿宋_GB2312"/>
          <w:sz w:val="32"/>
          <w:szCs w:val="32"/>
        </w:rPr>
        <w:t>2018</w:t>
      </w:r>
      <w:r>
        <w:rPr>
          <w:rFonts w:ascii="仿宋_GB2312" w:eastAsia="仿宋_GB2312" w:hAnsi="黑体" w:cs="仿宋_GB2312" w:hint="eastAsia"/>
          <w:sz w:val="32"/>
          <w:szCs w:val="32"/>
        </w:rPr>
        <w:t>年财政局机关运行经费支出</w:t>
      </w:r>
      <w:r w:rsidR="006B76D1">
        <w:rPr>
          <w:rFonts w:ascii="仿宋_GB2312" w:eastAsia="仿宋_GB2312" w:hAnsi="黑体" w:cs="仿宋_GB2312" w:hint="eastAsia"/>
          <w:sz w:val="32"/>
          <w:szCs w:val="32"/>
        </w:rPr>
        <w:t>449.46</w:t>
      </w:r>
      <w:r>
        <w:rPr>
          <w:rFonts w:ascii="仿宋_GB2312" w:eastAsia="仿宋_GB2312" w:hAnsi="黑体" w:cs="仿宋_GB2312" w:hint="eastAsia"/>
          <w:sz w:val="32"/>
          <w:szCs w:val="32"/>
        </w:rPr>
        <w:t>万元，比上年减少</w:t>
      </w:r>
      <w:r w:rsidR="006B76D1">
        <w:rPr>
          <w:rFonts w:ascii="仿宋_GB2312" w:eastAsia="仿宋_GB2312" w:hAnsi="黑体" w:cs="仿宋_GB2312" w:hint="eastAsia"/>
          <w:sz w:val="32"/>
          <w:szCs w:val="32"/>
        </w:rPr>
        <w:t>85.73</w:t>
      </w:r>
      <w:r>
        <w:rPr>
          <w:rFonts w:ascii="仿宋_GB2312" w:eastAsia="仿宋_GB2312" w:hAnsi="黑体" w:cs="仿宋_GB2312" w:hint="eastAsia"/>
          <w:sz w:val="32"/>
          <w:szCs w:val="32"/>
        </w:rPr>
        <w:t>万元，降低</w:t>
      </w:r>
      <w:r w:rsidR="00AD0012">
        <w:rPr>
          <w:rFonts w:ascii="仿宋_GB2312" w:eastAsia="仿宋_GB2312" w:hAnsi="黑体" w:cs="仿宋_GB2312" w:hint="eastAsia"/>
          <w:sz w:val="32"/>
          <w:szCs w:val="32"/>
        </w:rPr>
        <w:t>16.02</w:t>
      </w:r>
      <w:r>
        <w:rPr>
          <w:rFonts w:ascii="仿宋_GB2312" w:eastAsia="仿宋_GB2312" w:hAnsi="黑体" w:cs="仿宋_GB2312"/>
          <w:sz w:val="32"/>
          <w:szCs w:val="32"/>
        </w:rPr>
        <w:t>%</w:t>
      </w:r>
      <w:r>
        <w:rPr>
          <w:rFonts w:ascii="仿宋_GB2312" w:eastAsia="仿宋_GB2312" w:hAnsi="黑体" w:cs="仿宋_GB2312" w:hint="eastAsia"/>
          <w:sz w:val="32"/>
          <w:szCs w:val="32"/>
        </w:rPr>
        <w:t>，主要原因是</w:t>
      </w:r>
      <w:r w:rsidR="00740ADE">
        <w:rPr>
          <w:rFonts w:ascii="仿宋_GB2312" w:eastAsia="仿宋_GB2312" w:hAnsi="宋体" w:cs="仿宋_GB2312" w:hint="eastAsia"/>
          <w:sz w:val="32"/>
          <w:szCs w:val="32"/>
        </w:rPr>
        <w:t>贯彻落实中央、省、市过“紧日子”要求，按财政统一</w:t>
      </w:r>
      <w:r w:rsidR="008D4663">
        <w:rPr>
          <w:rFonts w:ascii="仿宋_GB2312" w:eastAsia="仿宋_GB2312" w:hAnsi="宋体" w:cs="仿宋_GB2312" w:hint="eastAsia"/>
          <w:sz w:val="32"/>
          <w:szCs w:val="32"/>
        </w:rPr>
        <w:t>要求</w:t>
      </w:r>
      <w:r w:rsidR="00740ADE">
        <w:rPr>
          <w:rFonts w:ascii="仿宋_GB2312" w:eastAsia="仿宋_GB2312" w:hAnsi="宋体" w:cs="仿宋_GB2312" w:hint="eastAsia"/>
          <w:sz w:val="32"/>
          <w:szCs w:val="32"/>
        </w:rPr>
        <w:t>，压减了办公费、培训费、会议费、差旅费等一般性支出。</w:t>
      </w:r>
    </w:p>
    <w:p w:rsidR="00DB2828" w:rsidRDefault="00DB2828" w:rsidP="00DB2828">
      <w:pPr>
        <w:spacing w:line="560" w:lineRule="exact"/>
        <w:ind w:firstLineChars="200" w:firstLine="643"/>
        <w:rPr>
          <w:rFonts w:ascii="楷体_GB2312" w:eastAsia="楷体_GB2312" w:hAnsi="黑体" w:cs="楷体_GB2312"/>
          <w:b/>
          <w:bCs/>
          <w:sz w:val="32"/>
          <w:szCs w:val="32"/>
        </w:rPr>
      </w:pPr>
      <w:r>
        <w:rPr>
          <w:rFonts w:ascii="楷体_GB2312" w:eastAsia="楷体_GB2312" w:hAnsi="黑体" w:cs="楷体_GB2312" w:hint="eastAsia"/>
          <w:b/>
          <w:bCs/>
          <w:sz w:val="32"/>
          <w:szCs w:val="32"/>
        </w:rPr>
        <w:t>（二）政府采购支出情况。</w:t>
      </w:r>
    </w:p>
    <w:p w:rsidR="00DB2828" w:rsidRDefault="00DB2828" w:rsidP="00DB2828">
      <w:pPr>
        <w:spacing w:line="560" w:lineRule="exact"/>
        <w:ind w:firstLineChars="200" w:firstLine="640"/>
        <w:rPr>
          <w:rFonts w:ascii="仿宋_GB2312" w:eastAsia="仿宋_GB2312" w:hAnsi="黑体" w:cs="仿宋_GB2312"/>
          <w:sz w:val="32"/>
          <w:szCs w:val="32"/>
        </w:rPr>
      </w:pPr>
      <w:r>
        <w:rPr>
          <w:rFonts w:ascii="仿宋_GB2312" w:eastAsia="仿宋_GB2312" w:hAnsi="黑体" w:cs="仿宋_GB2312"/>
          <w:sz w:val="32"/>
          <w:szCs w:val="32"/>
        </w:rPr>
        <w:t>2018</w:t>
      </w:r>
      <w:r>
        <w:rPr>
          <w:rFonts w:ascii="仿宋_GB2312" w:eastAsia="仿宋_GB2312" w:hAnsi="黑体" w:cs="仿宋_GB2312" w:hint="eastAsia"/>
          <w:sz w:val="32"/>
          <w:szCs w:val="32"/>
        </w:rPr>
        <w:t>年财政局政府采购支出总额</w:t>
      </w:r>
      <w:r w:rsidR="00546BF4">
        <w:rPr>
          <w:rFonts w:ascii="仿宋_GB2312" w:eastAsia="仿宋_GB2312" w:hAnsi="黑体" w:cs="仿宋_GB2312" w:hint="eastAsia"/>
          <w:sz w:val="32"/>
          <w:szCs w:val="32"/>
        </w:rPr>
        <w:t>150.80</w:t>
      </w:r>
      <w:r>
        <w:rPr>
          <w:rFonts w:ascii="仿宋_GB2312" w:eastAsia="仿宋_GB2312" w:hAnsi="黑体" w:cs="仿宋_GB2312" w:hint="eastAsia"/>
          <w:sz w:val="32"/>
          <w:szCs w:val="32"/>
        </w:rPr>
        <w:t>万元，其中：政府采购货物支出</w:t>
      </w:r>
      <w:r w:rsidR="00546BF4">
        <w:rPr>
          <w:rFonts w:ascii="仿宋_GB2312" w:eastAsia="仿宋_GB2312" w:hAnsi="黑体" w:cs="仿宋_GB2312" w:hint="eastAsia"/>
          <w:sz w:val="32"/>
          <w:szCs w:val="32"/>
        </w:rPr>
        <w:t>34.37</w:t>
      </w:r>
      <w:r>
        <w:rPr>
          <w:rFonts w:ascii="仿宋_GB2312" w:eastAsia="仿宋_GB2312" w:hAnsi="黑体" w:cs="仿宋_GB2312" w:hint="eastAsia"/>
          <w:sz w:val="32"/>
          <w:szCs w:val="32"/>
        </w:rPr>
        <w:t>万元，政府采购工程支出</w:t>
      </w:r>
      <w:r w:rsidR="00546BF4">
        <w:rPr>
          <w:rFonts w:ascii="仿宋_GB2312" w:eastAsia="仿宋_GB2312" w:hAnsi="黑体" w:cs="仿宋_GB2312" w:hint="eastAsia"/>
          <w:sz w:val="32"/>
          <w:szCs w:val="32"/>
        </w:rPr>
        <w:t>0</w:t>
      </w:r>
      <w:r>
        <w:rPr>
          <w:rFonts w:ascii="仿宋_GB2312" w:eastAsia="仿宋_GB2312" w:hAnsi="黑体" w:cs="仿宋_GB2312" w:hint="eastAsia"/>
          <w:sz w:val="32"/>
          <w:szCs w:val="32"/>
        </w:rPr>
        <w:t>万元，政府采购服务支出</w:t>
      </w:r>
      <w:r w:rsidR="00546BF4">
        <w:rPr>
          <w:rFonts w:ascii="仿宋_GB2312" w:eastAsia="仿宋_GB2312" w:hAnsi="黑体" w:cs="仿宋_GB2312" w:hint="eastAsia"/>
          <w:sz w:val="32"/>
          <w:szCs w:val="32"/>
        </w:rPr>
        <w:t>116.43</w:t>
      </w:r>
      <w:r>
        <w:rPr>
          <w:rFonts w:ascii="仿宋_GB2312" w:eastAsia="仿宋_GB2312" w:hAnsi="黑体" w:cs="仿宋_GB2312" w:hint="eastAsia"/>
          <w:sz w:val="32"/>
          <w:szCs w:val="32"/>
        </w:rPr>
        <w:t>万元。</w:t>
      </w:r>
      <w:r>
        <w:rPr>
          <w:rFonts w:ascii="仿宋_GB2312" w:eastAsia="仿宋_GB2312" w:cs="仿宋_GB2312" w:hint="eastAsia"/>
          <w:sz w:val="32"/>
          <w:szCs w:val="32"/>
        </w:rPr>
        <w:t>中小企业合同金额</w:t>
      </w:r>
      <w:r w:rsidR="00546BF4">
        <w:rPr>
          <w:rFonts w:ascii="仿宋_GB2312" w:eastAsia="仿宋_GB2312" w:cs="仿宋_GB2312" w:hint="eastAsia"/>
          <w:sz w:val="32"/>
          <w:szCs w:val="32"/>
        </w:rPr>
        <w:t>150.80</w:t>
      </w:r>
      <w:r>
        <w:rPr>
          <w:rFonts w:ascii="仿宋_GB2312" w:eastAsia="仿宋_GB2312" w:cs="仿宋_GB2312" w:hint="eastAsia"/>
          <w:sz w:val="32"/>
          <w:szCs w:val="32"/>
        </w:rPr>
        <w:t>万元，占政府采购支出总额的</w:t>
      </w:r>
      <w:r w:rsidR="00546BF4">
        <w:rPr>
          <w:rFonts w:ascii="仿宋_GB2312" w:eastAsia="仿宋_GB2312" w:cs="仿宋_GB2312" w:hint="eastAsia"/>
          <w:sz w:val="32"/>
          <w:szCs w:val="32"/>
        </w:rPr>
        <w:t>100</w:t>
      </w:r>
      <w:r>
        <w:rPr>
          <w:rFonts w:ascii="仿宋_GB2312" w:eastAsia="仿宋_GB2312" w:cs="仿宋_GB2312"/>
          <w:sz w:val="32"/>
          <w:szCs w:val="32"/>
        </w:rPr>
        <w:t>%</w:t>
      </w:r>
      <w:r>
        <w:rPr>
          <w:rFonts w:ascii="仿宋_GB2312" w:eastAsia="仿宋_GB2312" w:cs="仿宋_GB2312" w:hint="eastAsia"/>
          <w:sz w:val="32"/>
          <w:szCs w:val="32"/>
        </w:rPr>
        <w:t>，其中：小</w:t>
      </w:r>
      <w:proofErr w:type="gramStart"/>
      <w:r>
        <w:rPr>
          <w:rFonts w:ascii="仿宋_GB2312" w:eastAsia="仿宋_GB2312" w:cs="仿宋_GB2312" w:hint="eastAsia"/>
          <w:sz w:val="32"/>
          <w:szCs w:val="32"/>
        </w:rPr>
        <w:t>微企业</w:t>
      </w:r>
      <w:proofErr w:type="gramEnd"/>
      <w:r>
        <w:rPr>
          <w:rFonts w:ascii="仿宋_GB2312" w:eastAsia="仿宋_GB2312" w:cs="仿宋_GB2312" w:hint="eastAsia"/>
          <w:sz w:val="32"/>
          <w:szCs w:val="32"/>
        </w:rPr>
        <w:t>合同金额</w:t>
      </w:r>
      <w:r w:rsidR="00546BF4">
        <w:rPr>
          <w:rFonts w:ascii="仿宋_GB2312" w:eastAsia="仿宋_GB2312" w:cs="仿宋_GB2312" w:hint="eastAsia"/>
          <w:sz w:val="32"/>
          <w:szCs w:val="32"/>
        </w:rPr>
        <w:t>0</w:t>
      </w:r>
      <w:r>
        <w:rPr>
          <w:rFonts w:ascii="仿宋_GB2312" w:eastAsia="仿宋_GB2312" w:cs="仿宋_GB2312" w:hint="eastAsia"/>
          <w:sz w:val="32"/>
          <w:szCs w:val="32"/>
        </w:rPr>
        <w:t>万元。</w:t>
      </w:r>
    </w:p>
    <w:p w:rsidR="00DB2828" w:rsidRDefault="00DB2828" w:rsidP="00DB2828">
      <w:pPr>
        <w:spacing w:line="560" w:lineRule="exact"/>
        <w:ind w:firstLineChars="200" w:firstLine="643"/>
        <w:rPr>
          <w:rFonts w:ascii="楷体_GB2312" w:eastAsia="楷体_GB2312" w:hAnsi="黑体" w:cs="楷体_GB2312"/>
          <w:b/>
          <w:bCs/>
          <w:sz w:val="32"/>
          <w:szCs w:val="32"/>
        </w:rPr>
      </w:pPr>
      <w:r>
        <w:rPr>
          <w:rFonts w:ascii="楷体_GB2312" w:eastAsia="楷体_GB2312" w:hAnsi="黑体" w:cs="楷体_GB2312" w:hint="eastAsia"/>
          <w:b/>
          <w:bCs/>
          <w:sz w:val="32"/>
          <w:szCs w:val="32"/>
        </w:rPr>
        <w:t>（三）国有资产占用情况。</w:t>
      </w:r>
    </w:p>
    <w:p w:rsidR="00DB2828" w:rsidRDefault="00DB2828" w:rsidP="00DB2828">
      <w:pPr>
        <w:spacing w:line="56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Pr>
          <w:rFonts w:ascii="仿宋_GB2312" w:eastAsia="仿宋_GB2312" w:hAnsi="黑体" w:cs="仿宋_GB2312"/>
          <w:sz w:val="32"/>
          <w:szCs w:val="32"/>
        </w:rPr>
        <w:t>2018</w:t>
      </w:r>
      <w:r>
        <w:rPr>
          <w:rFonts w:ascii="仿宋_GB2312" w:eastAsia="仿宋_GB2312" w:hAnsi="黑体" w:cs="仿宋_GB2312" w:hint="eastAsia"/>
          <w:sz w:val="32"/>
          <w:szCs w:val="32"/>
        </w:rPr>
        <w:t>年</w:t>
      </w:r>
      <w:r>
        <w:rPr>
          <w:rFonts w:ascii="仿宋_GB2312" w:eastAsia="仿宋_GB2312" w:hAnsi="黑体" w:cs="仿宋_GB2312"/>
          <w:sz w:val="32"/>
          <w:szCs w:val="32"/>
        </w:rPr>
        <w:t>12</w:t>
      </w:r>
      <w:r>
        <w:rPr>
          <w:rFonts w:ascii="仿宋_GB2312" w:eastAsia="仿宋_GB2312" w:hAnsi="黑体" w:cs="仿宋_GB2312" w:hint="eastAsia"/>
          <w:sz w:val="32"/>
          <w:szCs w:val="32"/>
        </w:rPr>
        <w:t>月</w:t>
      </w:r>
      <w:r>
        <w:rPr>
          <w:rFonts w:ascii="仿宋_GB2312" w:eastAsia="仿宋_GB2312" w:hAnsi="黑体" w:cs="仿宋_GB2312"/>
          <w:sz w:val="32"/>
          <w:szCs w:val="32"/>
        </w:rPr>
        <w:t>31</w:t>
      </w:r>
      <w:r>
        <w:rPr>
          <w:rFonts w:ascii="仿宋_GB2312" w:eastAsia="仿宋_GB2312" w:hAnsi="黑体" w:cs="仿宋_GB2312" w:hint="eastAsia"/>
          <w:sz w:val="32"/>
          <w:szCs w:val="32"/>
        </w:rPr>
        <w:t>日，财政局共有车辆</w:t>
      </w:r>
      <w:r w:rsidR="00546BF4">
        <w:rPr>
          <w:rFonts w:ascii="仿宋_GB2312" w:eastAsia="仿宋_GB2312" w:hAnsi="黑体" w:cs="仿宋_GB2312" w:hint="eastAsia"/>
          <w:sz w:val="32"/>
          <w:szCs w:val="32"/>
        </w:rPr>
        <w:t>3</w:t>
      </w:r>
      <w:r>
        <w:rPr>
          <w:rFonts w:ascii="仿宋_GB2312" w:eastAsia="仿宋_GB2312" w:hAnsi="黑体" w:cs="仿宋_GB2312" w:hint="eastAsia"/>
          <w:sz w:val="32"/>
          <w:szCs w:val="32"/>
        </w:rPr>
        <w:t>辆，其中：副省级以上领导干部用车</w:t>
      </w:r>
      <w:r w:rsidR="00546BF4">
        <w:rPr>
          <w:rFonts w:ascii="仿宋_GB2312" w:eastAsia="仿宋_GB2312" w:hAnsi="黑体" w:cs="仿宋_GB2312" w:hint="eastAsia"/>
          <w:sz w:val="32"/>
          <w:szCs w:val="32"/>
        </w:rPr>
        <w:t>0</w:t>
      </w:r>
      <w:r>
        <w:rPr>
          <w:rFonts w:ascii="仿宋_GB2312" w:eastAsia="仿宋_GB2312" w:hAnsi="黑体" w:cs="仿宋_GB2312" w:hint="eastAsia"/>
          <w:sz w:val="32"/>
          <w:szCs w:val="32"/>
        </w:rPr>
        <w:t>辆，主要领导干部用车</w:t>
      </w:r>
      <w:r w:rsidR="00546BF4">
        <w:rPr>
          <w:rFonts w:ascii="仿宋_GB2312" w:eastAsia="仿宋_GB2312" w:hAnsi="黑体" w:cs="仿宋_GB2312" w:hint="eastAsia"/>
          <w:sz w:val="32"/>
          <w:szCs w:val="32"/>
        </w:rPr>
        <w:t>0</w:t>
      </w:r>
      <w:r>
        <w:rPr>
          <w:rFonts w:ascii="仿宋_GB2312" w:eastAsia="仿宋_GB2312" w:hAnsi="黑体" w:cs="仿宋_GB2312" w:hint="eastAsia"/>
          <w:sz w:val="32"/>
          <w:szCs w:val="32"/>
        </w:rPr>
        <w:t>辆，机要通讯用车</w:t>
      </w:r>
      <w:r w:rsidR="00546BF4">
        <w:rPr>
          <w:rFonts w:ascii="仿宋_GB2312" w:eastAsia="仿宋_GB2312" w:hAnsi="黑体" w:cs="仿宋_GB2312" w:hint="eastAsia"/>
          <w:sz w:val="32"/>
          <w:szCs w:val="32"/>
        </w:rPr>
        <w:t>0</w:t>
      </w:r>
      <w:r>
        <w:rPr>
          <w:rFonts w:ascii="仿宋_GB2312" w:eastAsia="仿宋_GB2312" w:hAnsi="黑体" w:cs="仿宋_GB2312" w:hint="eastAsia"/>
          <w:sz w:val="32"/>
          <w:szCs w:val="32"/>
        </w:rPr>
        <w:t>辆，应急保障用车</w:t>
      </w:r>
      <w:r w:rsidR="00546BF4">
        <w:rPr>
          <w:rFonts w:ascii="仿宋_GB2312" w:eastAsia="仿宋_GB2312" w:hAnsi="黑体" w:cs="仿宋_GB2312" w:hint="eastAsia"/>
          <w:sz w:val="32"/>
          <w:szCs w:val="32"/>
        </w:rPr>
        <w:t>0</w:t>
      </w:r>
      <w:r>
        <w:rPr>
          <w:rFonts w:ascii="仿宋_GB2312" w:eastAsia="仿宋_GB2312" w:hAnsi="黑体" w:cs="仿宋_GB2312" w:hint="eastAsia"/>
          <w:sz w:val="32"/>
          <w:szCs w:val="32"/>
        </w:rPr>
        <w:t>辆，执法执勤用车</w:t>
      </w:r>
      <w:r w:rsidR="00546BF4">
        <w:rPr>
          <w:rFonts w:ascii="仿宋_GB2312" w:eastAsia="仿宋_GB2312" w:hAnsi="黑体" w:cs="仿宋_GB2312" w:hint="eastAsia"/>
          <w:sz w:val="32"/>
          <w:szCs w:val="32"/>
        </w:rPr>
        <w:t>0</w:t>
      </w:r>
      <w:r>
        <w:rPr>
          <w:rFonts w:ascii="仿宋_GB2312" w:eastAsia="仿宋_GB2312" w:hAnsi="黑体" w:cs="仿宋_GB2312" w:hint="eastAsia"/>
          <w:sz w:val="32"/>
          <w:szCs w:val="32"/>
        </w:rPr>
        <w:t>辆，特种专业技术用车</w:t>
      </w:r>
      <w:r w:rsidR="00546BF4">
        <w:rPr>
          <w:rFonts w:ascii="仿宋_GB2312" w:eastAsia="仿宋_GB2312" w:hAnsi="黑体" w:cs="仿宋_GB2312" w:hint="eastAsia"/>
          <w:sz w:val="32"/>
          <w:szCs w:val="32"/>
        </w:rPr>
        <w:t>0</w:t>
      </w:r>
      <w:r>
        <w:rPr>
          <w:rFonts w:ascii="仿宋_GB2312" w:eastAsia="仿宋_GB2312" w:hAnsi="黑体" w:cs="仿宋_GB2312" w:hint="eastAsia"/>
          <w:sz w:val="32"/>
          <w:szCs w:val="32"/>
        </w:rPr>
        <w:t>辆，离退休干部用车</w:t>
      </w:r>
      <w:r w:rsidR="00546BF4">
        <w:rPr>
          <w:rFonts w:ascii="仿宋_GB2312" w:eastAsia="仿宋_GB2312" w:hAnsi="黑体" w:cs="仿宋_GB2312" w:hint="eastAsia"/>
          <w:sz w:val="32"/>
          <w:szCs w:val="32"/>
        </w:rPr>
        <w:t>0</w:t>
      </w:r>
      <w:r>
        <w:rPr>
          <w:rFonts w:ascii="仿宋_GB2312" w:eastAsia="仿宋_GB2312" w:hAnsi="黑体" w:cs="仿宋_GB2312" w:hint="eastAsia"/>
          <w:sz w:val="32"/>
          <w:szCs w:val="32"/>
        </w:rPr>
        <w:t>辆，其他用车</w:t>
      </w:r>
      <w:r w:rsidR="00546BF4">
        <w:rPr>
          <w:rFonts w:ascii="仿宋_GB2312" w:eastAsia="仿宋_GB2312" w:hAnsi="黑体" w:cs="仿宋_GB2312" w:hint="eastAsia"/>
          <w:sz w:val="32"/>
          <w:szCs w:val="32"/>
        </w:rPr>
        <w:t>3</w:t>
      </w:r>
      <w:r>
        <w:rPr>
          <w:rFonts w:ascii="仿宋_GB2312" w:eastAsia="仿宋_GB2312" w:hAnsi="黑体" w:cs="仿宋_GB2312" w:hint="eastAsia"/>
          <w:sz w:val="32"/>
          <w:szCs w:val="32"/>
        </w:rPr>
        <w:t>辆，其他用车主要是</w:t>
      </w:r>
      <w:r w:rsidR="00A0429C">
        <w:rPr>
          <w:rFonts w:ascii="仿宋_GB2312" w:eastAsia="仿宋_GB2312" w:hAnsi="黑体" w:cs="仿宋_GB2312" w:hint="eastAsia"/>
          <w:sz w:val="32"/>
          <w:szCs w:val="32"/>
        </w:rPr>
        <w:t>一般公务用车</w:t>
      </w:r>
      <w:r>
        <w:rPr>
          <w:rFonts w:ascii="仿宋_GB2312" w:eastAsia="仿宋_GB2312" w:hAnsi="黑体" w:cs="仿宋_GB2312" w:hint="eastAsia"/>
          <w:sz w:val="32"/>
          <w:szCs w:val="32"/>
        </w:rPr>
        <w:t>；单位价值</w:t>
      </w:r>
      <w:r>
        <w:rPr>
          <w:rFonts w:ascii="仿宋_GB2312" w:eastAsia="仿宋_GB2312" w:hAnsi="黑体" w:cs="仿宋_GB2312"/>
          <w:sz w:val="32"/>
          <w:szCs w:val="32"/>
        </w:rPr>
        <w:t>50</w:t>
      </w:r>
      <w:r>
        <w:rPr>
          <w:rFonts w:ascii="仿宋_GB2312" w:eastAsia="仿宋_GB2312" w:hAnsi="黑体" w:cs="仿宋_GB2312" w:hint="eastAsia"/>
          <w:sz w:val="32"/>
          <w:szCs w:val="32"/>
        </w:rPr>
        <w:t>万元以上通用设备</w:t>
      </w:r>
      <w:r w:rsidR="0007601C">
        <w:rPr>
          <w:rFonts w:ascii="仿宋_GB2312" w:eastAsia="仿宋_GB2312" w:hAnsi="黑体" w:cs="仿宋_GB2312" w:hint="eastAsia"/>
          <w:sz w:val="32"/>
          <w:szCs w:val="32"/>
        </w:rPr>
        <w:t>1</w:t>
      </w:r>
      <w:r>
        <w:rPr>
          <w:rFonts w:ascii="仿宋_GB2312" w:eastAsia="仿宋_GB2312" w:hAnsi="黑体" w:cs="仿宋_GB2312" w:hint="eastAsia"/>
          <w:sz w:val="32"/>
          <w:szCs w:val="32"/>
        </w:rPr>
        <w:t>台（套），单价</w:t>
      </w:r>
      <w:r>
        <w:rPr>
          <w:rFonts w:ascii="仿宋_GB2312" w:eastAsia="仿宋_GB2312" w:hAnsi="黑体" w:cs="仿宋_GB2312"/>
          <w:sz w:val="32"/>
          <w:szCs w:val="32"/>
        </w:rPr>
        <w:t>100</w:t>
      </w:r>
      <w:r>
        <w:rPr>
          <w:rFonts w:ascii="仿宋_GB2312" w:eastAsia="仿宋_GB2312" w:hAnsi="黑体" w:cs="仿宋_GB2312" w:hint="eastAsia"/>
          <w:sz w:val="32"/>
          <w:szCs w:val="32"/>
        </w:rPr>
        <w:t>万元</w:t>
      </w:r>
      <w:r>
        <w:rPr>
          <w:rFonts w:ascii="仿宋_GB2312" w:eastAsia="仿宋_GB2312" w:hAnsi="黑体" w:cs="仿宋_GB2312" w:hint="eastAsia"/>
          <w:sz w:val="32"/>
          <w:szCs w:val="32"/>
        </w:rPr>
        <w:lastRenderedPageBreak/>
        <w:t>以上专用设备</w:t>
      </w:r>
      <w:r w:rsidR="0007601C">
        <w:rPr>
          <w:rFonts w:ascii="仿宋_GB2312" w:eastAsia="仿宋_GB2312" w:hAnsi="黑体" w:cs="仿宋_GB2312" w:hint="eastAsia"/>
          <w:sz w:val="32"/>
          <w:szCs w:val="32"/>
        </w:rPr>
        <w:t>0</w:t>
      </w:r>
      <w:r>
        <w:rPr>
          <w:rFonts w:ascii="仿宋_GB2312" w:eastAsia="仿宋_GB2312" w:hAnsi="黑体" w:cs="仿宋_GB2312" w:hint="eastAsia"/>
          <w:sz w:val="32"/>
          <w:szCs w:val="32"/>
        </w:rPr>
        <w:t>台（套）。</w:t>
      </w:r>
    </w:p>
    <w:p w:rsidR="00DB2828" w:rsidRDefault="00DB2828" w:rsidP="00DB2828">
      <w:pPr>
        <w:spacing w:line="560" w:lineRule="exact"/>
        <w:ind w:firstLineChars="200" w:firstLine="643"/>
        <w:rPr>
          <w:rFonts w:ascii="楷体_GB2312" w:eastAsia="楷体_GB2312" w:hAnsi="宋体" w:cs="楷体_GB2312"/>
          <w:b/>
          <w:bCs/>
          <w:sz w:val="32"/>
          <w:szCs w:val="32"/>
        </w:rPr>
      </w:pPr>
      <w:r>
        <w:rPr>
          <w:rFonts w:ascii="楷体_GB2312" w:eastAsia="楷体_GB2312" w:hAnsi="宋体" w:cs="楷体_GB2312" w:hint="eastAsia"/>
          <w:b/>
          <w:bCs/>
          <w:sz w:val="32"/>
          <w:szCs w:val="32"/>
        </w:rPr>
        <w:t>（四）预算绩效管理工作开展情况。</w:t>
      </w:r>
    </w:p>
    <w:p w:rsidR="00DB2828" w:rsidRDefault="00DB2828" w:rsidP="00DB2828">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根据财政预算管理要求，我</w:t>
      </w:r>
      <w:r>
        <w:rPr>
          <w:rFonts w:ascii="仿宋_GB2312" w:eastAsia="仿宋_GB2312" w:hAnsi="黑体" w:cs="仿宋_GB2312" w:hint="eastAsia"/>
          <w:sz w:val="32"/>
          <w:szCs w:val="32"/>
        </w:rPr>
        <w:t>局</w:t>
      </w:r>
      <w:r>
        <w:rPr>
          <w:rFonts w:ascii="仿宋_GB2312" w:eastAsia="仿宋_GB2312" w:hAnsi="宋体" w:cs="仿宋_GB2312" w:hint="eastAsia"/>
          <w:sz w:val="32"/>
          <w:szCs w:val="32"/>
        </w:rPr>
        <w:t>组织对</w:t>
      </w:r>
      <w:r>
        <w:rPr>
          <w:rFonts w:ascii="仿宋_GB2312" w:eastAsia="仿宋_GB2312" w:hAnsi="宋体" w:cs="仿宋_GB2312"/>
          <w:sz w:val="32"/>
          <w:szCs w:val="32"/>
        </w:rPr>
        <w:t>2018</w:t>
      </w:r>
      <w:r>
        <w:rPr>
          <w:rFonts w:ascii="仿宋_GB2312" w:eastAsia="仿宋_GB2312" w:hAnsi="宋体" w:cs="仿宋_GB2312" w:hint="eastAsia"/>
          <w:sz w:val="32"/>
          <w:szCs w:val="32"/>
        </w:rPr>
        <w:t>年度预算项目支出全面开展绩效自评，共涉及预算支出项目</w:t>
      </w:r>
      <w:r w:rsidR="00721927">
        <w:rPr>
          <w:rFonts w:ascii="仿宋_GB2312" w:eastAsia="仿宋_GB2312" w:hAnsi="黑体" w:cs="仿宋_GB2312" w:hint="eastAsia"/>
          <w:sz w:val="32"/>
          <w:szCs w:val="32"/>
        </w:rPr>
        <w:t>13</w:t>
      </w:r>
      <w:r>
        <w:rPr>
          <w:rFonts w:ascii="仿宋_GB2312" w:eastAsia="仿宋_GB2312" w:hAnsi="宋体" w:cs="仿宋_GB2312" w:hint="eastAsia"/>
          <w:sz w:val="32"/>
          <w:szCs w:val="32"/>
        </w:rPr>
        <w:t>个，涉及资金</w:t>
      </w:r>
      <w:r w:rsidR="00721927">
        <w:rPr>
          <w:rFonts w:ascii="仿宋_GB2312" w:eastAsia="仿宋_GB2312" w:hAnsi="黑体" w:cs="仿宋_GB2312" w:hint="eastAsia"/>
          <w:sz w:val="32"/>
          <w:szCs w:val="32"/>
        </w:rPr>
        <w:t>1414.42</w:t>
      </w:r>
      <w:r>
        <w:rPr>
          <w:rFonts w:ascii="仿宋_GB2312" w:eastAsia="仿宋_GB2312" w:hAnsi="宋体" w:cs="仿宋_GB2312" w:hint="eastAsia"/>
          <w:sz w:val="32"/>
          <w:szCs w:val="32"/>
        </w:rPr>
        <w:t>万元，自评覆盖率（开展绩效自评的项目数</w:t>
      </w:r>
      <w:r>
        <w:rPr>
          <w:rFonts w:ascii="仿宋_GB2312" w:eastAsia="仿宋_GB2312" w:hAnsi="宋体" w:cs="仿宋_GB2312"/>
          <w:sz w:val="32"/>
          <w:szCs w:val="32"/>
        </w:rPr>
        <w:t>/</w:t>
      </w:r>
      <w:r>
        <w:rPr>
          <w:rFonts w:ascii="仿宋_GB2312" w:eastAsia="仿宋_GB2312" w:hAnsi="宋体" w:cs="仿宋_GB2312" w:hint="eastAsia"/>
          <w:sz w:val="32"/>
          <w:szCs w:val="32"/>
        </w:rPr>
        <w:t>年初批复绩效目标的项目数）达到</w:t>
      </w:r>
      <w:r w:rsidR="00721927">
        <w:rPr>
          <w:rFonts w:ascii="仿宋_GB2312" w:eastAsia="仿宋_GB2312" w:hAnsi="黑体" w:cs="仿宋_GB2312" w:hint="eastAsia"/>
          <w:sz w:val="32"/>
          <w:szCs w:val="32"/>
        </w:rPr>
        <w:t>100</w:t>
      </w:r>
      <w:r>
        <w:rPr>
          <w:rFonts w:ascii="仿宋_GB2312" w:eastAsia="仿宋_GB2312" w:hAnsi="宋体" w:cs="仿宋_GB2312"/>
          <w:sz w:val="32"/>
          <w:szCs w:val="32"/>
        </w:rPr>
        <w:t>%</w:t>
      </w:r>
      <w:r>
        <w:rPr>
          <w:rFonts w:ascii="仿宋_GB2312" w:eastAsia="仿宋_GB2312" w:hAnsi="宋体" w:cs="仿宋_GB2312" w:hint="eastAsia"/>
          <w:sz w:val="32"/>
          <w:szCs w:val="32"/>
        </w:rPr>
        <w:t>，自评平均分（开展绩效自评的项目分数总和</w:t>
      </w:r>
      <w:r>
        <w:rPr>
          <w:rFonts w:ascii="仿宋_GB2312" w:eastAsia="仿宋_GB2312" w:hAnsi="宋体" w:cs="仿宋_GB2312"/>
          <w:sz w:val="32"/>
          <w:szCs w:val="32"/>
        </w:rPr>
        <w:t>/</w:t>
      </w:r>
      <w:r>
        <w:rPr>
          <w:rFonts w:ascii="仿宋_GB2312" w:eastAsia="仿宋_GB2312" w:hAnsi="宋体" w:cs="仿宋_GB2312" w:hint="eastAsia"/>
          <w:sz w:val="32"/>
          <w:szCs w:val="32"/>
        </w:rPr>
        <w:t>开展绩效自评的项目数）</w:t>
      </w:r>
      <w:r w:rsidR="00B956AF">
        <w:rPr>
          <w:rFonts w:ascii="仿宋_GB2312" w:eastAsia="仿宋_GB2312" w:hAnsi="宋体" w:cs="仿宋_GB2312" w:hint="eastAsia"/>
          <w:sz w:val="32"/>
          <w:szCs w:val="32"/>
        </w:rPr>
        <w:t>90</w:t>
      </w:r>
      <w:r>
        <w:rPr>
          <w:rFonts w:ascii="仿宋_GB2312" w:eastAsia="仿宋_GB2312" w:hAnsi="宋体" w:cs="仿宋_GB2312" w:hint="eastAsia"/>
          <w:sz w:val="32"/>
          <w:szCs w:val="32"/>
        </w:rPr>
        <w:t>分。</w:t>
      </w:r>
    </w:p>
    <w:p w:rsidR="00B956AF" w:rsidRPr="00B956AF" w:rsidRDefault="00DB2828" w:rsidP="00DB2828">
      <w:pPr>
        <w:spacing w:line="560" w:lineRule="exact"/>
        <w:ind w:firstLineChars="200" w:firstLine="640"/>
        <w:rPr>
          <w:rFonts w:ascii="仿宋_GB2312" w:eastAsia="仿宋_GB2312" w:hAnsi="宋体" w:cs="仿宋_GB2312"/>
          <w:sz w:val="32"/>
          <w:szCs w:val="32"/>
        </w:rPr>
      </w:pPr>
      <w:r w:rsidRPr="00B956AF">
        <w:rPr>
          <w:rFonts w:ascii="仿宋_GB2312" w:eastAsia="仿宋_GB2312" w:hAnsi="宋体" w:cs="仿宋_GB2312" w:hint="eastAsia"/>
          <w:sz w:val="32"/>
          <w:szCs w:val="32"/>
        </w:rPr>
        <w:t>通过绩效自评发现预算项目管理主要存在以下问题</w:t>
      </w:r>
      <w:r w:rsidR="00B956AF" w:rsidRPr="00B956AF">
        <w:rPr>
          <w:rFonts w:ascii="仿宋_GB2312" w:eastAsia="仿宋_GB2312" w:hAnsi="宋体" w:cs="仿宋_GB2312" w:hint="eastAsia"/>
          <w:sz w:val="32"/>
          <w:szCs w:val="32"/>
        </w:rPr>
        <w:t>：一是2018年项目资金预算绩效目标不够量化和细化；二是改变资金用途，挤占网络运维资金，涉及金额1.16万元，主要是用于支付2018年营商专网租赁费。</w:t>
      </w:r>
    </w:p>
    <w:p w:rsidR="00DB2828" w:rsidRPr="00B956AF" w:rsidRDefault="00DB2828" w:rsidP="00DB2828">
      <w:pPr>
        <w:spacing w:line="560" w:lineRule="exact"/>
        <w:ind w:firstLineChars="200" w:firstLine="640"/>
        <w:rPr>
          <w:rFonts w:ascii="仿宋_GB2312" w:eastAsia="仿宋_GB2312" w:hAnsi="宋体" w:cs="仿宋_GB2312"/>
          <w:sz w:val="32"/>
          <w:szCs w:val="32"/>
        </w:rPr>
      </w:pPr>
      <w:r w:rsidRPr="00B956AF">
        <w:rPr>
          <w:rFonts w:ascii="仿宋_GB2312" w:eastAsia="仿宋_GB2312" w:hAnsi="宋体" w:cs="仿宋_GB2312" w:hint="eastAsia"/>
          <w:sz w:val="32"/>
          <w:szCs w:val="32"/>
        </w:rPr>
        <w:t>下一步将采取以下措施加以改进：一是</w:t>
      </w:r>
      <w:r w:rsidR="00B956AF" w:rsidRPr="00B956AF">
        <w:rPr>
          <w:rFonts w:ascii="仿宋_GB2312" w:eastAsia="仿宋_GB2312" w:hAnsi="宋体" w:cs="仿宋_GB2312" w:hint="eastAsia"/>
          <w:sz w:val="32"/>
          <w:szCs w:val="32"/>
        </w:rPr>
        <w:t>针对2018年项目资金预算绩效目标不够量化和细化问题，在今后编制年度预算时严格按照财政每年下发的预算编制通知，规范项目信息填报，提高项目支出编制质量；同时积极协调涉及项目资金使用的业务处室编制清晰明确的预算绩效目标，以便日后开展绩效评价工作</w:t>
      </w:r>
      <w:r w:rsidRPr="00B956AF">
        <w:rPr>
          <w:rFonts w:ascii="仿宋_GB2312" w:eastAsia="仿宋_GB2312" w:hAnsi="宋体" w:cs="仿宋_GB2312"/>
          <w:sz w:val="32"/>
          <w:szCs w:val="32"/>
        </w:rPr>
        <w:t>;</w:t>
      </w:r>
      <w:r w:rsidRPr="00B956AF">
        <w:rPr>
          <w:rFonts w:ascii="仿宋_GB2312" w:eastAsia="仿宋_GB2312" w:hAnsi="宋体" w:cs="仿宋_GB2312" w:hint="eastAsia"/>
          <w:sz w:val="32"/>
          <w:szCs w:val="32"/>
        </w:rPr>
        <w:t>二是</w:t>
      </w:r>
      <w:r w:rsidR="00B956AF" w:rsidRPr="00B956AF">
        <w:rPr>
          <w:rFonts w:ascii="仿宋_GB2312" w:eastAsia="仿宋_GB2312" w:hAnsi="宋体" w:cs="仿宋_GB2312" w:hint="eastAsia"/>
          <w:sz w:val="32"/>
          <w:szCs w:val="32"/>
        </w:rPr>
        <w:t>严把经费使用关，严格规范资金用途，做到不挪用、不串项、不挤占。目前我局撤销营商专网，并入我市电子政务外网。</w:t>
      </w:r>
    </w:p>
    <w:p w:rsidR="00DB2828" w:rsidRDefault="00DB2828" w:rsidP="00DB2828">
      <w:pPr>
        <w:spacing w:line="560" w:lineRule="exact"/>
        <w:rPr>
          <w:rFonts w:ascii="宋体" w:hAnsi="宋体"/>
          <w:b/>
          <w:bCs/>
          <w:sz w:val="36"/>
          <w:szCs w:val="36"/>
        </w:rPr>
      </w:pPr>
    </w:p>
    <w:p w:rsidR="0007601C" w:rsidRDefault="0007601C" w:rsidP="00DB2828">
      <w:pPr>
        <w:spacing w:line="560" w:lineRule="exact"/>
        <w:jc w:val="center"/>
        <w:rPr>
          <w:rFonts w:ascii="宋体" w:hAnsi="宋体"/>
          <w:b/>
          <w:bCs/>
          <w:sz w:val="36"/>
          <w:szCs w:val="36"/>
        </w:rPr>
      </w:pPr>
    </w:p>
    <w:p w:rsidR="0007601C" w:rsidRDefault="0007601C" w:rsidP="00DB2828">
      <w:pPr>
        <w:spacing w:line="560" w:lineRule="exact"/>
        <w:jc w:val="center"/>
        <w:rPr>
          <w:rFonts w:ascii="宋体" w:hAnsi="宋体"/>
          <w:b/>
          <w:bCs/>
          <w:sz w:val="36"/>
          <w:szCs w:val="36"/>
        </w:rPr>
      </w:pPr>
    </w:p>
    <w:p w:rsidR="0007601C" w:rsidRDefault="0007601C" w:rsidP="00DB2828">
      <w:pPr>
        <w:spacing w:line="560" w:lineRule="exact"/>
        <w:jc w:val="center"/>
        <w:rPr>
          <w:rFonts w:ascii="宋体" w:hAnsi="宋体"/>
          <w:b/>
          <w:bCs/>
          <w:sz w:val="36"/>
          <w:szCs w:val="36"/>
        </w:rPr>
      </w:pPr>
    </w:p>
    <w:p w:rsidR="0007601C" w:rsidRDefault="0007601C" w:rsidP="00DB2828">
      <w:pPr>
        <w:spacing w:line="560" w:lineRule="exact"/>
        <w:jc w:val="center"/>
        <w:rPr>
          <w:rFonts w:ascii="宋体" w:hAnsi="宋体"/>
          <w:b/>
          <w:bCs/>
          <w:sz w:val="36"/>
          <w:szCs w:val="36"/>
        </w:rPr>
      </w:pPr>
    </w:p>
    <w:p w:rsidR="0007601C" w:rsidRDefault="0007601C" w:rsidP="00DB2828">
      <w:pPr>
        <w:spacing w:line="560" w:lineRule="exact"/>
        <w:jc w:val="center"/>
        <w:rPr>
          <w:rFonts w:ascii="宋体" w:hAnsi="宋体"/>
          <w:b/>
          <w:bCs/>
          <w:sz w:val="36"/>
          <w:szCs w:val="36"/>
        </w:rPr>
      </w:pPr>
    </w:p>
    <w:p w:rsidR="0007601C" w:rsidRDefault="0007601C" w:rsidP="00DB2828">
      <w:pPr>
        <w:spacing w:line="560" w:lineRule="exact"/>
        <w:jc w:val="center"/>
        <w:rPr>
          <w:rFonts w:ascii="宋体" w:hAnsi="宋体"/>
          <w:b/>
          <w:bCs/>
          <w:sz w:val="36"/>
          <w:szCs w:val="36"/>
        </w:rPr>
      </w:pPr>
    </w:p>
    <w:p w:rsidR="0007601C" w:rsidRDefault="0007601C" w:rsidP="00DB2828">
      <w:pPr>
        <w:spacing w:line="560" w:lineRule="exact"/>
        <w:jc w:val="center"/>
        <w:rPr>
          <w:rFonts w:ascii="宋体" w:hAnsi="宋体"/>
          <w:b/>
          <w:bCs/>
          <w:sz w:val="36"/>
          <w:szCs w:val="36"/>
        </w:rPr>
      </w:pPr>
    </w:p>
    <w:p w:rsidR="00DB2828" w:rsidRDefault="00DB2828" w:rsidP="00DB2828">
      <w:pPr>
        <w:spacing w:line="560" w:lineRule="exact"/>
        <w:jc w:val="center"/>
        <w:rPr>
          <w:rFonts w:ascii="黑体" w:eastAsia="黑体" w:cs="黑体"/>
          <w:sz w:val="36"/>
          <w:szCs w:val="36"/>
        </w:rPr>
      </w:pPr>
      <w:r>
        <w:rPr>
          <w:rFonts w:ascii="宋体" w:hAnsi="宋体" w:hint="eastAsia"/>
          <w:b/>
          <w:bCs/>
          <w:sz w:val="36"/>
          <w:szCs w:val="36"/>
        </w:rPr>
        <w:t>第四部分</w:t>
      </w:r>
      <w:r>
        <w:rPr>
          <w:rFonts w:ascii="宋体" w:hAnsi="宋体"/>
          <w:b/>
          <w:bCs/>
          <w:sz w:val="36"/>
          <w:szCs w:val="36"/>
        </w:rPr>
        <w:t xml:space="preserve"> </w:t>
      </w:r>
      <w:r>
        <w:rPr>
          <w:rFonts w:ascii="宋体" w:hAnsi="宋体" w:hint="eastAsia"/>
          <w:b/>
          <w:bCs/>
          <w:sz w:val="36"/>
          <w:szCs w:val="36"/>
        </w:rPr>
        <w:t>名词解释</w:t>
      </w:r>
    </w:p>
    <w:p w:rsidR="00DB2828" w:rsidRDefault="00DB2828" w:rsidP="00DB2828">
      <w:pPr>
        <w:spacing w:line="560" w:lineRule="exact"/>
        <w:ind w:firstLineChars="196" w:firstLine="630"/>
        <w:rPr>
          <w:rFonts w:ascii="仿宋_GB2312" w:eastAsia="仿宋_GB2312" w:cs="仿宋_GB2312"/>
          <w:b/>
          <w:bCs/>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财政拨款收入：</w:t>
      </w:r>
      <w:r>
        <w:rPr>
          <w:rFonts w:ascii="仿宋_GB2312" w:eastAsia="仿宋_GB2312" w:cs="仿宋_GB2312" w:hint="eastAsia"/>
          <w:sz w:val="32"/>
          <w:szCs w:val="32"/>
        </w:rPr>
        <w:t>指单位从同级财政部门取得的财政预算资金。</w:t>
      </w:r>
    </w:p>
    <w:p w:rsidR="00DB2828" w:rsidRDefault="00DB2828" w:rsidP="00DB2828">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上级补助收入：</w:t>
      </w:r>
      <w:r>
        <w:rPr>
          <w:rFonts w:ascii="仿宋_GB2312" w:eastAsia="仿宋_GB2312" w:cs="仿宋_GB2312" w:hint="eastAsia"/>
          <w:sz w:val="32"/>
          <w:szCs w:val="32"/>
        </w:rPr>
        <w:t>指单位从主管部门和上级单位取得的非财政性补助收入。</w:t>
      </w:r>
    </w:p>
    <w:p w:rsidR="00DB2828" w:rsidRDefault="00DB2828" w:rsidP="00DB2828">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事业收入：</w:t>
      </w:r>
      <w:r>
        <w:rPr>
          <w:rFonts w:ascii="仿宋_GB2312" w:eastAsia="仿宋_GB2312" w:cs="仿宋_GB2312" w:hint="eastAsia"/>
          <w:sz w:val="32"/>
          <w:szCs w:val="32"/>
        </w:rPr>
        <w:t>指事业单位开展专业业务活动及辅助活动所取得的收入。</w:t>
      </w:r>
    </w:p>
    <w:p w:rsidR="00DB2828" w:rsidRDefault="00DB2828" w:rsidP="00DB2828">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4.</w:t>
      </w:r>
      <w:r>
        <w:rPr>
          <w:rFonts w:ascii="仿宋_GB2312" w:eastAsia="仿宋_GB2312" w:cs="仿宋_GB2312" w:hint="eastAsia"/>
          <w:b/>
          <w:bCs/>
          <w:sz w:val="32"/>
          <w:szCs w:val="32"/>
        </w:rPr>
        <w:t>经营收入：</w:t>
      </w:r>
      <w:r>
        <w:rPr>
          <w:rFonts w:ascii="仿宋_GB2312" w:eastAsia="仿宋_GB2312" w:cs="仿宋_GB2312" w:hint="eastAsia"/>
          <w:sz w:val="32"/>
          <w:szCs w:val="32"/>
        </w:rPr>
        <w:t>指事业单位在专业业务活动及辅助活动之外开展非独立核算经营活动取得的收入。</w:t>
      </w:r>
    </w:p>
    <w:p w:rsidR="00DB2828" w:rsidRDefault="00DB2828" w:rsidP="00DB2828">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5.</w:t>
      </w:r>
      <w:r>
        <w:rPr>
          <w:rFonts w:ascii="仿宋_GB2312" w:eastAsia="仿宋_GB2312" w:cs="仿宋_GB2312" w:hint="eastAsia"/>
          <w:b/>
          <w:bCs/>
          <w:sz w:val="32"/>
          <w:szCs w:val="32"/>
        </w:rPr>
        <w:t>附属单位上缴收入：</w:t>
      </w:r>
      <w:r>
        <w:rPr>
          <w:rFonts w:ascii="仿宋_GB2312" w:eastAsia="仿宋_GB2312" w:cs="仿宋_GB2312" w:hint="eastAsia"/>
          <w:sz w:val="32"/>
          <w:szCs w:val="32"/>
        </w:rPr>
        <w:t>指单位附属的独立核算单位按照规定上缴的收入。</w:t>
      </w:r>
    </w:p>
    <w:p w:rsidR="00DB2828" w:rsidRDefault="00DB2828" w:rsidP="00DB2828">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6.</w:t>
      </w:r>
      <w:r>
        <w:rPr>
          <w:rFonts w:ascii="仿宋_GB2312" w:eastAsia="仿宋_GB2312" w:cs="仿宋_GB2312" w:hint="eastAsia"/>
          <w:b/>
          <w:bCs/>
          <w:sz w:val="32"/>
          <w:szCs w:val="32"/>
        </w:rPr>
        <w:t>其他收入：</w:t>
      </w:r>
      <w:r>
        <w:rPr>
          <w:rFonts w:ascii="仿宋_GB2312" w:eastAsia="仿宋_GB2312" w:cs="仿宋_GB2312" w:hint="eastAsia"/>
          <w:sz w:val="32"/>
          <w:szCs w:val="32"/>
        </w:rPr>
        <w:t>指除上述“财政拨款收入”、</w:t>
      </w:r>
      <w:r>
        <w:rPr>
          <w:rFonts w:ascii="仿宋_GB2312" w:eastAsia="仿宋_GB2312" w:cs="仿宋_GB2312"/>
          <w:b/>
          <w:bCs/>
          <w:sz w:val="32"/>
          <w:szCs w:val="32"/>
        </w:rPr>
        <w:t xml:space="preserve"> </w:t>
      </w:r>
      <w:r>
        <w:rPr>
          <w:rFonts w:ascii="仿宋_GB2312" w:eastAsia="仿宋_GB2312" w:cs="仿宋_GB2312" w:hint="eastAsia"/>
          <w:sz w:val="32"/>
          <w:szCs w:val="32"/>
        </w:rPr>
        <w:t>“上级补助收入”、“事业收入”、“经营收入”、“附属单位上缴收入”等以外的收入。</w:t>
      </w:r>
    </w:p>
    <w:p w:rsidR="00DB2828" w:rsidRDefault="00DB2828" w:rsidP="00DB2828">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7.</w:t>
      </w:r>
      <w:r>
        <w:rPr>
          <w:rFonts w:ascii="仿宋_GB2312" w:eastAsia="仿宋_GB2312" w:cs="仿宋_GB2312" w:hint="eastAsia"/>
          <w:b/>
          <w:bCs/>
          <w:sz w:val="32"/>
          <w:szCs w:val="32"/>
        </w:rPr>
        <w:t>用事业基金弥补收支差额：</w:t>
      </w:r>
      <w:r>
        <w:rPr>
          <w:rFonts w:ascii="仿宋_GB2312" w:eastAsia="仿宋_GB2312" w:cs="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DB2828" w:rsidRDefault="00DB2828" w:rsidP="00DB2828">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8.</w:t>
      </w:r>
      <w:r>
        <w:rPr>
          <w:rFonts w:ascii="仿宋_GB2312" w:eastAsia="仿宋_GB2312" w:cs="仿宋_GB2312" w:hint="eastAsia"/>
          <w:b/>
          <w:bCs/>
          <w:sz w:val="32"/>
          <w:szCs w:val="32"/>
        </w:rPr>
        <w:t>上年结转和结余：</w:t>
      </w:r>
      <w:r>
        <w:rPr>
          <w:rFonts w:ascii="仿宋_GB2312" w:eastAsia="仿宋_GB2312" w:cs="仿宋_GB2312" w:hint="eastAsia"/>
          <w:sz w:val="32"/>
          <w:szCs w:val="32"/>
        </w:rPr>
        <w:t>指以前年度尚未完成、结转到本年按有关规定继续使用的资金。</w:t>
      </w:r>
    </w:p>
    <w:p w:rsidR="00DB2828" w:rsidRDefault="00DB2828" w:rsidP="00DB2828">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9.</w:t>
      </w:r>
      <w:r>
        <w:rPr>
          <w:rFonts w:ascii="仿宋_GB2312" w:eastAsia="仿宋_GB2312" w:cs="仿宋_GB2312" w:hint="eastAsia"/>
          <w:b/>
          <w:bCs/>
          <w:sz w:val="32"/>
          <w:szCs w:val="32"/>
        </w:rPr>
        <w:t>基本支出：</w:t>
      </w:r>
      <w:proofErr w:type="gramStart"/>
      <w:r>
        <w:rPr>
          <w:rFonts w:ascii="仿宋_GB2312" w:eastAsia="仿宋_GB2312" w:cs="仿宋_GB2312" w:hint="eastAsia"/>
          <w:sz w:val="32"/>
          <w:szCs w:val="32"/>
        </w:rPr>
        <w:t>指保障</w:t>
      </w:r>
      <w:proofErr w:type="gramEnd"/>
      <w:r>
        <w:rPr>
          <w:rFonts w:ascii="仿宋_GB2312" w:eastAsia="仿宋_GB2312" w:cs="仿宋_GB2312" w:hint="eastAsia"/>
          <w:sz w:val="32"/>
          <w:szCs w:val="32"/>
        </w:rPr>
        <w:t>机构正常运转、完成日常工作任务而发生的人员支出和公用支出。</w:t>
      </w:r>
    </w:p>
    <w:p w:rsidR="00DB2828" w:rsidRDefault="00DB2828" w:rsidP="00DB2828">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10.</w:t>
      </w:r>
      <w:r>
        <w:rPr>
          <w:rFonts w:ascii="仿宋_GB2312" w:eastAsia="仿宋_GB2312" w:cs="仿宋_GB2312" w:hint="eastAsia"/>
          <w:b/>
          <w:bCs/>
          <w:sz w:val="32"/>
          <w:szCs w:val="32"/>
        </w:rPr>
        <w:t>项目支出：</w:t>
      </w:r>
      <w:r>
        <w:rPr>
          <w:rFonts w:ascii="仿宋_GB2312" w:eastAsia="仿宋_GB2312" w:cs="仿宋_GB2312" w:hint="eastAsia"/>
          <w:sz w:val="32"/>
          <w:szCs w:val="32"/>
        </w:rPr>
        <w:t>指在基本支出之外为完成特定行政任务和事业发展目标所发生的支出。</w:t>
      </w:r>
    </w:p>
    <w:p w:rsidR="00DB2828" w:rsidRDefault="00DB2828" w:rsidP="00DB2828">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11.</w:t>
      </w:r>
      <w:r>
        <w:rPr>
          <w:rFonts w:ascii="仿宋_GB2312" w:eastAsia="仿宋_GB2312" w:cs="仿宋_GB2312" w:hint="eastAsia"/>
          <w:b/>
          <w:bCs/>
          <w:sz w:val="32"/>
          <w:szCs w:val="32"/>
        </w:rPr>
        <w:t>上缴上级支出：</w:t>
      </w:r>
      <w:r>
        <w:rPr>
          <w:rFonts w:ascii="仿宋_GB2312" w:eastAsia="仿宋_GB2312" w:cs="仿宋_GB2312" w:hint="eastAsia"/>
          <w:sz w:val="32"/>
          <w:szCs w:val="32"/>
        </w:rPr>
        <w:t>指事业单位按照财政部门和主管部门的规定上缴上级单位的支出。</w:t>
      </w:r>
    </w:p>
    <w:p w:rsidR="00DB2828" w:rsidRDefault="00DB2828" w:rsidP="00DB2828">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12.</w:t>
      </w:r>
      <w:r>
        <w:rPr>
          <w:rFonts w:ascii="仿宋_GB2312" w:eastAsia="仿宋_GB2312" w:cs="仿宋_GB2312" w:hint="eastAsia"/>
          <w:b/>
          <w:bCs/>
          <w:sz w:val="32"/>
          <w:szCs w:val="32"/>
        </w:rPr>
        <w:t>经营支出：</w:t>
      </w:r>
      <w:r>
        <w:rPr>
          <w:rFonts w:ascii="仿宋_GB2312" w:eastAsia="仿宋_GB2312" w:cs="仿宋_GB2312" w:hint="eastAsia"/>
          <w:sz w:val="32"/>
          <w:szCs w:val="32"/>
        </w:rPr>
        <w:t>指事业单位在专业活动及辅助活动之外开展非独立核算经营活动发生的支出。</w:t>
      </w:r>
    </w:p>
    <w:p w:rsidR="00DB2828" w:rsidRDefault="00DB2828" w:rsidP="00DB2828">
      <w:pPr>
        <w:spacing w:line="560" w:lineRule="exact"/>
        <w:ind w:firstLineChars="200" w:firstLine="643"/>
        <w:rPr>
          <w:rFonts w:ascii="仿宋_GB2312" w:eastAsia="仿宋_GB2312" w:cs="仿宋_GB2312"/>
          <w:b/>
          <w:bCs/>
          <w:sz w:val="32"/>
          <w:szCs w:val="32"/>
        </w:rPr>
      </w:pPr>
      <w:r>
        <w:rPr>
          <w:rFonts w:ascii="仿宋_GB2312" w:eastAsia="仿宋_GB2312" w:cs="仿宋_GB2312"/>
          <w:b/>
          <w:bCs/>
          <w:sz w:val="32"/>
          <w:szCs w:val="32"/>
        </w:rPr>
        <w:lastRenderedPageBreak/>
        <w:t>13.</w:t>
      </w:r>
      <w:r>
        <w:rPr>
          <w:rFonts w:ascii="仿宋_GB2312" w:eastAsia="仿宋_GB2312" w:cs="仿宋_GB2312" w:hint="eastAsia"/>
          <w:b/>
          <w:bCs/>
          <w:sz w:val="32"/>
          <w:szCs w:val="32"/>
        </w:rPr>
        <w:t>对附属单位补助支出：</w:t>
      </w:r>
      <w:r>
        <w:rPr>
          <w:rFonts w:ascii="仿宋_GB2312" w:eastAsia="仿宋_GB2312" w:cs="仿宋_GB2312" w:hint="eastAsia"/>
          <w:sz w:val="32"/>
          <w:szCs w:val="32"/>
        </w:rPr>
        <w:t>指事业单位用财政补助收入之外的收入对附属单位补助发生的支出。</w:t>
      </w:r>
    </w:p>
    <w:p w:rsidR="00DB2828" w:rsidRDefault="00DB2828" w:rsidP="00DB2828">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14.</w:t>
      </w:r>
      <w:r>
        <w:rPr>
          <w:rFonts w:ascii="仿宋_GB2312" w:eastAsia="仿宋_GB2312" w:cs="仿宋_GB2312" w:hint="eastAsia"/>
          <w:b/>
          <w:bCs/>
          <w:sz w:val="32"/>
          <w:szCs w:val="32"/>
        </w:rPr>
        <w:t>“三公”经费：</w:t>
      </w:r>
      <w:r>
        <w:rPr>
          <w:rFonts w:ascii="仿宋_GB2312" w:eastAsia="仿宋_GB2312" w:cs="仿宋_GB2312" w:hint="eastAsia"/>
          <w:sz w:val="32"/>
          <w:szCs w:val="32"/>
        </w:rPr>
        <w:t>指用财政拨款安排的因公出国（境）费、公务用车购置及运行费和公务接待费。其中，因公出国（境）</w:t>
      </w:r>
      <w:proofErr w:type="gramStart"/>
      <w:r>
        <w:rPr>
          <w:rFonts w:ascii="仿宋_GB2312" w:eastAsia="仿宋_GB2312" w:cs="仿宋_GB2312" w:hint="eastAsia"/>
          <w:sz w:val="32"/>
          <w:szCs w:val="32"/>
        </w:rPr>
        <w:t>费反映</w:t>
      </w:r>
      <w:proofErr w:type="gramEnd"/>
      <w:r>
        <w:rPr>
          <w:rFonts w:ascii="仿宋_GB2312" w:eastAsia="仿宋_GB2312" w:cs="仿宋_GB2312" w:hint="eastAsia"/>
          <w:sz w:val="32"/>
          <w:szCs w:val="32"/>
        </w:rPr>
        <w:t>单位公务出国（境）的住宿费、差旅费、伙食补助费、杂费、培训费等支出；公务用车购置及运行</w:t>
      </w:r>
      <w:proofErr w:type="gramStart"/>
      <w:r>
        <w:rPr>
          <w:rFonts w:ascii="仿宋_GB2312" w:eastAsia="仿宋_GB2312" w:cs="仿宋_GB2312" w:hint="eastAsia"/>
          <w:sz w:val="32"/>
          <w:szCs w:val="32"/>
        </w:rPr>
        <w:t>费反映</w:t>
      </w:r>
      <w:proofErr w:type="gramEnd"/>
      <w:r>
        <w:rPr>
          <w:rFonts w:ascii="仿宋_GB2312" w:eastAsia="仿宋_GB2312" w:cs="仿宋_GB2312" w:hint="eastAsia"/>
          <w:sz w:val="32"/>
          <w:szCs w:val="32"/>
        </w:rPr>
        <w:t>单位公务用车购置费及燃料费、维修费、过路过桥费、保险费、安全奖励费用等支出；公务接待</w:t>
      </w:r>
      <w:proofErr w:type="gramStart"/>
      <w:r>
        <w:rPr>
          <w:rFonts w:ascii="仿宋_GB2312" w:eastAsia="仿宋_GB2312" w:cs="仿宋_GB2312" w:hint="eastAsia"/>
          <w:sz w:val="32"/>
          <w:szCs w:val="32"/>
        </w:rPr>
        <w:t>费反映</w:t>
      </w:r>
      <w:proofErr w:type="gramEnd"/>
      <w:r>
        <w:rPr>
          <w:rFonts w:ascii="仿宋_GB2312" w:eastAsia="仿宋_GB2312" w:cs="仿宋_GB2312" w:hint="eastAsia"/>
          <w:sz w:val="32"/>
          <w:szCs w:val="32"/>
        </w:rPr>
        <w:t>单位按规定开支的各类公务接待（含外宾接待）支出。</w:t>
      </w:r>
    </w:p>
    <w:p w:rsidR="00DB2828" w:rsidRDefault="00DB2828" w:rsidP="00DB2828">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15.</w:t>
      </w:r>
      <w:r>
        <w:rPr>
          <w:rFonts w:ascii="仿宋_GB2312" w:eastAsia="仿宋_GB2312" w:cs="仿宋_GB2312" w:hint="eastAsia"/>
          <w:b/>
          <w:bCs/>
          <w:sz w:val="32"/>
          <w:szCs w:val="32"/>
        </w:rPr>
        <w:t>机关运行经费：</w:t>
      </w:r>
      <w:r>
        <w:rPr>
          <w:rFonts w:ascii="仿宋_GB2312" w:eastAsia="仿宋_GB2312" w:cs="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B2828" w:rsidRDefault="00DB2828" w:rsidP="00DB2828">
      <w:pPr>
        <w:spacing w:line="560" w:lineRule="exact"/>
        <w:ind w:firstLineChars="200" w:firstLine="643"/>
        <w:rPr>
          <w:rFonts w:ascii="仿宋_GB2312" w:eastAsia="仿宋_GB2312" w:cs="仿宋_GB2312"/>
          <w:b/>
          <w:bCs/>
          <w:sz w:val="32"/>
          <w:szCs w:val="32"/>
        </w:rPr>
      </w:pPr>
      <w:r>
        <w:rPr>
          <w:rFonts w:ascii="仿宋_GB2312" w:eastAsia="仿宋_GB2312" w:cs="仿宋_GB2312"/>
          <w:b/>
          <w:bCs/>
          <w:sz w:val="32"/>
          <w:szCs w:val="32"/>
        </w:rPr>
        <w:t>16.</w:t>
      </w:r>
      <w:r>
        <w:rPr>
          <w:rFonts w:ascii="仿宋_GB2312" w:eastAsia="仿宋_GB2312" w:cs="仿宋_GB2312" w:hint="eastAsia"/>
          <w:b/>
          <w:bCs/>
          <w:sz w:val="32"/>
          <w:szCs w:val="32"/>
        </w:rPr>
        <w:t>一般公共服务（类）财政事务（款）行政运行（项）：</w:t>
      </w:r>
      <w:r>
        <w:rPr>
          <w:rFonts w:ascii="仿宋_GB2312" w:eastAsia="仿宋_GB2312" w:cs="仿宋_GB2312" w:hint="eastAsia"/>
          <w:sz w:val="32"/>
          <w:szCs w:val="32"/>
        </w:rPr>
        <w:t>反映行政单位（包括实行公务员管理的事业单位）的基本支出。</w:t>
      </w:r>
    </w:p>
    <w:p w:rsidR="00DB2828" w:rsidRPr="00DB2828" w:rsidRDefault="00DB2828" w:rsidP="00DB2828">
      <w:pPr>
        <w:spacing w:line="560" w:lineRule="exact"/>
        <w:rPr>
          <w:rFonts w:ascii="宋体"/>
          <w:b/>
          <w:bCs/>
          <w:sz w:val="36"/>
          <w:szCs w:val="36"/>
        </w:rPr>
      </w:pPr>
    </w:p>
    <w:sectPr w:rsidR="00DB2828" w:rsidRPr="00DB2828" w:rsidSect="00D710D2">
      <w:pgSz w:w="16838" w:h="11906" w:orient="landscape"/>
      <w:pgMar w:top="851" w:right="737" w:bottom="851" w:left="73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EB4" w:rsidRDefault="003B2EB4" w:rsidP="00C93ABB">
      <w:r>
        <w:separator/>
      </w:r>
    </w:p>
  </w:endnote>
  <w:endnote w:type="continuationSeparator" w:id="0">
    <w:p w:rsidR="003B2EB4" w:rsidRDefault="003B2EB4" w:rsidP="00C93A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EB4" w:rsidRDefault="003B2EB4" w:rsidP="00C93ABB">
      <w:r>
        <w:separator/>
      </w:r>
    </w:p>
  </w:footnote>
  <w:footnote w:type="continuationSeparator" w:id="0">
    <w:p w:rsidR="003B2EB4" w:rsidRDefault="003B2EB4" w:rsidP="00C93A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F07F"/>
    <w:multiLevelType w:val="hybridMultilevel"/>
    <w:tmpl w:val="0039E528"/>
    <w:lvl w:ilvl="0" w:tplc="FFFFFFFF">
      <w:start w:val="1"/>
      <w:numFmt w:val="japaneseCounting"/>
      <w:lvlText w:val="%1、"/>
      <w:lvlJc w:val="left"/>
      <w:pPr>
        <w:tabs>
          <w:tab w:val="num" w:pos="720"/>
        </w:tabs>
        <w:ind w:left="720" w:hanging="720"/>
      </w:pPr>
    </w:lvl>
    <w:lvl w:ilvl="1" w:tplc="FFFFFFFF">
      <w:start w:val="2"/>
      <w:numFmt w:val="japaneseCounting"/>
      <w:lvlText w:val="%2、"/>
      <w:lvlJc w:val="left"/>
      <w:pPr>
        <w:tabs>
          <w:tab w:val="num" w:pos="1140"/>
        </w:tabs>
        <w:ind w:left="1140" w:hanging="7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
    <w:nsid w:val="0003F088"/>
    <w:multiLevelType w:val="hybridMultilevel"/>
    <w:tmpl w:val="0039E531"/>
    <w:lvl w:ilvl="0" w:tplc="FFFFFFFF">
      <w:start w:val="1"/>
      <w:numFmt w:val="japaneseCounting"/>
      <w:lvlText w:val="%1、"/>
      <w:lvlJc w:val="left"/>
      <w:pPr>
        <w:tabs>
          <w:tab w:val="num" w:pos="720"/>
        </w:tabs>
        <w:ind w:left="720" w:hanging="720"/>
      </w:p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2">
    <w:nsid w:val="0003F08A"/>
    <w:multiLevelType w:val="hybridMultilevel"/>
    <w:tmpl w:val="0039E533"/>
    <w:lvl w:ilvl="0" w:tplc="FFFFFFFF">
      <w:start w:val="1"/>
      <w:numFmt w:val="decimal"/>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3ABB"/>
    <w:rsid w:val="00006C9D"/>
    <w:rsid w:val="00011BF9"/>
    <w:rsid w:val="0001643B"/>
    <w:rsid w:val="000168D5"/>
    <w:rsid w:val="000217DC"/>
    <w:rsid w:val="00040CC1"/>
    <w:rsid w:val="0005064A"/>
    <w:rsid w:val="0007601C"/>
    <w:rsid w:val="00094C99"/>
    <w:rsid w:val="000A6829"/>
    <w:rsid w:val="000B727E"/>
    <w:rsid w:val="000D0D3F"/>
    <w:rsid w:val="000E10CE"/>
    <w:rsid w:val="00114675"/>
    <w:rsid w:val="00180723"/>
    <w:rsid w:val="00185705"/>
    <w:rsid w:val="00185CAE"/>
    <w:rsid w:val="001B326D"/>
    <w:rsid w:val="001B7963"/>
    <w:rsid w:val="001D5F72"/>
    <w:rsid w:val="001E73D9"/>
    <w:rsid w:val="00211949"/>
    <w:rsid w:val="00226DED"/>
    <w:rsid w:val="00264E3A"/>
    <w:rsid w:val="002A3C9F"/>
    <w:rsid w:val="002D181C"/>
    <w:rsid w:val="002F1E43"/>
    <w:rsid w:val="00301A58"/>
    <w:rsid w:val="00303020"/>
    <w:rsid w:val="00313ED8"/>
    <w:rsid w:val="00323818"/>
    <w:rsid w:val="003606A8"/>
    <w:rsid w:val="00372186"/>
    <w:rsid w:val="003B2EB4"/>
    <w:rsid w:val="003C2AA0"/>
    <w:rsid w:val="00425BC7"/>
    <w:rsid w:val="00485A40"/>
    <w:rsid w:val="004A39E6"/>
    <w:rsid w:val="004E5BCA"/>
    <w:rsid w:val="004F1792"/>
    <w:rsid w:val="0050195C"/>
    <w:rsid w:val="005073B3"/>
    <w:rsid w:val="00525A08"/>
    <w:rsid w:val="00542370"/>
    <w:rsid w:val="00546BF4"/>
    <w:rsid w:val="00562782"/>
    <w:rsid w:val="005A4AA6"/>
    <w:rsid w:val="005C0C3A"/>
    <w:rsid w:val="005C2ABB"/>
    <w:rsid w:val="005D3E55"/>
    <w:rsid w:val="005D5803"/>
    <w:rsid w:val="00622BA6"/>
    <w:rsid w:val="00641511"/>
    <w:rsid w:val="00677C75"/>
    <w:rsid w:val="006A1EF9"/>
    <w:rsid w:val="006B60B9"/>
    <w:rsid w:val="006B76D1"/>
    <w:rsid w:val="006C4729"/>
    <w:rsid w:val="006E304A"/>
    <w:rsid w:val="00721927"/>
    <w:rsid w:val="0073057C"/>
    <w:rsid w:val="00731DF1"/>
    <w:rsid w:val="00740ADE"/>
    <w:rsid w:val="0078052E"/>
    <w:rsid w:val="00786182"/>
    <w:rsid w:val="007A2E7C"/>
    <w:rsid w:val="007A790D"/>
    <w:rsid w:val="007B6B29"/>
    <w:rsid w:val="008125A5"/>
    <w:rsid w:val="008B0ED3"/>
    <w:rsid w:val="008C0157"/>
    <w:rsid w:val="008D4663"/>
    <w:rsid w:val="00907F59"/>
    <w:rsid w:val="00920D33"/>
    <w:rsid w:val="00950662"/>
    <w:rsid w:val="009679B9"/>
    <w:rsid w:val="00993FB3"/>
    <w:rsid w:val="009A11B7"/>
    <w:rsid w:val="009C0137"/>
    <w:rsid w:val="009C3DA2"/>
    <w:rsid w:val="009F16A3"/>
    <w:rsid w:val="009F7706"/>
    <w:rsid w:val="00A0429C"/>
    <w:rsid w:val="00A15683"/>
    <w:rsid w:val="00A27E7F"/>
    <w:rsid w:val="00A37A01"/>
    <w:rsid w:val="00A542FA"/>
    <w:rsid w:val="00A768A0"/>
    <w:rsid w:val="00A902E1"/>
    <w:rsid w:val="00AD0012"/>
    <w:rsid w:val="00AD7A30"/>
    <w:rsid w:val="00B07B79"/>
    <w:rsid w:val="00B15B24"/>
    <w:rsid w:val="00B2055B"/>
    <w:rsid w:val="00B8659E"/>
    <w:rsid w:val="00B956AF"/>
    <w:rsid w:val="00BB5517"/>
    <w:rsid w:val="00BB568A"/>
    <w:rsid w:val="00BD5D96"/>
    <w:rsid w:val="00C1322D"/>
    <w:rsid w:val="00C514FE"/>
    <w:rsid w:val="00C93ABB"/>
    <w:rsid w:val="00CC411A"/>
    <w:rsid w:val="00CD4AE7"/>
    <w:rsid w:val="00CE4BFE"/>
    <w:rsid w:val="00CF488E"/>
    <w:rsid w:val="00D23C57"/>
    <w:rsid w:val="00D710D2"/>
    <w:rsid w:val="00D87063"/>
    <w:rsid w:val="00DB2828"/>
    <w:rsid w:val="00DD6E09"/>
    <w:rsid w:val="00E0583B"/>
    <w:rsid w:val="00E9761E"/>
    <w:rsid w:val="00EA65DD"/>
    <w:rsid w:val="00EC65E0"/>
    <w:rsid w:val="00FD3A84"/>
    <w:rsid w:val="00FE068C"/>
    <w:rsid w:val="00FE24BB"/>
    <w:rsid w:val="00FE77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ABB"/>
    <w:pPr>
      <w:widowControl w:val="0"/>
      <w:jc w:val="both"/>
    </w:pPr>
    <w:rPr>
      <w:rFonts w:ascii="Times New Roman"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3A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3ABB"/>
    <w:rPr>
      <w:sz w:val="18"/>
      <w:szCs w:val="18"/>
    </w:rPr>
  </w:style>
  <w:style w:type="paragraph" w:styleId="a4">
    <w:name w:val="footer"/>
    <w:basedOn w:val="a"/>
    <w:link w:val="Char0"/>
    <w:uiPriority w:val="99"/>
    <w:semiHidden/>
    <w:unhideWhenUsed/>
    <w:rsid w:val="00C93A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3AB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FBF02-A33B-438D-A171-E2B522C4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26</Pages>
  <Words>2252</Words>
  <Characters>12838</Characters>
  <Application>Microsoft Office Word</Application>
  <DocSecurity>0</DocSecurity>
  <Lines>106</Lines>
  <Paragraphs>30</Paragraphs>
  <ScaleCrop>false</ScaleCrop>
  <Company>china</Company>
  <LinksUpToDate>false</LinksUpToDate>
  <CharactersWithSpaces>15060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83</cp:revision>
  <cp:lastPrinted>2019-09-20T02:31:00Z</cp:lastPrinted>
  <dcterms:created xsi:type="dcterms:W3CDTF">2019-09-12T02:47:00Z</dcterms:created>
  <dcterms:modified xsi:type="dcterms:W3CDTF">2021-08-16T04:41:00Z</dcterms:modified>
</cp:coreProperties>
</file>