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BB" w:rsidRDefault="00C93ABB" w:rsidP="00C93ABB">
      <w:pPr>
        <w:jc w:val="center"/>
        <w:rPr>
          <w:rFonts w:ascii="楷体" w:eastAsia="楷体" w:hAnsi="楷体" w:cs="楷体"/>
          <w:b/>
          <w:bCs/>
          <w:sz w:val="52"/>
          <w:szCs w:val="52"/>
        </w:rPr>
      </w:pPr>
    </w:p>
    <w:p w:rsidR="00C93ABB" w:rsidRDefault="00C93ABB" w:rsidP="00C93ABB">
      <w:pPr>
        <w:jc w:val="center"/>
        <w:rPr>
          <w:rFonts w:ascii="楷体" w:eastAsia="楷体" w:hAnsi="楷体" w:cs="楷体"/>
          <w:b/>
          <w:bCs/>
          <w:sz w:val="52"/>
          <w:szCs w:val="52"/>
        </w:rPr>
      </w:pPr>
    </w:p>
    <w:p w:rsidR="00C93ABB" w:rsidRDefault="00C93ABB" w:rsidP="00C93ABB">
      <w:pPr>
        <w:jc w:val="center"/>
        <w:rPr>
          <w:rFonts w:ascii="楷体" w:eastAsia="楷体" w:hAnsi="楷体" w:cs="楷体"/>
          <w:b/>
          <w:bCs/>
          <w:sz w:val="52"/>
          <w:szCs w:val="52"/>
        </w:rPr>
      </w:pPr>
    </w:p>
    <w:p w:rsidR="00C93ABB" w:rsidRDefault="00C93ABB" w:rsidP="00C93ABB">
      <w:pPr>
        <w:jc w:val="center"/>
        <w:rPr>
          <w:rFonts w:ascii="楷体" w:eastAsia="楷体" w:hAnsi="楷体" w:cs="楷体"/>
          <w:b/>
          <w:bCs/>
          <w:sz w:val="52"/>
          <w:szCs w:val="52"/>
        </w:rPr>
      </w:pPr>
    </w:p>
    <w:p w:rsidR="00C93ABB" w:rsidRPr="004F1792" w:rsidRDefault="00C93ABB" w:rsidP="00C93ABB">
      <w:pPr>
        <w:jc w:val="center"/>
        <w:rPr>
          <w:rFonts w:asciiTheme="majorEastAsia" w:eastAsiaTheme="majorEastAsia" w:hAnsiTheme="majorEastAsia" w:cs="楷体"/>
          <w:b/>
          <w:bCs/>
          <w:sz w:val="52"/>
          <w:szCs w:val="52"/>
        </w:rPr>
      </w:pPr>
      <w:r w:rsidRPr="004F1792">
        <w:rPr>
          <w:rFonts w:asciiTheme="majorEastAsia" w:eastAsiaTheme="majorEastAsia" w:hAnsiTheme="majorEastAsia" w:cs="楷体" w:hint="eastAsia"/>
          <w:b/>
          <w:bCs/>
          <w:sz w:val="52"/>
          <w:szCs w:val="52"/>
        </w:rPr>
        <w:t>沈阳市信访局</w:t>
      </w:r>
      <w:r w:rsidR="004F1792" w:rsidRPr="004F1792">
        <w:rPr>
          <w:rFonts w:asciiTheme="majorEastAsia" w:eastAsiaTheme="majorEastAsia" w:hAnsiTheme="majorEastAsia" w:cs="楷体" w:hint="eastAsia"/>
          <w:b/>
          <w:bCs/>
          <w:sz w:val="52"/>
          <w:szCs w:val="52"/>
        </w:rPr>
        <w:t>201</w:t>
      </w:r>
      <w:r w:rsidR="000E0A12">
        <w:rPr>
          <w:rFonts w:asciiTheme="majorEastAsia" w:eastAsiaTheme="majorEastAsia" w:hAnsiTheme="majorEastAsia" w:cs="楷体" w:hint="eastAsia"/>
          <w:b/>
          <w:bCs/>
          <w:sz w:val="52"/>
          <w:szCs w:val="52"/>
        </w:rPr>
        <w:t>9</w:t>
      </w:r>
      <w:r w:rsidR="004F1792" w:rsidRPr="004F1792">
        <w:rPr>
          <w:rFonts w:asciiTheme="majorEastAsia" w:eastAsiaTheme="majorEastAsia" w:hAnsiTheme="majorEastAsia" w:cs="楷体" w:hint="eastAsia"/>
          <w:b/>
          <w:bCs/>
          <w:sz w:val="52"/>
          <w:szCs w:val="52"/>
        </w:rPr>
        <w:t>年度</w:t>
      </w:r>
      <w:r w:rsidRPr="004F1792">
        <w:rPr>
          <w:rFonts w:asciiTheme="majorEastAsia" w:eastAsiaTheme="majorEastAsia" w:hAnsiTheme="majorEastAsia" w:cs="楷体" w:hint="eastAsia"/>
          <w:b/>
          <w:bCs/>
          <w:sz w:val="52"/>
          <w:szCs w:val="52"/>
        </w:rPr>
        <w:t>部门决算</w:t>
      </w:r>
    </w:p>
    <w:p w:rsidR="00C93ABB" w:rsidRDefault="00B4743E" w:rsidP="00C93ABB">
      <w:pPr>
        <w:jc w:val="center"/>
        <w:rPr>
          <w:rFonts w:ascii="楷体" w:eastAsia="楷体" w:hAnsi="楷体" w:cs="楷体"/>
          <w:b/>
          <w:bCs/>
          <w:sz w:val="52"/>
          <w:szCs w:val="52"/>
        </w:rPr>
      </w:pPr>
      <w:r>
        <w:rPr>
          <w:rFonts w:ascii="楷体" w:eastAsia="楷体" w:hAnsi="楷体" w:cs="楷体" w:hint="eastAsia"/>
          <w:b/>
          <w:bCs/>
          <w:sz w:val="52"/>
          <w:szCs w:val="52"/>
        </w:rPr>
        <w:t>(含“三公”经费)</w:t>
      </w:r>
    </w:p>
    <w:p w:rsidR="00C93ABB" w:rsidRDefault="00C93ABB" w:rsidP="00C93ABB">
      <w:pPr>
        <w:jc w:val="center"/>
        <w:rPr>
          <w:rFonts w:ascii="楷体" w:eastAsia="楷体" w:hAnsi="楷体" w:cs="楷体"/>
          <w:b/>
          <w:bCs/>
          <w:sz w:val="52"/>
          <w:szCs w:val="52"/>
        </w:rPr>
      </w:pPr>
    </w:p>
    <w:p w:rsidR="00C93ABB" w:rsidRDefault="00C93ABB" w:rsidP="00C93ABB">
      <w:pPr>
        <w:jc w:val="center"/>
        <w:rPr>
          <w:rFonts w:ascii="楷体" w:eastAsia="楷体" w:hAnsi="楷体" w:cs="楷体"/>
          <w:b/>
          <w:bCs/>
          <w:sz w:val="52"/>
          <w:szCs w:val="52"/>
        </w:rPr>
      </w:pPr>
    </w:p>
    <w:p w:rsidR="00C93ABB" w:rsidRDefault="00C93ABB" w:rsidP="00C93ABB">
      <w:pPr>
        <w:spacing w:line="560" w:lineRule="exact"/>
        <w:rPr>
          <w:b/>
          <w:bCs/>
          <w:sz w:val="44"/>
          <w:szCs w:val="44"/>
        </w:rPr>
        <w:sectPr w:rsidR="00C93ABB" w:rsidSect="00C93ABB">
          <w:pgSz w:w="16838" w:h="11906" w:orient="landscape"/>
          <w:pgMar w:top="1134" w:right="1134" w:bottom="1134" w:left="1134" w:header="851" w:footer="992" w:gutter="0"/>
          <w:cols w:space="425"/>
          <w:docGrid w:type="lines" w:linePitch="312"/>
        </w:sectPr>
      </w:pPr>
    </w:p>
    <w:p w:rsidR="00C93ABB" w:rsidRPr="00EE0554" w:rsidRDefault="00C93ABB" w:rsidP="00EE0554">
      <w:pPr>
        <w:spacing w:line="560" w:lineRule="exact"/>
        <w:ind w:firstLineChars="1550" w:firstLine="6847"/>
        <w:rPr>
          <w:rFonts w:asciiTheme="majorEastAsia" w:eastAsiaTheme="majorEastAsia" w:hAnsiTheme="majorEastAsia" w:cs="Times New Roman"/>
          <w:b/>
          <w:bCs/>
          <w:sz w:val="44"/>
          <w:szCs w:val="44"/>
        </w:rPr>
      </w:pPr>
      <w:r w:rsidRPr="00EE0554">
        <w:rPr>
          <w:rFonts w:asciiTheme="majorEastAsia" w:eastAsiaTheme="majorEastAsia" w:hAnsiTheme="majorEastAsia" w:hint="eastAsia"/>
          <w:b/>
          <w:bCs/>
          <w:sz w:val="44"/>
          <w:szCs w:val="44"/>
        </w:rPr>
        <w:lastRenderedPageBreak/>
        <w:t>目</w:t>
      </w:r>
      <w:r w:rsidRPr="00EE0554">
        <w:rPr>
          <w:rFonts w:asciiTheme="majorEastAsia" w:eastAsiaTheme="majorEastAsia" w:hAnsiTheme="majorEastAsia" w:cs="Times New Roman"/>
          <w:b/>
          <w:bCs/>
          <w:sz w:val="44"/>
          <w:szCs w:val="44"/>
        </w:rPr>
        <w:t xml:space="preserve">    </w:t>
      </w:r>
      <w:r w:rsidRPr="00EE0554">
        <w:rPr>
          <w:rFonts w:asciiTheme="majorEastAsia" w:eastAsiaTheme="majorEastAsia" w:hAnsiTheme="majorEastAsia" w:hint="eastAsia"/>
          <w:b/>
          <w:bCs/>
          <w:sz w:val="44"/>
          <w:szCs w:val="44"/>
        </w:rPr>
        <w:t>录</w:t>
      </w:r>
    </w:p>
    <w:p w:rsidR="00C93ABB" w:rsidRDefault="00C93ABB" w:rsidP="00C93ABB">
      <w:pPr>
        <w:spacing w:line="560" w:lineRule="exact"/>
        <w:rPr>
          <w:rFonts w:ascii="黑体" w:eastAsia="黑体" w:hAnsi="黑体" w:cs="黑体"/>
          <w:sz w:val="32"/>
          <w:szCs w:val="32"/>
        </w:rPr>
      </w:pPr>
      <w:r>
        <w:rPr>
          <w:rFonts w:ascii="黑体" w:eastAsia="黑体" w:hAnsi="黑体" w:cs="黑体" w:hint="eastAsia"/>
          <w:sz w:val="32"/>
          <w:szCs w:val="32"/>
        </w:rPr>
        <w:t>第一部分    沈阳市信访局概况</w:t>
      </w:r>
    </w:p>
    <w:p w:rsidR="00C93ABB" w:rsidRDefault="00C93ABB" w:rsidP="00C93ABB">
      <w:pPr>
        <w:numPr>
          <w:ilvl w:val="0"/>
          <w:numId w:val="1"/>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主要职责</w:t>
      </w:r>
    </w:p>
    <w:p w:rsidR="00C93ABB" w:rsidRDefault="00011BF9" w:rsidP="00C93ABB">
      <w:pPr>
        <w:numPr>
          <w:ilvl w:val="0"/>
          <w:numId w:val="1"/>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机构设置</w:t>
      </w:r>
    </w:p>
    <w:p w:rsidR="00C93ABB" w:rsidRDefault="00C93ABB" w:rsidP="00C93ABB">
      <w:pPr>
        <w:spacing w:line="560" w:lineRule="exact"/>
        <w:rPr>
          <w:rFonts w:ascii="黑体" w:eastAsia="黑体" w:hAnsi="黑体" w:cs="黑体"/>
          <w:sz w:val="32"/>
          <w:szCs w:val="32"/>
        </w:rPr>
      </w:pPr>
      <w:r>
        <w:rPr>
          <w:rFonts w:ascii="黑体" w:eastAsia="黑体" w:hAnsi="黑体" w:cs="黑体" w:hint="eastAsia"/>
          <w:sz w:val="32"/>
          <w:szCs w:val="32"/>
        </w:rPr>
        <w:t>第二部分    沈阳市信访局201</w:t>
      </w:r>
      <w:r w:rsidR="000E0A12">
        <w:rPr>
          <w:rFonts w:ascii="黑体" w:eastAsia="黑体" w:hAnsi="黑体" w:cs="黑体" w:hint="eastAsia"/>
          <w:sz w:val="32"/>
          <w:szCs w:val="32"/>
        </w:rPr>
        <w:t>9</w:t>
      </w:r>
      <w:r>
        <w:rPr>
          <w:rFonts w:ascii="黑体" w:eastAsia="黑体" w:hAnsi="黑体" w:cs="黑体" w:hint="eastAsia"/>
          <w:sz w:val="32"/>
          <w:szCs w:val="32"/>
        </w:rPr>
        <w:t>年部门决算公开表</w:t>
      </w:r>
    </w:p>
    <w:p w:rsidR="00C93ABB" w:rsidRDefault="00EE0554"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2019年度</w:t>
      </w:r>
      <w:r w:rsidR="00C93ABB">
        <w:rPr>
          <w:rFonts w:ascii="仿宋_GB2312" w:eastAsia="仿宋_GB2312" w:hAnsi="黑体" w:cs="仿宋_GB2312" w:hint="eastAsia"/>
          <w:sz w:val="32"/>
          <w:szCs w:val="32"/>
        </w:rPr>
        <w:t>收入支出决算总表</w:t>
      </w:r>
    </w:p>
    <w:p w:rsidR="00C93ABB" w:rsidRDefault="00EE0554"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2019年度</w:t>
      </w:r>
      <w:r w:rsidR="00C93ABB">
        <w:rPr>
          <w:rFonts w:ascii="仿宋_GB2312" w:eastAsia="仿宋_GB2312" w:hAnsi="黑体" w:cs="仿宋_GB2312" w:hint="eastAsia"/>
          <w:sz w:val="32"/>
          <w:szCs w:val="32"/>
        </w:rPr>
        <w:t>收入决算表</w:t>
      </w:r>
    </w:p>
    <w:p w:rsidR="00C93ABB" w:rsidRDefault="00EE0554"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2019年度</w:t>
      </w:r>
      <w:r w:rsidR="00C93ABB">
        <w:rPr>
          <w:rFonts w:ascii="仿宋_GB2312" w:eastAsia="仿宋_GB2312" w:hAnsi="黑体" w:cs="仿宋_GB2312" w:hint="eastAsia"/>
          <w:sz w:val="32"/>
          <w:szCs w:val="32"/>
        </w:rPr>
        <w:t>支出决算表</w:t>
      </w:r>
    </w:p>
    <w:p w:rsidR="00C93ABB" w:rsidRDefault="00EE0554"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2019年度</w:t>
      </w:r>
      <w:r w:rsidR="00C93ABB">
        <w:rPr>
          <w:rFonts w:ascii="仿宋_GB2312" w:eastAsia="仿宋_GB2312" w:hAnsi="黑体" w:cs="仿宋_GB2312" w:hint="eastAsia"/>
          <w:sz w:val="32"/>
          <w:szCs w:val="32"/>
        </w:rPr>
        <w:t>财政拨款收入支出决算总表</w:t>
      </w:r>
    </w:p>
    <w:p w:rsidR="00C93ABB" w:rsidRDefault="00EE0554"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2019年度</w:t>
      </w:r>
      <w:r w:rsidR="00C93ABB">
        <w:rPr>
          <w:rFonts w:ascii="仿宋_GB2312" w:eastAsia="仿宋_GB2312" w:hAnsi="黑体" w:cs="仿宋_GB2312" w:hint="eastAsia"/>
          <w:sz w:val="32"/>
          <w:szCs w:val="32"/>
        </w:rPr>
        <w:t>一般公共预算财政拨款</w:t>
      </w:r>
      <w:r w:rsidR="00011BF9">
        <w:rPr>
          <w:rFonts w:ascii="仿宋_GB2312" w:eastAsia="仿宋_GB2312" w:hAnsi="黑体" w:cs="仿宋_GB2312" w:hint="eastAsia"/>
          <w:sz w:val="32"/>
          <w:szCs w:val="32"/>
        </w:rPr>
        <w:t>收入</w:t>
      </w:r>
      <w:r w:rsidR="00C93ABB">
        <w:rPr>
          <w:rFonts w:ascii="仿宋_GB2312" w:eastAsia="仿宋_GB2312" w:hAnsi="黑体" w:cs="仿宋_GB2312" w:hint="eastAsia"/>
          <w:sz w:val="32"/>
          <w:szCs w:val="32"/>
        </w:rPr>
        <w:t>支出决算表</w:t>
      </w:r>
    </w:p>
    <w:p w:rsidR="00C93ABB" w:rsidRDefault="00EE0554"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2019年度</w:t>
      </w:r>
      <w:r w:rsidR="00C93ABB">
        <w:rPr>
          <w:rFonts w:ascii="仿宋_GB2312" w:eastAsia="仿宋_GB2312" w:hAnsi="黑体" w:cs="仿宋_GB2312" w:hint="eastAsia"/>
          <w:sz w:val="32"/>
          <w:szCs w:val="32"/>
        </w:rPr>
        <w:t>一般公共预算财政拨款基本支出决算表</w:t>
      </w:r>
    </w:p>
    <w:p w:rsidR="00C93ABB" w:rsidRDefault="00EE0554"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2019年度</w:t>
      </w:r>
      <w:r w:rsidR="00C93ABB">
        <w:rPr>
          <w:rFonts w:ascii="仿宋_GB2312" w:eastAsia="仿宋_GB2312" w:hAnsi="黑体" w:cs="仿宋_GB2312" w:hint="eastAsia"/>
          <w:sz w:val="32"/>
          <w:szCs w:val="32"/>
        </w:rPr>
        <w:t>政府性基金预算财政拨款收入支出决算表</w:t>
      </w:r>
    </w:p>
    <w:p w:rsidR="00C93ABB" w:rsidRDefault="00EE0554"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2019年度</w:t>
      </w:r>
      <w:r w:rsidR="00C93ABB">
        <w:rPr>
          <w:rFonts w:ascii="仿宋_GB2312" w:eastAsia="仿宋_GB2312" w:hAnsi="黑体" w:cs="仿宋_GB2312" w:hint="eastAsia"/>
          <w:sz w:val="32"/>
          <w:szCs w:val="32"/>
        </w:rPr>
        <w:t>一般公共预算财政拨款“三公”经费支出决算表</w:t>
      </w:r>
    </w:p>
    <w:p w:rsidR="00C93ABB" w:rsidRDefault="00C93ABB" w:rsidP="00C93ABB">
      <w:pPr>
        <w:spacing w:line="560" w:lineRule="exact"/>
        <w:rPr>
          <w:rFonts w:ascii="黑体" w:eastAsia="黑体" w:hAnsi="黑体" w:cs="黑体"/>
          <w:sz w:val="32"/>
          <w:szCs w:val="32"/>
        </w:rPr>
      </w:pPr>
      <w:r>
        <w:rPr>
          <w:rFonts w:ascii="黑体" w:eastAsia="黑体" w:hAnsi="黑体" w:cs="黑体" w:hint="eastAsia"/>
          <w:sz w:val="32"/>
          <w:szCs w:val="32"/>
        </w:rPr>
        <w:t>第三部分    沈阳市信访局201</w:t>
      </w:r>
      <w:r w:rsidR="000E0A12">
        <w:rPr>
          <w:rFonts w:ascii="黑体" w:eastAsia="黑体" w:hAnsi="黑体" w:cs="黑体" w:hint="eastAsia"/>
          <w:sz w:val="32"/>
          <w:szCs w:val="32"/>
        </w:rPr>
        <w:t>9</w:t>
      </w:r>
      <w:r>
        <w:rPr>
          <w:rFonts w:ascii="黑体" w:eastAsia="黑体" w:hAnsi="黑体" w:cs="黑体" w:hint="eastAsia"/>
          <w:sz w:val="32"/>
          <w:szCs w:val="32"/>
        </w:rPr>
        <w:t>年部门决算情况说明</w:t>
      </w:r>
    </w:p>
    <w:p w:rsidR="00C93ABB" w:rsidRDefault="00C93ABB" w:rsidP="00C93ABB">
      <w:pPr>
        <w:spacing w:line="560" w:lineRule="exact"/>
        <w:rPr>
          <w:rFonts w:ascii="黑体" w:eastAsia="黑体" w:hAnsi="黑体" w:cs="黑体"/>
          <w:sz w:val="32"/>
          <w:szCs w:val="32"/>
        </w:rPr>
      </w:pPr>
      <w:r>
        <w:rPr>
          <w:rFonts w:ascii="黑体" w:eastAsia="黑体" w:hAnsi="黑体" w:cs="黑体" w:hint="eastAsia"/>
          <w:sz w:val="32"/>
          <w:szCs w:val="32"/>
        </w:rPr>
        <w:t>第四部分    名词解释</w:t>
      </w:r>
    </w:p>
    <w:p w:rsidR="00006C9D" w:rsidRDefault="00006C9D"/>
    <w:p w:rsidR="00C93ABB" w:rsidRDefault="00C93ABB"/>
    <w:p w:rsidR="00C93ABB" w:rsidRDefault="00C93ABB" w:rsidP="00C93ABB">
      <w:pPr>
        <w:spacing w:line="560" w:lineRule="exact"/>
        <w:jc w:val="center"/>
        <w:rPr>
          <w:rFonts w:ascii="宋体" w:hAnsi="宋体"/>
          <w:b/>
          <w:bCs/>
          <w:sz w:val="36"/>
          <w:szCs w:val="36"/>
        </w:rPr>
      </w:pPr>
    </w:p>
    <w:p w:rsidR="00C93ABB" w:rsidRDefault="00C93ABB" w:rsidP="00C93ABB">
      <w:pPr>
        <w:spacing w:line="560" w:lineRule="exact"/>
        <w:jc w:val="center"/>
        <w:rPr>
          <w:rFonts w:ascii="宋体" w:hAnsi="宋体"/>
          <w:b/>
          <w:bCs/>
          <w:sz w:val="36"/>
          <w:szCs w:val="36"/>
        </w:rPr>
      </w:pPr>
      <w:r>
        <w:rPr>
          <w:rFonts w:ascii="宋体" w:hAnsi="宋体" w:hint="eastAsia"/>
          <w:b/>
          <w:bCs/>
          <w:sz w:val="36"/>
          <w:szCs w:val="36"/>
        </w:rPr>
        <w:lastRenderedPageBreak/>
        <w:t>第一部分</w:t>
      </w:r>
      <w:r w:rsidR="00E9761E">
        <w:rPr>
          <w:rFonts w:ascii="宋体" w:hAnsi="宋体" w:hint="eastAsia"/>
          <w:b/>
          <w:bCs/>
          <w:sz w:val="36"/>
          <w:szCs w:val="36"/>
        </w:rPr>
        <w:t xml:space="preserve">  </w:t>
      </w:r>
      <w:r w:rsidR="00EA65DD" w:rsidRPr="00EA65DD">
        <w:rPr>
          <w:rFonts w:ascii="宋体" w:hAnsi="宋体" w:hint="eastAsia"/>
          <w:b/>
          <w:bCs/>
          <w:sz w:val="36"/>
          <w:szCs w:val="36"/>
        </w:rPr>
        <w:t>沈阳市</w:t>
      </w:r>
      <w:r>
        <w:rPr>
          <w:rFonts w:ascii="宋体" w:hAnsi="宋体" w:hint="eastAsia"/>
          <w:b/>
          <w:bCs/>
          <w:sz w:val="36"/>
          <w:szCs w:val="36"/>
        </w:rPr>
        <w:t>信访局概况</w:t>
      </w:r>
    </w:p>
    <w:p w:rsidR="00C93ABB" w:rsidRPr="00E9761E" w:rsidRDefault="00C93ABB" w:rsidP="00C93ABB">
      <w:pPr>
        <w:spacing w:line="560" w:lineRule="exact"/>
        <w:jc w:val="center"/>
        <w:rPr>
          <w:rFonts w:ascii="宋体"/>
          <w:b/>
          <w:bCs/>
          <w:sz w:val="36"/>
          <w:szCs w:val="36"/>
        </w:rPr>
      </w:pPr>
    </w:p>
    <w:p w:rsidR="00C93ABB" w:rsidRPr="00C93ABB" w:rsidRDefault="00EA65DD" w:rsidP="00C93ABB">
      <w:pPr>
        <w:rPr>
          <w:rFonts w:ascii="黑体" w:eastAsia="黑体" w:hAnsi="黑体"/>
          <w:sz w:val="32"/>
          <w:szCs w:val="32"/>
        </w:rPr>
      </w:pPr>
      <w:r>
        <w:rPr>
          <w:rFonts w:ascii="黑体" w:eastAsia="黑体" w:hAnsi="黑体" w:hint="eastAsia"/>
          <w:sz w:val="32"/>
          <w:szCs w:val="32"/>
        </w:rPr>
        <w:t>一、</w:t>
      </w:r>
      <w:r w:rsidR="00C93ABB" w:rsidRPr="00C93ABB">
        <w:rPr>
          <w:rFonts w:ascii="黑体" w:eastAsia="黑体" w:hAnsi="黑体" w:hint="eastAsia"/>
          <w:sz w:val="32"/>
          <w:szCs w:val="32"/>
        </w:rPr>
        <w:t>主要职责</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一）贯彻落实上级主管部门和市委、市政府关于信访工作的具体要求，定期分析形势，通报工作情况，提出改进工作意见，组织协调、督促检查全市的信访工作。承担市信访工作联席会议的日常工作，推动全市信访工作的开展。</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（二）承办上级机关和市委、市政府领导交办的信访事项，督促检查领导同志批示件的落实情况，向有关地区和部门转办、交办信访事项，对落实情况进行审理和督查督办，并反馈有关情况。</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（三）代表市委、市政府接待人民来访，受理人民来信和电话、网络投诉，转送信访人提出的信访事项。向市委、市政府领导请示、报告重大信访事项。</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（四）协调处理跨地区、跨部门的重要信访案件；协调处理群众</w:t>
      </w:r>
      <w:r w:rsidR="00731DF1">
        <w:rPr>
          <w:rFonts w:ascii="仿宋" w:eastAsia="仿宋" w:hAnsi="仿宋" w:hint="eastAsia"/>
          <w:sz w:val="32"/>
          <w:szCs w:val="32"/>
        </w:rPr>
        <w:t>越级</w:t>
      </w:r>
      <w:r w:rsidRPr="00EA65DD">
        <w:rPr>
          <w:rFonts w:ascii="仿宋" w:eastAsia="仿宋" w:hAnsi="仿宋" w:hint="eastAsia"/>
          <w:sz w:val="32"/>
          <w:szCs w:val="32"/>
        </w:rPr>
        <w:t>上访和突发事件；直接查处重大疑难信访案件。对信访工作中的失职渎职行为提出整改意见和责任追究建议，协调各级党政部门和有关单位的信访工作，向社会公开信访工作情况。</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（五）征集群众意见，反映社情民意，及时向市委、市政府提供信访信息，并对涉及群众利益的政策性问题提出意见书和建议。</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lastRenderedPageBreak/>
        <w:t>（六）对涉及群众利益的改革性政策和重大项目进行信访稳定风险排查评估；对重要信访案件的办理工作实施监督，对损害群众利益的行为提出责任追究的意见和建议。</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（七）反映来信来访中提出的重要建议、意见和问题，及时准确地报送信访信息，为领导决策提供依据，开展调查研究和信访统计分析，分析信访形势，掌握信访动态，提出有关改进工作、完善政策的建议。</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（八）负责市信访复查复核委员会的日常工作；负责组织指导全市信访事项的复查复核工作，对基层信访事项的办理、复查复核工作进行监督检查。</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（九）负责信访突发事件的应急管理工作，按照突发事件应急预案预防和处置本部门、本系统的突发事件。</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（十）协调指导对重要特殊上访群体的稳定工作和对上访困难群体的帮扶救助工作，协调对信访人员违法行为的依法处理工作。</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（十一）宣传党的政策，对来访群众进行思想教育和疏导；为来访群众提供有关法律、法规和政策咨询服务。</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（十二）加强信访工作队伍建设，组织开展在职教育和业务培训。</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（十三）负责驻市信访大厅人员和管理、服务和考核工作。</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lastRenderedPageBreak/>
        <w:t>（十四）承担本部门及所属单位党组织建设相关工作。</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（十五）本部门具体行政职权见政府门户网站公布的权责清单和政务服务事项清单。</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（十六）完成市委、市政府交办的其他任务。</w:t>
      </w:r>
    </w:p>
    <w:p w:rsidR="00C93ABB" w:rsidRDefault="00C93ABB" w:rsidP="00731DF1">
      <w:pPr>
        <w:ind w:firstLineChars="150" w:firstLine="480"/>
      </w:pPr>
      <w:r w:rsidRPr="00EA65DD">
        <w:rPr>
          <w:rFonts w:ascii="仿宋" w:eastAsia="仿宋" w:hAnsi="仿宋" w:hint="eastAsia"/>
          <w:sz w:val="32"/>
          <w:szCs w:val="32"/>
        </w:rPr>
        <w:t>（十七）职能转变。加强对各地区各部门办理群众信访情况的督促检查。加强重大信访矛盾隐患排查情报收集预警和信访稳定形势研判分析工作。</w:t>
      </w:r>
    </w:p>
    <w:p w:rsidR="00EA65DD" w:rsidRDefault="00EA65DD"/>
    <w:p w:rsidR="00731DF1" w:rsidRDefault="00731DF1"/>
    <w:p w:rsidR="00EA65DD" w:rsidRDefault="00EA65DD"/>
    <w:p w:rsidR="00EA65DD" w:rsidRDefault="00EA65DD"/>
    <w:p w:rsidR="00EA65DD" w:rsidRPr="00EA65DD" w:rsidRDefault="00EA65DD" w:rsidP="00EA65DD">
      <w:pPr>
        <w:widowControl/>
        <w:shd w:val="clear" w:color="auto" w:fill="FFFFFF"/>
        <w:spacing w:line="360" w:lineRule="atLeast"/>
        <w:jc w:val="left"/>
        <w:rPr>
          <w:rFonts w:ascii="黑体" w:eastAsia="黑体" w:hAnsi="黑体" w:cs="Arial"/>
          <w:color w:val="333333"/>
          <w:kern w:val="0"/>
          <w:sz w:val="32"/>
          <w:szCs w:val="32"/>
        </w:rPr>
      </w:pPr>
      <w:r w:rsidRPr="00EA65DD">
        <w:rPr>
          <w:rFonts w:ascii="黑体" w:eastAsia="黑体" w:hAnsi="黑体" w:cs="Arial" w:hint="eastAsia"/>
          <w:color w:val="333333"/>
          <w:kern w:val="0"/>
          <w:sz w:val="32"/>
          <w:szCs w:val="32"/>
        </w:rPr>
        <w:t>二、</w:t>
      </w:r>
      <w:r w:rsidR="00E9761E">
        <w:rPr>
          <w:rFonts w:ascii="黑体" w:eastAsia="黑体" w:hAnsi="黑体" w:cs="Arial" w:hint="eastAsia"/>
          <w:color w:val="333333"/>
          <w:kern w:val="0"/>
          <w:sz w:val="32"/>
          <w:szCs w:val="32"/>
        </w:rPr>
        <w:t>机构设置</w:t>
      </w:r>
    </w:p>
    <w:p w:rsidR="00EA65DD" w:rsidRPr="00EA65DD" w:rsidRDefault="00EA65DD" w:rsidP="00EA65DD">
      <w:pPr>
        <w:widowControl/>
        <w:shd w:val="clear" w:color="auto" w:fill="FFFFFF"/>
        <w:spacing w:line="360" w:lineRule="atLeast"/>
        <w:jc w:val="left"/>
        <w:rPr>
          <w:rFonts w:ascii="仿宋" w:eastAsia="仿宋" w:hAnsi="仿宋" w:cs="Arial"/>
          <w:color w:val="333333"/>
          <w:kern w:val="0"/>
          <w:sz w:val="32"/>
          <w:szCs w:val="32"/>
        </w:rPr>
      </w:pPr>
      <w:r w:rsidRPr="00EA65DD">
        <w:rPr>
          <w:rFonts w:ascii="仿宋" w:eastAsia="仿宋" w:hAnsi="仿宋" w:cs="Arial" w:hint="eastAsia"/>
          <w:color w:val="333333"/>
          <w:kern w:val="0"/>
          <w:sz w:val="32"/>
          <w:szCs w:val="32"/>
        </w:rPr>
        <w:t>沈阳市信访局</w:t>
      </w:r>
      <w:r w:rsidR="00011BF9">
        <w:rPr>
          <w:rFonts w:ascii="仿宋" w:eastAsia="仿宋" w:hAnsi="仿宋" w:cs="Arial" w:hint="eastAsia"/>
          <w:color w:val="333333"/>
          <w:kern w:val="0"/>
          <w:sz w:val="32"/>
          <w:szCs w:val="32"/>
        </w:rPr>
        <w:t>本级</w:t>
      </w:r>
      <w:r w:rsidRPr="00EA65DD">
        <w:rPr>
          <w:rFonts w:ascii="仿宋" w:eastAsia="仿宋" w:hAnsi="仿宋" w:cs="Arial" w:hint="eastAsia"/>
          <w:color w:val="333333"/>
          <w:kern w:val="0"/>
          <w:sz w:val="32"/>
          <w:szCs w:val="32"/>
        </w:rPr>
        <w:t>为纳入</w:t>
      </w:r>
      <w:r w:rsidR="00E9761E">
        <w:rPr>
          <w:rFonts w:ascii="仿宋" w:eastAsia="仿宋" w:hAnsi="仿宋" w:cs="Arial" w:hint="eastAsia"/>
          <w:color w:val="333333"/>
          <w:kern w:val="0"/>
          <w:sz w:val="32"/>
          <w:szCs w:val="32"/>
        </w:rPr>
        <w:t>201</w:t>
      </w:r>
      <w:r w:rsidR="000E0A12">
        <w:rPr>
          <w:rFonts w:ascii="仿宋" w:eastAsia="仿宋" w:hAnsi="仿宋" w:cs="Arial" w:hint="eastAsia"/>
          <w:color w:val="333333"/>
          <w:kern w:val="0"/>
          <w:sz w:val="32"/>
          <w:szCs w:val="32"/>
        </w:rPr>
        <w:t>9</w:t>
      </w:r>
      <w:r w:rsidR="00E9761E">
        <w:rPr>
          <w:rFonts w:ascii="仿宋" w:eastAsia="仿宋" w:hAnsi="仿宋" w:cs="Arial" w:hint="eastAsia"/>
          <w:color w:val="333333"/>
          <w:kern w:val="0"/>
          <w:sz w:val="32"/>
          <w:szCs w:val="32"/>
        </w:rPr>
        <w:t>年度</w:t>
      </w:r>
      <w:r w:rsidRPr="00EA65DD">
        <w:rPr>
          <w:rFonts w:ascii="仿宋" w:eastAsia="仿宋" w:hAnsi="仿宋" w:cs="Arial" w:hint="eastAsia"/>
          <w:color w:val="333333"/>
          <w:kern w:val="0"/>
          <w:sz w:val="32"/>
          <w:szCs w:val="32"/>
        </w:rPr>
        <w:t>决算编制范围的一级预算单位。</w:t>
      </w:r>
    </w:p>
    <w:p w:rsidR="00EA65DD" w:rsidRDefault="00EA65DD">
      <w:pPr>
        <w:rPr>
          <w:rFonts w:ascii="黑体" w:eastAsia="黑体" w:hAnsi="黑体"/>
        </w:rPr>
      </w:pPr>
    </w:p>
    <w:p w:rsidR="00EA65DD" w:rsidRDefault="00EA65DD">
      <w:pPr>
        <w:rPr>
          <w:rFonts w:ascii="黑体" w:eastAsia="黑体" w:hAnsi="黑体"/>
        </w:rPr>
      </w:pPr>
    </w:p>
    <w:p w:rsidR="00EA65DD" w:rsidRDefault="00EA65DD">
      <w:pPr>
        <w:rPr>
          <w:rFonts w:ascii="黑体" w:eastAsia="黑体" w:hAnsi="黑体"/>
        </w:rPr>
      </w:pPr>
    </w:p>
    <w:p w:rsidR="00EA65DD" w:rsidRDefault="00EA65DD">
      <w:pPr>
        <w:rPr>
          <w:rFonts w:ascii="黑体" w:eastAsia="黑体" w:hAnsi="黑体"/>
        </w:rPr>
      </w:pPr>
    </w:p>
    <w:p w:rsidR="00EA65DD" w:rsidRDefault="00EA65DD">
      <w:pPr>
        <w:rPr>
          <w:rFonts w:ascii="黑体" w:eastAsia="黑体" w:hAnsi="黑体"/>
        </w:rPr>
      </w:pPr>
    </w:p>
    <w:p w:rsidR="00EA65DD" w:rsidRDefault="00EA65DD">
      <w:pPr>
        <w:rPr>
          <w:rFonts w:ascii="黑体" w:eastAsia="黑体" w:hAnsi="黑体"/>
        </w:rPr>
      </w:pPr>
    </w:p>
    <w:p w:rsidR="00EA65DD" w:rsidRDefault="00EA65DD">
      <w:pPr>
        <w:rPr>
          <w:rFonts w:ascii="黑体" w:eastAsia="黑体" w:hAnsi="黑体"/>
        </w:rPr>
      </w:pPr>
    </w:p>
    <w:p w:rsidR="00EA65DD" w:rsidRDefault="00EA65DD">
      <w:pPr>
        <w:rPr>
          <w:rFonts w:ascii="黑体" w:eastAsia="黑体" w:hAnsi="黑体"/>
        </w:rPr>
      </w:pPr>
    </w:p>
    <w:p w:rsidR="000A6829" w:rsidRDefault="000A6829" w:rsidP="00EA65DD">
      <w:pPr>
        <w:spacing w:line="560" w:lineRule="exact"/>
        <w:jc w:val="center"/>
        <w:rPr>
          <w:rFonts w:ascii="宋体" w:hAnsi="宋体"/>
          <w:b/>
          <w:bCs/>
          <w:sz w:val="36"/>
          <w:szCs w:val="36"/>
        </w:rPr>
      </w:pPr>
    </w:p>
    <w:p w:rsidR="00011BF9" w:rsidRDefault="00011BF9" w:rsidP="00EA65DD">
      <w:pPr>
        <w:spacing w:line="560" w:lineRule="exact"/>
        <w:jc w:val="center"/>
        <w:rPr>
          <w:rFonts w:ascii="宋体" w:hAnsi="宋体"/>
          <w:b/>
          <w:bCs/>
          <w:sz w:val="36"/>
          <w:szCs w:val="36"/>
        </w:rPr>
        <w:sectPr w:rsidR="00011BF9" w:rsidSect="000A6829">
          <w:pgSz w:w="16838" w:h="11906" w:orient="landscape"/>
          <w:pgMar w:top="1134" w:right="1134" w:bottom="1134" w:left="1134" w:header="851" w:footer="992" w:gutter="0"/>
          <w:cols w:space="425"/>
          <w:docGrid w:type="linesAndChars" w:linePitch="312"/>
        </w:sectPr>
      </w:pPr>
    </w:p>
    <w:p w:rsidR="00EA65DD" w:rsidRDefault="00EA65DD" w:rsidP="00EA65DD">
      <w:pPr>
        <w:spacing w:line="560" w:lineRule="exact"/>
        <w:jc w:val="center"/>
        <w:rPr>
          <w:rFonts w:ascii="仿宋_GB2312" w:eastAsia="仿宋_GB2312" w:cs="仿宋_GB2312"/>
          <w:sz w:val="32"/>
          <w:szCs w:val="32"/>
        </w:rPr>
      </w:pPr>
      <w:r>
        <w:rPr>
          <w:rFonts w:ascii="宋体" w:hAnsi="宋体" w:hint="eastAsia"/>
          <w:b/>
          <w:bCs/>
          <w:sz w:val="36"/>
          <w:szCs w:val="36"/>
        </w:rPr>
        <w:lastRenderedPageBreak/>
        <w:t>第二部分 沈阳市信访局部门决算公开表</w:t>
      </w:r>
    </w:p>
    <w:tbl>
      <w:tblPr>
        <w:tblW w:w="14425" w:type="dxa"/>
        <w:tblLayout w:type="fixed"/>
        <w:tblLook w:val="0000" w:firstRow="0" w:lastRow="0" w:firstColumn="0" w:lastColumn="0" w:noHBand="0" w:noVBand="0"/>
      </w:tblPr>
      <w:tblGrid>
        <w:gridCol w:w="3883"/>
        <w:gridCol w:w="636"/>
        <w:gridCol w:w="2393"/>
        <w:gridCol w:w="3181"/>
        <w:gridCol w:w="1497"/>
        <w:gridCol w:w="2343"/>
        <w:gridCol w:w="492"/>
      </w:tblGrid>
      <w:tr w:rsidR="000A6829" w:rsidTr="00BD5D96">
        <w:trPr>
          <w:gridAfter w:val="1"/>
          <w:wAfter w:w="492" w:type="dxa"/>
          <w:trHeight w:val="153"/>
        </w:trPr>
        <w:tc>
          <w:tcPr>
            <w:tcW w:w="13933" w:type="dxa"/>
            <w:gridSpan w:val="6"/>
            <w:tcBorders>
              <w:top w:val="nil"/>
              <w:left w:val="nil"/>
              <w:bottom w:val="nil"/>
              <w:right w:val="nil"/>
            </w:tcBorders>
            <w:shd w:val="solid" w:color="FFFFFF" w:fill="auto"/>
            <w:vAlign w:val="center"/>
          </w:tcPr>
          <w:p w:rsidR="00011BF9" w:rsidRDefault="00011BF9" w:rsidP="000A6829">
            <w:pPr>
              <w:shd w:val="solid" w:color="FFFFFF" w:fill="auto"/>
              <w:autoSpaceDN w:val="0"/>
              <w:textAlignment w:val="center"/>
              <w:rPr>
                <w:rFonts w:ascii="宋体" w:hAnsi="宋体"/>
                <w:b/>
                <w:bCs/>
                <w:color w:val="000000"/>
                <w:shd w:val="clear" w:color="auto" w:fill="FFFFFF"/>
              </w:rPr>
            </w:pPr>
            <w:r>
              <w:rPr>
                <w:rFonts w:ascii="宋体" w:hAnsi="宋体" w:hint="eastAsia"/>
                <w:b/>
                <w:bCs/>
                <w:color w:val="000000"/>
                <w:shd w:val="clear" w:color="auto" w:fill="FFFFFF"/>
              </w:rPr>
              <w:t>附件一</w:t>
            </w:r>
          </w:p>
          <w:p w:rsidR="000A6829" w:rsidRPr="005C0C3A" w:rsidRDefault="000A6829" w:rsidP="000A6829">
            <w:pPr>
              <w:shd w:val="solid" w:color="FFFFFF" w:fill="auto"/>
              <w:autoSpaceDN w:val="0"/>
              <w:textAlignment w:val="center"/>
              <w:rPr>
                <w:rFonts w:ascii="宋体" w:hAnsi="宋体"/>
                <w:b/>
                <w:bCs/>
                <w:color w:val="000000"/>
                <w:shd w:val="clear" w:color="auto" w:fill="FFFFFF"/>
              </w:rPr>
            </w:pPr>
            <w:r w:rsidRPr="005C0C3A">
              <w:rPr>
                <w:rFonts w:ascii="宋体" w:hAnsi="宋体" w:hint="eastAsia"/>
                <w:b/>
                <w:bCs/>
                <w:color w:val="000000"/>
                <w:shd w:val="clear" w:color="auto" w:fill="FFFFFF"/>
              </w:rPr>
              <w:t>附件1-1</w:t>
            </w:r>
          </w:p>
          <w:p w:rsidR="000A6829" w:rsidRDefault="000A6829" w:rsidP="00BD5D96">
            <w:pPr>
              <w:shd w:val="solid" w:color="FFFFFF" w:fill="auto"/>
              <w:autoSpaceDN w:val="0"/>
              <w:jc w:val="center"/>
              <w:textAlignment w:val="center"/>
              <w:rPr>
                <w:rFonts w:ascii="宋体" w:hAnsi="宋体"/>
                <w:b/>
                <w:bCs/>
                <w:color w:val="000000"/>
                <w:sz w:val="28"/>
                <w:szCs w:val="28"/>
                <w:shd w:val="clear" w:color="auto" w:fill="FFFFFF"/>
              </w:rPr>
            </w:pPr>
            <w:r>
              <w:rPr>
                <w:rFonts w:ascii="宋体" w:hAnsi="宋体"/>
                <w:b/>
                <w:bCs/>
                <w:color w:val="000000"/>
                <w:sz w:val="28"/>
                <w:szCs w:val="28"/>
                <w:shd w:val="clear" w:color="auto" w:fill="FFFFFF"/>
              </w:rPr>
              <w:t>201</w:t>
            </w:r>
            <w:r w:rsidR="000E0A12">
              <w:rPr>
                <w:rFonts w:ascii="宋体" w:hAnsi="宋体" w:hint="eastAsia"/>
                <w:b/>
                <w:bCs/>
                <w:color w:val="000000"/>
                <w:sz w:val="28"/>
                <w:szCs w:val="28"/>
                <w:shd w:val="clear" w:color="auto" w:fill="FFFFFF"/>
              </w:rPr>
              <w:t>9</w:t>
            </w:r>
            <w:r>
              <w:rPr>
                <w:rFonts w:ascii="宋体" w:hAnsi="宋体" w:hint="eastAsia"/>
                <w:b/>
                <w:bCs/>
                <w:color w:val="000000"/>
                <w:sz w:val="28"/>
                <w:szCs w:val="28"/>
                <w:shd w:val="clear" w:color="auto" w:fill="FFFFFF"/>
              </w:rPr>
              <w:t>年度收入支出决算总表</w:t>
            </w:r>
          </w:p>
          <w:p w:rsidR="000D0D3F" w:rsidRDefault="00011BF9" w:rsidP="00011BF9">
            <w:pPr>
              <w:shd w:val="solid" w:color="FFFFFF" w:fill="auto"/>
              <w:wordWrap w:val="0"/>
              <w:autoSpaceDN w:val="0"/>
              <w:jc w:val="right"/>
              <w:textAlignment w:val="center"/>
              <w:rPr>
                <w:rFonts w:ascii="宋体" w:hAnsi="宋体"/>
                <w:b/>
                <w:bCs/>
                <w:color w:val="000000"/>
                <w:sz w:val="28"/>
                <w:szCs w:val="28"/>
                <w:shd w:val="clear" w:color="auto" w:fill="FFFFFF"/>
              </w:rPr>
            </w:pPr>
            <w:r>
              <w:rPr>
                <w:rFonts w:ascii="宋体" w:hAnsi="宋体" w:hint="eastAsia"/>
                <w:color w:val="000000"/>
                <w:shd w:val="clear" w:color="auto" w:fill="FFFFFF"/>
              </w:rPr>
              <w:t xml:space="preserve">    </w:t>
            </w:r>
            <w:r w:rsidR="000D0D3F" w:rsidRPr="001F7763">
              <w:rPr>
                <w:rFonts w:ascii="宋体" w:hAnsi="宋体" w:hint="eastAsia"/>
                <w:color w:val="000000"/>
                <w:shd w:val="clear" w:color="auto" w:fill="FFFFFF"/>
              </w:rPr>
              <w:t>公开</w:t>
            </w:r>
            <w:r w:rsidR="000D0D3F" w:rsidRPr="001F7763">
              <w:rPr>
                <w:rFonts w:ascii="宋体" w:hAnsi="宋体"/>
                <w:color w:val="000000"/>
                <w:shd w:val="clear" w:color="auto" w:fill="FFFFFF"/>
              </w:rPr>
              <w:t>01</w:t>
            </w:r>
            <w:r w:rsidR="000D0D3F" w:rsidRPr="001F7763">
              <w:rPr>
                <w:rFonts w:ascii="宋体" w:hAnsi="宋体" w:hint="eastAsia"/>
                <w:color w:val="000000"/>
                <w:shd w:val="clear" w:color="auto" w:fill="FFFFFF"/>
              </w:rPr>
              <w:t>表</w:t>
            </w:r>
          </w:p>
          <w:p w:rsidR="000A6829" w:rsidRDefault="000A6829" w:rsidP="000A6829">
            <w:pPr>
              <w:shd w:val="solid" w:color="FFFFFF" w:fill="auto"/>
              <w:autoSpaceDN w:val="0"/>
              <w:jc w:val="left"/>
              <w:textAlignment w:val="center"/>
              <w:rPr>
                <w:rFonts w:ascii="宋体" w:hAnsi="宋体"/>
                <w:b/>
                <w:bCs/>
                <w:color w:val="000000"/>
                <w:shd w:val="clear" w:color="auto" w:fill="FFFFFF"/>
              </w:rPr>
            </w:pPr>
            <w:r w:rsidRPr="001F7763">
              <w:rPr>
                <w:rFonts w:ascii="宋体" w:hAnsi="宋体" w:hint="eastAsia"/>
                <w:color w:val="000000"/>
                <w:shd w:val="clear" w:color="auto" w:fill="FFFFFF"/>
              </w:rPr>
              <w:t>部门：</w:t>
            </w:r>
            <w:r w:rsidRPr="001F7763">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1F7763">
              <w:rPr>
                <w:rFonts w:asciiTheme="majorEastAsia" w:eastAsiaTheme="majorEastAsia" w:hAnsiTheme="majorEastAsia" w:hint="eastAsia"/>
                <w:color w:val="000000"/>
                <w:sz w:val="22"/>
                <w:szCs w:val="22"/>
                <w:shd w:val="clear" w:color="auto" w:fill="FFFFFF"/>
              </w:rPr>
              <w:t>政府信访局（本级）</w:t>
            </w:r>
            <w:r w:rsidR="000D0D3F">
              <w:rPr>
                <w:rFonts w:asciiTheme="majorEastAsia" w:eastAsiaTheme="majorEastAsia" w:hAnsiTheme="majorEastAsia" w:hint="eastAsia"/>
                <w:color w:val="000000"/>
                <w:sz w:val="22"/>
                <w:szCs w:val="22"/>
                <w:shd w:val="clear" w:color="auto" w:fill="FFFFFF"/>
              </w:rPr>
              <w:t xml:space="preserve">                                                                 </w:t>
            </w:r>
            <w:r w:rsidR="0025570A">
              <w:rPr>
                <w:rFonts w:asciiTheme="majorEastAsia" w:eastAsiaTheme="majorEastAsia" w:hAnsiTheme="majorEastAsia" w:hint="eastAsia"/>
                <w:color w:val="000000"/>
                <w:sz w:val="22"/>
                <w:szCs w:val="22"/>
                <w:shd w:val="clear" w:color="auto" w:fill="FFFFFF"/>
              </w:rPr>
              <w:t xml:space="preserve"> </w:t>
            </w:r>
            <w:r w:rsidR="000D0D3F" w:rsidRPr="001F7763">
              <w:rPr>
                <w:rFonts w:ascii="宋体" w:hAnsi="宋体" w:hint="eastAsia"/>
                <w:color w:val="000000"/>
                <w:shd w:val="clear" w:color="auto" w:fill="FFFFFF"/>
              </w:rPr>
              <w:t>金额单位：万元</w:t>
            </w:r>
          </w:p>
        </w:tc>
      </w:tr>
      <w:tr w:rsidR="000A6829" w:rsidTr="00BD5D96">
        <w:trPr>
          <w:trHeight w:val="125"/>
        </w:trPr>
        <w:tc>
          <w:tcPr>
            <w:tcW w:w="6912"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收</w:t>
            </w:r>
            <w:r w:rsidRPr="001F7763">
              <w:rPr>
                <w:rFonts w:ascii="宋体" w:hAnsi="宋体"/>
                <w:color w:val="000000"/>
                <w:shd w:val="clear" w:color="auto" w:fill="FFFFFF"/>
              </w:rPr>
              <w:t xml:space="preserve">    </w:t>
            </w:r>
            <w:r w:rsidRPr="001F7763">
              <w:rPr>
                <w:rFonts w:ascii="宋体" w:hAnsi="宋体" w:hint="eastAsia"/>
                <w:color w:val="000000"/>
                <w:shd w:val="clear" w:color="auto" w:fill="FFFFFF"/>
              </w:rPr>
              <w:t>入</w:t>
            </w:r>
          </w:p>
        </w:tc>
        <w:tc>
          <w:tcPr>
            <w:tcW w:w="7513"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支</w:t>
            </w:r>
            <w:r w:rsidRPr="001F7763">
              <w:rPr>
                <w:rFonts w:ascii="宋体" w:hAnsi="宋体"/>
                <w:color w:val="000000"/>
                <w:shd w:val="clear" w:color="auto" w:fill="FFFFFF"/>
              </w:rPr>
              <w:t xml:space="preserve">     </w:t>
            </w:r>
            <w:r w:rsidRPr="001F7763">
              <w:rPr>
                <w:rFonts w:ascii="宋体" w:hAnsi="宋体" w:hint="eastAsia"/>
                <w:color w:val="000000"/>
                <w:shd w:val="clear" w:color="auto" w:fill="FFFFFF"/>
              </w:rPr>
              <w:t>出</w:t>
            </w:r>
          </w:p>
        </w:tc>
      </w:tr>
      <w:tr w:rsidR="000A6829" w:rsidTr="00BD5D96">
        <w:trPr>
          <w:trHeight w:val="230"/>
        </w:trPr>
        <w:tc>
          <w:tcPr>
            <w:tcW w:w="38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项</w:t>
            </w:r>
            <w:r w:rsidRPr="001F7763">
              <w:rPr>
                <w:rFonts w:ascii="宋体" w:hAnsi="宋体"/>
                <w:color w:val="000000"/>
                <w:shd w:val="clear" w:color="auto" w:fill="FFFFFF"/>
              </w:rPr>
              <w:t xml:space="preserve">    </w:t>
            </w:r>
            <w:r w:rsidRPr="001F7763">
              <w:rPr>
                <w:rFonts w:ascii="宋体" w:hAnsi="宋体" w:hint="eastAsia"/>
                <w:color w:val="000000"/>
                <w:shd w:val="clear" w:color="auto" w:fill="FFFFFF"/>
              </w:rPr>
              <w:t>目</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行次</w:t>
            </w:r>
          </w:p>
        </w:tc>
        <w:tc>
          <w:tcPr>
            <w:tcW w:w="239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金额</w:t>
            </w:r>
          </w:p>
        </w:tc>
        <w:tc>
          <w:tcPr>
            <w:tcW w:w="31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项</w:t>
            </w:r>
            <w:r w:rsidRPr="001F7763">
              <w:rPr>
                <w:rFonts w:ascii="宋体" w:hAnsi="宋体"/>
                <w:color w:val="000000"/>
                <w:shd w:val="clear" w:color="auto" w:fill="FFFFFF"/>
              </w:rPr>
              <w:t xml:space="preserve">    </w:t>
            </w:r>
            <w:r w:rsidRPr="001F7763">
              <w:rPr>
                <w:rFonts w:ascii="宋体" w:hAnsi="宋体" w:hint="eastAsia"/>
                <w:color w:val="000000"/>
                <w:shd w:val="clear" w:color="auto" w:fill="FFFFFF"/>
              </w:rPr>
              <w:t>目</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hint="eastAsia"/>
                <w:color w:val="000000"/>
              </w:rPr>
              <w:t>行次</w:t>
            </w:r>
          </w:p>
        </w:tc>
        <w:tc>
          <w:tcPr>
            <w:tcW w:w="2835"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金额</w:t>
            </w:r>
          </w:p>
        </w:tc>
      </w:tr>
      <w:tr w:rsidR="000A6829" w:rsidTr="00BD5D96">
        <w:trPr>
          <w:trHeight w:val="260"/>
        </w:trPr>
        <w:tc>
          <w:tcPr>
            <w:tcW w:w="38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栏</w:t>
            </w:r>
            <w:r w:rsidRPr="001F7763">
              <w:rPr>
                <w:rFonts w:ascii="宋体" w:hAnsi="宋体"/>
                <w:color w:val="000000"/>
                <w:shd w:val="clear" w:color="auto" w:fill="FFFFFF"/>
              </w:rPr>
              <w:t xml:space="preserve">    </w:t>
            </w:r>
            <w:r w:rsidRPr="001F7763">
              <w:rPr>
                <w:rFonts w:ascii="宋体" w:hAnsi="宋体" w:hint="eastAsia"/>
                <w:color w:val="000000"/>
                <w:shd w:val="clear" w:color="auto" w:fill="FFFFFF"/>
              </w:rPr>
              <w:t>次</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p>
        </w:tc>
        <w:tc>
          <w:tcPr>
            <w:tcW w:w="239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1</w:t>
            </w:r>
          </w:p>
        </w:tc>
        <w:tc>
          <w:tcPr>
            <w:tcW w:w="31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栏</w:t>
            </w:r>
            <w:r w:rsidRPr="001F7763">
              <w:rPr>
                <w:rFonts w:ascii="宋体" w:hAnsi="宋体"/>
                <w:color w:val="000000"/>
                <w:shd w:val="clear" w:color="auto" w:fill="FFFFFF"/>
              </w:rPr>
              <w:t xml:space="preserve">    </w:t>
            </w:r>
            <w:r w:rsidRPr="001F7763">
              <w:rPr>
                <w:rFonts w:ascii="宋体" w:hAnsi="宋体" w:hint="eastAsia"/>
                <w:color w:val="000000"/>
                <w:shd w:val="clear" w:color="auto" w:fill="FFFFFF"/>
              </w:rPr>
              <w:t>次</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w:t>
            </w:r>
          </w:p>
        </w:tc>
      </w:tr>
      <w:tr w:rsidR="000A6829" w:rsidTr="00BD5D96">
        <w:trPr>
          <w:trHeight w:val="3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一、</w:t>
            </w:r>
            <w:r w:rsidR="0025570A">
              <w:rPr>
                <w:rFonts w:ascii="宋体" w:hAnsi="宋体" w:hint="eastAsia"/>
                <w:color w:val="000000"/>
              </w:rPr>
              <w:t>一般公共预算</w:t>
            </w:r>
            <w:r w:rsidRPr="001F7763">
              <w:rPr>
                <w:rFonts w:ascii="宋体" w:hAnsi="宋体" w:hint="eastAsia"/>
                <w:color w:val="000000"/>
              </w:rPr>
              <w:t>财政拨款收入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95CBA">
            <w:pPr>
              <w:jc w:val="right"/>
              <w:rPr>
                <w:rFonts w:ascii="宋体" w:hAnsi="宋体"/>
                <w:sz w:val="24"/>
                <w:szCs w:val="24"/>
              </w:rPr>
            </w:pPr>
            <w:r w:rsidRPr="001F7763">
              <w:rPr>
                <w:rFonts w:hint="eastAsia"/>
              </w:rPr>
              <w:t xml:space="preserve"> </w:t>
            </w:r>
            <w:r w:rsidR="00B95CBA">
              <w:rPr>
                <w:rFonts w:hint="eastAsia"/>
              </w:rPr>
              <w:t>6906.95</w:t>
            </w: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一、一般公共服务支出</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center"/>
              <w:textAlignment w:val="center"/>
              <w:rPr>
                <w:rFonts w:ascii="宋体" w:hAnsi="宋体"/>
                <w:color w:val="000000"/>
              </w:rPr>
            </w:pPr>
            <w:r>
              <w:rPr>
                <w:rFonts w:ascii="宋体" w:hAnsi="宋体" w:hint="eastAsia"/>
                <w:color w:val="000000"/>
              </w:rPr>
              <w:t>16</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5539F">
            <w:pPr>
              <w:jc w:val="right"/>
              <w:rPr>
                <w:rFonts w:ascii="宋体" w:hAnsi="宋体"/>
                <w:sz w:val="24"/>
                <w:szCs w:val="24"/>
              </w:rPr>
            </w:pPr>
            <w:r w:rsidRPr="001F7763">
              <w:rPr>
                <w:rFonts w:hint="eastAsia"/>
              </w:rPr>
              <w:t xml:space="preserve"> </w:t>
            </w:r>
            <w:r w:rsidR="00B5539F">
              <w:rPr>
                <w:rFonts w:hint="eastAsia"/>
              </w:rPr>
              <w:t>5767.08</w:t>
            </w:r>
          </w:p>
        </w:tc>
      </w:tr>
      <w:tr w:rsidR="000A6829" w:rsidTr="00BD5D96">
        <w:trPr>
          <w:trHeight w:val="215"/>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25570A">
            <w:pPr>
              <w:autoSpaceDN w:val="0"/>
              <w:jc w:val="left"/>
              <w:textAlignment w:val="center"/>
              <w:rPr>
                <w:rFonts w:ascii="宋体" w:hAnsi="宋体"/>
                <w:color w:val="000000"/>
              </w:rPr>
            </w:pPr>
            <w:r>
              <w:rPr>
                <w:rFonts w:ascii="宋体" w:hAnsi="宋体" w:hint="eastAsia"/>
                <w:color w:val="000000"/>
              </w:rPr>
              <w:t>二、</w:t>
            </w:r>
            <w:r w:rsidR="000A6829" w:rsidRPr="001F7763">
              <w:rPr>
                <w:rFonts w:ascii="宋体" w:hAnsi="宋体" w:hint="eastAsia"/>
                <w:color w:val="000000"/>
              </w:rPr>
              <w:t>政府性基金预算财政拨款</w:t>
            </w:r>
            <w:r>
              <w:rPr>
                <w:rFonts w:ascii="宋体" w:hAnsi="宋体" w:hint="eastAsia"/>
                <w:color w:val="000000"/>
              </w:rPr>
              <w:t>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二、</w:t>
            </w:r>
            <w:r>
              <w:rPr>
                <w:rFonts w:ascii="宋体" w:hAnsi="宋体" w:hint="eastAsia"/>
                <w:color w:val="000000"/>
              </w:rPr>
              <w:t>社会保障和就业</w:t>
            </w:r>
            <w:r w:rsidRPr="001F7763">
              <w:rPr>
                <w:rFonts w:ascii="宋体" w:hAnsi="宋体" w:hint="eastAsia"/>
                <w:color w:val="000000"/>
              </w:rPr>
              <w:t>支出</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center"/>
              <w:textAlignment w:val="center"/>
              <w:rPr>
                <w:rFonts w:ascii="宋体" w:hAnsi="宋体"/>
                <w:color w:val="000000"/>
              </w:rPr>
            </w:pPr>
            <w:r>
              <w:rPr>
                <w:rFonts w:ascii="宋体" w:hAnsi="宋体" w:hint="eastAsia"/>
                <w:color w:val="000000"/>
              </w:rPr>
              <w:t>17</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5539F">
            <w:pPr>
              <w:jc w:val="right"/>
              <w:rPr>
                <w:rFonts w:ascii="宋体" w:hAnsi="宋体"/>
                <w:sz w:val="24"/>
                <w:szCs w:val="24"/>
              </w:rPr>
            </w:pPr>
            <w:r w:rsidRPr="001F7763">
              <w:rPr>
                <w:rFonts w:hint="eastAsia"/>
              </w:rPr>
              <w:t xml:space="preserve">   </w:t>
            </w:r>
            <w:r w:rsidR="00B5539F">
              <w:rPr>
                <w:rFonts w:hint="eastAsia"/>
              </w:rPr>
              <w:t>230.34</w:t>
            </w:r>
          </w:p>
        </w:tc>
      </w:tr>
      <w:tr w:rsidR="000A6829" w:rsidTr="00BD5D96">
        <w:trPr>
          <w:trHeight w:val="245"/>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left"/>
              <w:textAlignment w:val="center"/>
              <w:rPr>
                <w:rFonts w:ascii="宋体" w:hAnsi="宋体"/>
                <w:color w:val="000000"/>
              </w:rPr>
            </w:pPr>
            <w:r>
              <w:rPr>
                <w:rFonts w:ascii="宋体" w:hAnsi="宋体" w:hint="eastAsia"/>
                <w:color w:val="000000"/>
              </w:rPr>
              <w:t>三</w:t>
            </w:r>
            <w:r w:rsidR="000A6829" w:rsidRPr="001F7763">
              <w:rPr>
                <w:rFonts w:ascii="宋体" w:hAnsi="宋体" w:hint="eastAsia"/>
                <w:color w:val="000000"/>
              </w:rPr>
              <w:t>、上级补助收入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3</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三、</w:t>
            </w:r>
            <w:r>
              <w:rPr>
                <w:rFonts w:ascii="宋体" w:hAnsi="宋体" w:hint="eastAsia"/>
                <w:color w:val="000000"/>
              </w:rPr>
              <w:t>医疗卫生与计划生育支出</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center"/>
              <w:textAlignment w:val="center"/>
              <w:rPr>
                <w:rFonts w:ascii="宋体" w:hAnsi="宋体"/>
                <w:color w:val="000000"/>
              </w:rPr>
            </w:pPr>
            <w:r>
              <w:rPr>
                <w:rFonts w:ascii="宋体" w:hAnsi="宋体" w:hint="eastAsia"/>
                <w:color w:val="000000"/>
              </w:rPr>
              <w:t>18</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5539F">
            <w:pPr>
              <w:jc w:val="right"/>
              <w:rPr>
                <w:rFonts w:ascii="宋体" w:hAnsi="宋体"/>
                <w:sz w:val="24"/>
                <w:szCs w:val="24"/>
              </w:rPr>
            </w:pPr>
            <w:r w:rsidRPr="001F7763">
              <w:rPr>
                <w:rFonts w:hint="eastAsia"/>
              </w:rPr>
              <w:t xml:space="preserve">     </w:t>
            </w:r>
            <w:r w:rsidR="00B5539F">
              <w:rPr>
                <w:rFonts w:hint="eastAsia"/>
              </w:rPr>
              <w:t>66.82</w:t>
            </w:r>
          </w:p>
        </w:tc>
      </w:tr>
      <w:tr w:rsidR="000A6829" w:rsidTr="00BD5D96">
        <w:trPr>
          <w:trHeight w:val="23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left"/>
              <w:textAlignment w:val="center"/>
              <w:rPr>
                <w:rFonts w:ascii="宋体" w:hAnsi="宋体"/>
                <w:color w:val="000000"/>
              </w:rPr>
            </w:pPr>
            <w:r>
              <w:rPr>
                <w:rFonts w:ascii="宋体" w:hAnsi="宋体" w:hint="eastAsia"/>
                <w:color w:val="000000"/>
              </w:rPr>
              <w:t>四</w:t>
            </w:r>
            <w:r w:rsidR="000A6829" w:rsidRPr="001F7763">
              <w:rPr>
                <w:rFonts w:ascii="宋体" w:hAnsi="宋体" w:hint="eastAsia"/>
                <w:color w:val="000000"/>
              </w:rPr>
              <w:t>、事业收入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4</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四、</w:t>
            </w:r>
            <w:r>
              <w:rPr>
                <w:rFonts w:ascii="宋体" w:hAnsi="宋体" w:hint="eastAsia"/>
                <w:color w:val="000000"/>
              </w:rPr>
              <w:t>住房保障</w:t>
            </w:r>
            <w:r w:rsidRPr="001F7763">
              <w:rPr>
                <w:rFonts w:ascii="宋体" w:hAnsi="宋体" w:hint="eastAsia"/>
                <w:color w:val="000000"/>
              </w:rPr>
              <w:t>支出</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center"/>
              <w:textAlignment w:val="center"/>
              <w:rPr>
                <w:rFonts w:ascii="宋体" w:hAnsi="宋体"/>
                <w:color w:val="000000"/>
              </w:rPr>
            </w:pPr>
            <w:r>
              <w:rPr>
                <w:rFonts w:ascii="宋体" w:hAnsi="宋体" w:hint="eastAsia"/>
                <w:color w:val="000000"/>
              </w:rPr>
              <w:t>19</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5539F">
            <w:pPr>
              <w:jc w:val="right"/>
              <w:rPr>
                <w:rFonts w:ascii="宋体" w:hAnsi="宋体"/>
                <w:sz w:val="24"/>
                <w:szCs w:val="24"/>
              </w:rPr>
            </w:pPr>
            <w:r w:rsidRPr="001F7763">
              <w:rPr>
                <w:rFonts w:hint="eastAsia"/>
              </w:rPr>
              <w:t xml:space="preserve">  </w:t>
            </w:r>
            <w:r w:rsidR="00B5539F">
              <w:rPr>
                <w:rFonts w:hint="eastAsia"/>
              </w:rPr>
              <w:t>184.24</w:t>
            </w:r>
            <w:r w:rsidRPr="001F7763">
              <w:rPr>
                <w:rFonts w:hint="eastAsia"/>
              </w:rPr>
              <w:t xml:space="preserve"> </w:t>
            </w:r>
          </w:p>
        </w:tc>
      </w:tr>
      <w:tr w:rsidR="000A6829" w:rsidTr="00BD5D96">
        <w:trPr>
          <w:trHeight w:val="3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left"/>
              <w:textAlignment w:val="center"/>
              <w:rPr>
                <w:rFonts w:ascii="宋体" w:hAnsi="宋体"/>
                <w:color w:val="000000"/>
              </w:rPr>
            </w:pPr>
            <w:r>
              <w:rPr>
                <w:rFonts w:ascii="宋体" w:hAnsi="宋体" w:hint="eastAsia"/>
                <w:color w:val="000000"/>
              </w:rPr>
              <w:t>五</w:t>
            </w:r>
            <w:r w:rsidR="000A6829" w:rsidRPr="001F7763">
              <w:rPr>
                <w:rFonts w:ascii="宋体" w:hAnsi="宋体" w:hint="eastAsia"/>
                <w:color w:val="000000"/>
              </w:rPr>
              <w:t>、经营收入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5</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center"/>
              <w:textAlignment w:val="center"/>
              <w:rPr>
                <w:rFonts w:ascii="宋体" w:hAnsi="宋体"/>
                <w:color w:val="000000"/>
              </w:rPr>
            </w:pPr>
            <w:r>
              <w:rPr>
                <w:rFonts w:ascii="宋体" w:hAnsi="宋体" w:hint="eastAsia"/>
                <w:color w:val="000000"/>
              </w:rPr>
              <w:t>20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r>
      <w:tr w:rsidR="000A6829" w:rsidTr="00BD5D96">
        <w:trPr>
          <w:trHeight w:val="3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left"/>
              <w:textAlignment w:val="center"/>
              <w:rPr>
                <w:rFonts w:ascii="宋体" w:hAnsi="宋体"/>
                <w:color w:val="000000"/>
              </w:rPr>
            </w:pPr>
            <w:r>
              <w:rPr>
                <w:rFonts w:ascii="宋体" w:hAnsi="宋体" w:hint="eastAsia"/>
                <w:color w:val="000000"/>
              </w:rPr>
              <w:t>六</w:t>
            </w:r>
            <w:r w:rsidR="000A6829" w:rsidRPr="001F7763">
              <w:rPr>
                <w:rFonts w:ascii="宋体" w:hAnsi="宋体" w:hint="eastAsia"/>
                <w:color w:val="000000"/>
              </w:rPr>
              <w:t>、附属单位上缴收入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6</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center"/>
              <w:textAlignment w:val="center"/>
              <w:rPr>
                <w:rFonts w:ascii="宋体" w:hAnsi="宋体"/>
                <w:color w:val="000000"/>
              </w:rPr>
            </w:pPr>
            <w:r>
              <w:rPr>
                <w:rFonts w:ascii="宋体" w:hAnsi="宋体" w:hint="eastAsia"/>
                <w:color w:val="000000"/>
              </w:rPr>
              <w:t>21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r>
      <w:tr w:rsidR="000A6829" w:rsidTr="00BD5D96">
        <w:trPr>
          <w:trHeight w:val="3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left"/>
              <w:textAlignment w:val="center"/>
              <w:rPr>
                <w:rFonts w:ascii="宋体" w:hAnsi="宋体"/>
                <w:color w:val="000000"/>
              </w:rPr>
            </w:pPr>
            <w:r>
              <w:rPr>
                <w:rFonts w:ascii="宋体" w:hAnsi="宋体" w:hint="eastAsia"/>
                <w:color w:val="000000"/>
              </w:rPr>
              <w:t>七</w:t>
            </w:r>
            <w:r w:rsidR="000A6829" w:rsidRPr="001F7763">
              <w:rPr>
                <w:rFonts w:ascii="宋体" w:hAnsi="宋体" w:hint="eastAsia"/>
                <w:color w:val="000000"/>
              </w:rPr>
              <w:t>、其他收入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7</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center"/>
              <w:textAlignment w:val="center"/>
              <w:rPr>
                <w:rFonts w:ascii="宋体" w:hAnsi="宋体"/>
                <w:color w:val="000000"/>
              </w:rPr>
            </w:pPr>
            <w:r>
              <w:rPr>
                <w:rFonts w:ascii="宋体" w:hAnsi="宋体" w:hint="eastAsia"/>
                <w:color w:val="000000"/>
              </w:rPr>
              <w:t>22</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r>
      <w:tr w:rsidR="000A6829" w:rsidTr="00BD5D96">
        <w:trPr>
          <w:trHeight w:val="2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8</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rPr>
                <w:rFonts w:ascii="宋体" w:hAnsi="宋体"/>
                <w:sz w:val="24"/>
                <w:szCs w:val="24"/>
              </w:rPr>
            </w:pP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center"/>
              <w:textAlignment w:val="center"/>
              <w:rPr>
                <w:rFonts w:ascii="宋体" w:hAnsi="宋体"/>
                <w:color w:val="000000"/>
              </w:rPr>
            </w:pPr>
            <w:r>
              <w:rPr>
                <w:rFonts w:ascii="宋体" w:hAnsi="宋体" w:hint="eastAsia"/>
                <w:color w:val="000000"/>
              </w:rPr>
              <w:t>23</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r>
      <w:tr w:rsidR="000A6829" w:rsidTr="00BD5D96">
        <w:trPr>
          <w:trHeight w:val="3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25570A" w:rsidRDefault="000A6829" w:rsidP="00BD5D96">
            <w:pPr>
              <w:autoSpaceDN w:val="0"/>
              <w:jc w:val="center"/>
              <w:textAlignment w:val="center"/>
              <w:rPr>
                <w:rFonts w:ascii="宋体" w:hAnsi="宋体"/>
                <w:b/>
                <w:bCs/>
                <w:color w:val="000000"/>
              </w:rPr>
            </w:pPr>
            <w:r w:rsidRPr="0025570A">
              <w:rPr>
                <w:rFonts w:ascii="宋体" w:hAnsi="宋体" w:hint="eastAsia"/>
                <w:b/>
                <w:bCs/>
                <w:color w:val="000000"/>
              </w:rPr>
              <w:t>本年收入合计</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9</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B5539F" w:rsidP="00BD5D96">
            <w:pPr>
              <w:jc w:val="right"/>
              <w:rPr>
                <w:rFonts w:ascii="宋体" w:hAnsi="宋体"/>
                <w:sz w:val="24"/>
                <w:szCs w:val="24"/>
              </w:rPr>
            </w:pPr>
            <w:r>
              <w:rPr>
                <w:rFonts w:hint="eastAsia"/>
              </w:rPr>
              <w:t>6906.95</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25570A" w:rsidRDefault="000A6829" w:rsidP="00BD5D96">
            <w:pPr>
              <w:autoSpaceDN w:val="0"/>
              <w:jc w:val="center"/>
              <w:textAlignment w:val="center"/>
              <w:rPr>
                <w:rFonts w:ascii="宋体" w:hAnsi="宋体"/>
                <w:b/>
                <w:bCs/>
                <w:color w:val="000000"/>
              </w:rPr>
            </w:pPr>
            <w:r w:rsidRPr="0025570A">
              <w:rPr>
                <w:rFonts w:ascii="宋体" w:hAnsi="宋体" w:hint="eastAsia"/>
                <w:b/>
                <w:bCs/>
                <w:color w:val="000000"/>
              </w:rPr>
              <w:t>本年支出合计</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center"/>
              <w:textAlignment w:val="center"/>
              <w:rPr>
                <w:rFonts w:ascii="宋体" w:hAnsi="宋体"/>
                <w:color w:val="000000"/>
              </w:rPr>
            </w:pPr>
            <w:r>
              <w:rPr>
                <w:rFonts w:ascii="宋体" w:hAnsi="宋体" w:hint="eastAsia"/>
                <w:color w:val="000000"/>
              </w:rPr>
              <w:t>24</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B5539F" w:rsidP="00BB5517">
            <w:pPr>
              <w:jc w:val="right"/>
              <w:rPr>
                <w:rFonts w:cs="Times New Roman"/>
                <w:bCs/>
              </w:rPr>
            </w:pPr>
            <w:r>
              <w:rPr>
                <w:rFonts w:cs="Times New Roman" w:hint="eastAsia"/>
                <w:bCs/>
              </w:rPr>
              <w:t>6248.48</w:t>
            </w:r>
          </w:p>
        </w:tc>
      </w:tr>
      <w:tr w:rsidR="000A6829" w:rsidTr="00BD5D96">
        <w:trPr>
          <w:trHeight w:val="3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用事业基金弥补收支差额</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10</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结余分配</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center"/>
              <w:textAlignment w:val="center"/>
              <w:rPr>
                <w:rFonts w:ascii="宋体" w:hAnsi="宋体"/>
                <w:color w:val="000000"/>
              </w:rPr>
            </w:pPr>
            <w:r>
              <w:rPr>
                <w:rFonts w:ascii="宋体" w:hAnsi="宋体" w:hint="eastAsia"/>
                <w:color w:val="000000"/>
              </w:rPr>
              <w:t>25</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r>
      <w:tr w:rsidR="000A6829" w:rsidTr="00BD5D96">
        <w:trPr>
          <w:trHeight w:val="335"/>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年初结转和结余</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11</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5539F">
            <w:pPr>
              <w:jc w:val="right"/>
              <w:rPr>
                <w:rFonts w:ascii="宋体" w:hAnsi="宋体"/>
                <w:sz w:val="24"/>
                <w:szCs w:val="24"/>
              </w:rPr>
            </w:pPr>
            <w:r w:rsidRPr="001F7763">
              <w:rPr>
                <w:rFonts w:hint="eastAsia"/>
              </w:rPr>
              <w:t xml:space="preserve">    </w:t>
            </w:r>
            <w:r w:rsidR="00B5539F">
              <w:rPr>
                <w:rFonts w:hint="eastAsia"/>
              </w:rPr>
              <w:t>184.25</w:t>
            </w: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25570A" w:rsidRDefault="0025570A" w:rsidP="0025570A">
            <w:pPr>
              <w:autoSpaceDN w:val="0"/>
              <w:jc w:val="left"/>
              <w:textAlignment w:val="center"/>
              <w:rPr>
                <w:rFonts w:ascii="宋体" w:hAnsi="宋体"/>
                <w:color w:val="000000" w:themeColor="text1"/>
              </w:rPr>
            </w:pPr>
            <w:r w:rsidRPr="0025570A">
              <w:rPr>
                <w:rFonts w:ascii="宋体" w:hAnsi="宋体" w:hint="eastAsia"/>
                <w:color w:val="000000" w:themeColor="text1"/>
              </w:rPr>
              <w:t>年末结转和结余</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25570A" w:rsidRDefault="0025570A" w:rsidP="00BD5D96">
            <w:pPr>
              <w:autoSpaceDN w:val="0"/>
              <w:jc w:val="center"/>
              <w:textAlignment w:val="center"/>
              <w:rPr>
                <w:rFonts w:ascii="宋体" w:hAnsi="宋体"/>
                <w:color w:val="000000" w:themeColor="text1"/>
              </w:rPr>
            </w:pPr>
            <w:r w:rsidRPr="0025570A">
              <w:rPr>
                <w:rFonts w:ascii="宋体" w:hAnsi="宋体" w:hint="eastAsia"/>
                <w:color w:val="000000" w:themeColor="text1"/>
              </w:rPr>
              <w:t>26</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25570A" w:rsidRDefault="0025570A" w:rsidP="00BD5D96">
            <w:pPr>
              <w:jc w:val="right"/>
              <w:rPr>
                <w:rFonts w:ascii="宋体" w:hAnsi="宋体"/>
                <w:color w:val="000000" w:themeColor="text1"/>
                <w:sz w:val="24"/>
                <w:szCs w:val="24"/>
              </w:rPr>
            </w:pPr>
            <w:r>
              <w:rPr>
                <w:rFonts w:ascii="宋体" w:hAnsi="宋体" w:hint="eastAsia"/>
                <w:color w:val="000000" w:themeColor="text1"/>
                <w:sz w:val="24"/>
                <w:szCs w:val="24"/>
              </w:rPr>
              <w:t>842.72</w:t>
            </w:r>
          </w:p>
        </w:tc>
      </w:tr>
      <w:tr w:rsidR="000A6829" w:rsidTr="00BD5D96">
        <w:trPr>
          <w:trHeight w:val="275"/>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25570A" w:rsidP="00BD5D96">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12</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25570A" w:rsidRDefault="000A6829" w:rsidP="00BD5D96">
            <w:pPr>
              <w:autoSpaceDN w:val="0"/>
              <w:jc w:val="left"/>
              <w:textAlignment w:val="center"/>
              <w:rPr>
                <w:rFonts w:ascii="宋体" w:hAnsi="宋体"/>
                <w:color w:val="000000" w:themeColor="text1"/>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25570A" w:rsidRDefault="0025570A" w:rsidP="00BD5D96">
            <w:pPr>
              <w:autoSpaceDN w:val="0"/>
              <w:jc w:val="center"/>
              <w:textAlignment w:val="center"/>
              <w:rPr>
                <w:rFonts w:ascii="宋体" w:hAnsi="宋体"/>
                <w:color w:val="000000" w:themeColor="text1"/>
              </w:rPr>
            </w:pPr>
            <w:r w:rsidRPr="0025570A">
              <w:rPr>
                <w:rFonts w:ascii="宋体" w:hAnsi="宋体" w:hint="eastAsia"/>
                <w:color w:val="000000" w:themeColor="text1"/>
              </w:rPr>
              <w:t>27</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25570A" w:rsidRDefault="000A6829" w:rsidP="00B5539F">
            <w:pPr>
              <w:jc w:val="right"/>
              <w:rPr>
                <w:rFonts w:ascii="宋体" w:hAnsi="宋体"/>
                <w:color w:val="000000" w:themeColor="text1"/>
                <w:sz w:val="24"/>
                <w:szCs w:val="24"/>
              </w:rPr>
            </w:pPr>
          </w:p>
        </w:tc>
      </w:tr>
      <w:tr w:rsidR="000A6829" w:rsidTr="00BD5D96">
        <w:trPr>
          <w:trHeight w:val="275"/>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25570A" w:rsidP="00BD5D96">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13</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25570A" w:rsidRDefault="000A6829" w:rsidP="0025570A">
            <w:pPr>
              <w:autoSpaceDN w:val="0"/>
              <w:jc w:val="left"/>
              <w:textAlignment w:val="center"/>
              <w:rPr>
                <w:rFonts w:ascii="宋体" w:hAnsi="宋体"/>
                <w:color w:val="000000" w:themeColor="text1"/>
              </w:rPr>
            </w:pPr>
            <w:r w:rsidRPr="0025570A">
              <w:rPr>
                <w:rFonts w:ascii="宋体" w:hAnsi="宋体"/>
                <w:color w:val="000000" w:themeColor="text1"/>
              </w:rPr>
              <w:t xml:space="preserve">  </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25570A" w:rsidRDefault="0025570A" w:rsidP="00BD5D96">
            <w:pPr>
              <w:autoSpaceDN w:val="0"/>
              <w:jc w:val="center"/>
              <w:textAlignment w:val="center"/>
              <w:rPr>
                <w:rFonts w:ascii="宋体" w:hAnsi="宋体"/>
                <w:color w:val="000000" w:themeColor="text1"/>
              </w:rPr>
            </w:pPr>
            <w:r w:rsidRPr="0025570A">
              <w:rPr>
                <w:rFonts w:ascii="宋体" w:hAnsi="宋体" w:hint="eastAsia"/>
                <w:color w:val="000000" w:themeColor="text1"/>
              </w:rPr>
              <w:t>28</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25570A" w:rsidRDefault="000A6829" w:rsidP="00BD5D96">
            <w:pPr>
              <w:jc w:val="right"/>
              <w:rPr>
                <w:rFonts w:ascii="宋体" w:hAnsi="宋体"/>
                <w:color w:val="000000" w:themeColor="text1"/>
                <w:sz w:val="24"/>
                <w:szCs w:val="24"/>
              </w:rPr>
            </w:pPr>
          </w:p>
        </w:tc>
      </w:tr>
      <w:tr w:rsidR="000A6829" w:rsidTr="00BD5D96">
        <w:trPr>
          <w:trHeight w:val="202"/>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25570A" w:rsidP="00BD5D96">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14</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25570A" w:rsidRDefault="000A6829" w:rsidP="00BD5D96">
            <w:pPr>
              <w:autoSpaceDN w:val="0"/>
              <w:jc w:val="left"/>
              <w:textAlignment w:val="center"/>
              <w:rPr>
                <w:rFonts w:ascii="宋体" w:hAnsi="宋体"/>
                <w:color w:val="000000" w:themeColor="text1"/>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25570A" w:rsidRDefault="0025570A" w:rsidP="00BD5D96">
            <w:pPr>
              <w:autoSpaceDN w:val="0"/>
              <w:jc w:val="center"/>
              <w:textAlignment w:val="center"/>
              <w:rPr>
                <w:rFonts w:ascii="宋体" w:hAnsi="宋体"/>
                <w:color w:val="000000" w:themeColor="text1"/>
              </w:rPr>
            </w:pPr>
            <w:r w:rsidRPr="0025570A">
              <w:rPr>
                <w:rFonts w:ascii="宋体" w:hAnsi="宋体" w:hint="eastAsia"/>
                <w:color w:val="000000" w:themeColor="text1"/>
              </w:rPr>
              <w:t>29</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25570A" w:rsidRDefault="000A6829" w:rsidP="00BD5D96">
            <w:pPr>
              <w:jc w:val="right"/>
              <w:rPr>
                <w:rFonts w:ascii="宋体" w:hAnsi="宋体"/>
                <w:color w:val="000000" w:themeColor="text1"/>
                <w:sz w:val="24"/>
                <w:szCs w:val="24"/>
              </w:rPr>
            </w:pPr>
            <w:r w:rsidRPr="0025570A">
              <w:rPr>
                <w:rFonts w:hint="eastAsia"/>
                <w:color w:val="000000" w:themeColor="text1"/>
              </w:rPr>
              <w:t xml:space="preserve">　</w:t>
            </w:r>
          </w:p>
        </w:tc>
      </w:tr>
      <w:tr w:rsidR="000A6829" w:rsidRPr="00E05DF8" w:rsidTr="00BD5D96">
        <w:trPr>
          <w:trHeight w:val="225"/>
        </w:trPr>
        <w:tc>
          <w:tcPr>
            <w:tcW w:w="38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25570A" w:rsidRDefault="000A6829" w:rsidP="00BD5D96">
            <w:pPr>
              <w:shd w:val="solid" w:color="FFFFFF" w:fill="auto"/>
              <w:autoSpaceDN w:val="0"/>
              <w:jc w:val="center"/>
              <w:textAlignment w:val="center"/>
              <w:rPr>
                <w:rFonts w:ascii="宋体" w:hAnsi="宋体"/>
                <w:b/>
                <w:bCs/>
                <w:color w:val="000000"/>
                <w:shd w:val="clear" w:color="auto" w:fill="FFFFFF"/>
              </w:rPr>
            </w:pPr>
            <w:r w:rsidRPr="0025570A">
              <w:rPr>
                <w:rFonts w:ascii="宋体" w:hAnsi="宋体" w:hint="eastAsia"/>
                <w:b/>
                <w:bCs/>
                <w:color w:val="000000"/>
                <w:shd w:val="clear" w:color="auto" w:fill="FFFFFF"/>
              </w:rPr>
              <w:t>总计</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25570A" w:rsidP="00BD5D96">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15</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5539F">
            <w:pPr>
              <w:jc w:val="right"/>
              <w:rPr>
                <w:rFonts w:ascii="宋体" w:hAnsi="宋体"/>
                <w:sz w:val="24"/>
                <w:szCs w:val="24"/>
              </w:rPr>
            </w:pPr>
            <w:r w:rsidRPr="001F7763">
              <w:rPr>
                <w:rFonts w:hint="eastAsia"/>
              </w:rPr>
              <w:t xml:space="preserve"> </w:t>
            </w:r>
            <w:r w:rsidR="00B5539F">
              <w:rPr>
                <w:rFonts w:hint="eastAsia"/>
              </w:rPr>
              <w:t>7091.20</w:t>
            </w:r>
          </w:p>
        </w:tc>
        <w:tc>
          <w:tcPr>
            <w:tcW w:w="31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25570A" w:rsidRDefault="000A6829" w:rsidP="00BD5D96">
            <w:pPr>
              <w:shd w:val="solid" w:color="FFFFFF" w:fill="auto"/>
              <w:autoSpaceDN w:val="0"/>
              <w:jc w:val="center"/>
              <w:textAlignment w:val="center"/>
              <w:rPr>
                <w:rFonts w:ascii="宋体" w:hAnsi="宋体"/>
                <w:b/>
                <w:bCs/>
                <w:color w:val="000000"/>
                <w:shd w:val="clear" w:color="auto" w:fill="FFFFFF"/>
              </w:rPr>
            </w:pPr>
            <w:r w:rsidRPr="0025570A">
              <w:rPr>
                <w:rFonts w:ascii="宋体" w:hAnsi="宋体" w:hint="eastAsia"/>
                <w:b/>
                <w:bCs/>
                <w:color w:val="000000"/>
                <w:shd w:val="clear" w:color="auto" w:fill="FFFFFF"/>
              </w:rPr>
              <w:t>总计</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25570A" w:rsidP="00BD5D96">
            <w:pPr>
              <w:autoSpaceDN w:val="0"/>
              <w:jc w:val="center"/>
              <w:textAlignment w:val="center"/>
              <w:rPr>
                <w:rFonts w:ascii="宋体" w:hAnsi="宋体"/>
                <w:color w:val="000000"/>
              </w:rPr>
            </w:pPr>
            <w:r>
              <w:rPr>
                <w:rFonts w:ascii="宋体" w:hAnsi="宋体" w:hint="eastAsia"/>
                <w:color w:val="000000"/>
              </w:rPr>
              <w:t>30</w:t>
            </w:r>
          </w:p>
        </w:tc>
        <w:tc>
          <w:tcPr>
            <w:tcW w:w="2835"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5A3E8A" w:rsidP="00BD5D96">
            <w:pPr>
              <w:jc w:val="right"/>
              <w:rPr>
                <w:rFonts w:ascii="宋体" w:hAnsi="宋体"/>
                <w:bCs/>
                <w:sz w:val="24"/>
                <w:szCs w:val="24"/>
              </w:rPr>
            </w:pPr>
            <w:r>
              <w:rPr>
                <w:rFonts w:hint="eastAsia"/>
                <w:bCs/>
              </w:rPr>
              <w:t>7091.20</w:t>
            </w:r>
          </w:p>
        </w:tc>
      </w:tr>
    </w:tbl>
    <w:p w:rsidR="00886500" w:rsidRDefault="000A6829" w:rsidP="000A6829">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w:t>
      </w:r>
      <w:r w:rsidR="00011BF9">
        <w:rPr>
          <w:rFonts w:ascii="仿宋_GB2312" w:eastAsia="仿宋_GB2312" w:hAnsi="宋体" w:cs="仿宋_GB2312" w:hint="eastAsia"/>
          <w:sz w:val="24"/>
          <w:szCs w:val="24"/>
        </w:rPr>
        <w:t>1、</w:t>
      </w:r>
      <w:r>
        <w:rPr>
          <w:rFonts w:ascii="仿宋_GB2312" w:eastAsia="仿宋_GB2312" w:hAnsi="宋体" w:cs="仿宋_GB2312" w:hint="eastAsia"/>
          <w:sz w:val="24"/>
          <w:szCs w:val="24"/>
        </w:rPr>
        <w:t>本表反映部门本年度的总收支和年末结转结余情况。</w:t>
      </w:r>
    </w:p>
    <w:p w:rsidR="00321622" w:rsidRDefault="00011BF9" w:rsidP="00886500">
      <w:pPr>
        <w:tabs>
          <w:tab w:val="left" w:pos="7560"/>
        </w:tabs>
        <w:spacing w:line="56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2、本表金额转换成万元时，因四舍五入可能存在尾差。</w:t>
      </w:r>
    </w:p>
    <w:p w:rsidR="000A6829" w:rsidRDefault="00011BF9" w:rsidP="00886500">
      <w:pPr>
        <w:tabs>
          <w:tab w:val="left" w:pos="7560"/>
        </w:tabs>
        <w:spacing w:line="56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3、如本表为空，则我部门本年度无此类资金收支余。</w:t>
      </w:r>
    </w:p>
    <w:tbl>
      <w:tblPr>
        <w:tblW w:w="14641" w:type="dxa"/>
        <w:tblLayout w:type="fixed"/>
        <w:tblLook w:val="0000" w:firstRow="0" w:lastRow="0" w:firstColumn="0" w:lastColumn="0" w:noHBand="0" w:noVBand="0"/>
      </w:tblPr>
      <w:tblGrid>
        <w:gridCol w:w="767"/>
        <w:gridCol w:w="719"/>
        <w:gridCol w:w="600"/>
        <w:gridCol w:w="3860"/>
        <w:gridCol w:w="1692"/>
        <w:gridCol w:w="1600"/>
        <w:gridCol w:w="935"/>
        <w:gridCol w:w="1134"/>
        <w:gridCol w:w="1131"/>
        <w:gridCol w:w="1020"/>
        <w:gridCol w:w="967"/>
        <w:gridCol w:w="216"/>
      </w:tblGrid>
      <w:tr w:rsidR="005C0C3A" w:rsidTr="006C4729">
        <w:trPr>
          <w:gridAfter w:val="1"/>
          <w:wAfter w:w="216" w:type="dxa"/>
          <w:trHeight w:val="153"/>
        </w:trPr>
        <w:tc>
          <w:tcPr>
            <w:tcW w:w="14425" w:type="dxa"/>
            <w:gridSpan w:val="11"/>
            <w:tcBorders>
              <w:top w:val="nil"/>
              <w:left w:val="nil"/>
              <w:bottom w:val="nil"/>
              <w:right w:val="nil"/>
            </w:tcBorders>
            <w:shd w:val="solid" w:color="FFFFFF" w:fill="auto"/>
            <w:vAlign w:val="center"/>
          </w:tcPr>
          <w:p w:rsidR="006C4729" w:rsidRDefault="006C4729" w:rsidP="00BD5D96">
            <w:pPr>
              <w:shd w:val="solid" w:color="FFFFFF" w:fill="auto"/>
              <w:autoSpaceDN w:val="0"/>
              <w:textAlignment w:val="center"/>
              <w:rPr>
                <w:rFonts w:ascii="宋体" w:hAnsi="宋体"/>
                <w:b/>
                <w:bCs/>
                <w:color w:val="000000"/>
                <w:shd w:val="clear" w:color="auto" w:fill="FFFFFF"/>
              </w:rPr>
            </w:pPr>
          </w:p>
          <w:p w:rsidR="00C253CF" w:rsidRDefault="00C253CF" w:rsidP="00BD5D96">
            <w:pPr>
              <w:shd w:val="solid" w:color="FFFFFF" w:fill="auto"/>
              <w:autoSpaceDN w:val="0"/>
              <w:textAlignment w:val="center"/>
              <w:rPr>
                <w:rFonts w:ascii="宋体" w:hAnsi="宋体"/>
                <w:b/>
                <w:bCs/>
                <w:color w:val="000000"/>
                <w:shd w:val="clear" w:color="auto" w:fill="FFFFFF"/>
              </w:rPr>
            </w:pPr>
          </w:p>
          <w:p w:rsidR="005C0C3A" w:rsidRPr="005C0C3A" w:rsidRDefault="005C0C3A" w:rsidP="00BD5D96">
            <w:pPr>
              <w:shd w:val="solid" w:color="FFFFFF" w:fill="auto"/>
              <w:autoSpaceDN w:val="0"/>
              <w:textAlignment w:val="center"/>
              <w:rPr>
                <w:rFonts w:ascii="宋体" w:hAnsi="宋体"/>
                <w:b/>
                <w:bCs/>
                <w:color w:val="000000"/>
                <w:shd w:val="clear" w:color="auto" w:fill="FFFFFF"/>
              </w:rPr>
            </w:pPr>
            <w:r w:rsidRPr="005C0C3A">
              <w:rPr>
                <w:rFonts w:ascii="宋体" w:hAnsi="宋体" w:hint="eastAsia"/>
                <w:b/>
                <w:bCs/>
                <w:color w:val="000000"/>
                <w:shd w:val="clear" w:color="auto" w:fill="FFFFFF"/>
              </w:rPr>
              <w:lastRenderedPageBreak/>
              <w:t>附件1-</w:t>
            </w:r>
            <w:r w:rsidR="006C4729">
              <w:rPr>
                <w:rFonts w:ascii="宋体" w:hAnsi="宋体" w:hint="eastAsia"/>
                <w:b/>
                <w:bCs/>
                <w:color w:val="000000"/>
                <w:shd w:val="clear" w:color="auto" w:fill="FFFFFF"/>
              </w:rPr>
              <w:t>2</w:t>
            </w:r>
          </w:p>
          <w:p w:rsidR="005A4AA6" w:rsidRDefault="005A4AA6" w:rsidP="00BD5D96">
            <w:pPr>
              <w:shd w:val="solid" w:color="FFFFFF" w:fill="auto"/>
              <w:autoSpaceDN w:val="0"/>
              <w:jc w:val="center"/>
              <w:textAlignment w:val="center"/>
              <w:rPr>
                <w:rFonts w:ascii="宋体" w:hAnsi="宋体"/>
                <w:b/>
                <w:bCs/>
                <w:color w:val="000000"/>
                <w:sz w:val="28"/>
                <w:szCs w:val="28"/>
                <w:shd w:val="clear" w:color="auto" w:fill="FFFFFF"/>
              </w:rPr>
            </w:pPr>
          </w:p>
          <w:p w:rsidR="005C0C3A" w:rsidRDefault="005C0C3A" w:rsidP="00BD5D96">
            <w:pPr>
              <w:shd w:val="solid" w:color="FFFFFF" w:fill="auto"/>
              <w:autoSpaceDN w:val="0"/>
              <w:jc w:val="center"/>
              <w:textAlignment w:val="center"/>
              <w:rPr>
                <w:rFonts w:ascii="宋体" w:hAnsi="宋体"/>
                <w:b/>
                <w:bCs/>
                <w:color w:val="000000"/>
                <w:sz w:val="28"/>
                <w:szCs w:val="28"/>
                <w:shd w:val="clear" w:color="auto" w:fill="FFFFFF"/>
              </w:rPr>
            </w:pPr>
            <w:r>
              <w:rPr>
                <w:rFonts w:ascii="宋体" w:hAnsi="宋体"/>
                <w:b/>
                <w:bCs/>
                <w:color w:val="000000"/>
                <w:sz w:val="28"/>
                <w:szCs w:val="28"/>
                <w:shd w:val="clear" w:color="auto" w:fill="FFFFFF"/>
              </w:rPr>
              <w:t>201</w:t>
            </w:r>
            <w:r w:rsidR="000E0A12">
              <w:rPr>
                <w:rFonts w:ascii="宋体" w:hAnsi="宋体" w:hint="eastAsia"/>
                <w:b/>
                <w:bCs/>
                <w:color w:val="000000"/>
                <w:sz w:val="28"/>
                <w:szCs w:val="28"/>
                <w:shd w:val="clear" w:color="auto" w:fill="FFFFFF"/>
              </w:rPr>
              <w:t>9</w:t>
            </w:r>
            <w:r>
              <w:rPr>
                <w:rFonts w:ascii="宋体" w:hAnsi="宋体" w:hint="eastAsia"/>
                <w:b/>
                <w:bCs/>
                <w:color w:val="000000"/>
                <w:sz w:val="28"/>
                <w:szCs w:val="28"/>
                <w:shd w:val="clear" w:color="auto" w:fill="FFFFFF"/>
              </w:rPr>
              <w:t>年度收入决算表</w:t>
            </w:r>
          </w:p>
          <w:p w:rsidR="00C253CF" w:rsidRDefault="00C253CF" w:rsidP="00BD5D96">
            <w:pPr>
              <w:shd w:val="solid" w:color="FFFFFF" w:fill="auto"/>
              <w:autoSpaceDN w:val="0"/>
              <w:jc w:val="center"/>
              <w:textAlignment w:val="center"/>
              <w:rPr>
                <w:rFonts w:ascii="宋体" w:hAnsi="宋体"/>
                <w:b/>
                <w:bCs/>
                <w:color w:val="000000"/>
                <w:sz w:val="28"/>
                <w:szCs w:val="28"/>
                <w:shd w:val="clear" w:color="auto" w:fill="FFFFFF"/>
              </w:rPr>
            </w:pPr>
          </w:p>
          <w:p w:rsidR="005C0C3A" w:rsidRDefault="005C0C3A" w:rsidP="006C4729">
            <w:pPr>
              <w:shd w:val="solid" w:color="FFFFFF" w:fill="auto"/>
              <w:autoSpaceDN w:val="0"/>
              <w:ind w:right="420"/>
              <w:jc w:val="right"/>
              <w:textAlignment w:val="center"/>
              <w:rPr>
                <w:rFonts w:ascii="宋体" w:hAnsi="宋体"/>
                <w:b/>
                <w:bCs/>
                <w:color w:val="000000"/>
                <w:sz w:val="28"/>
                <w:szCs w:val="28"/>
                <w:shd w:val="clear" w:color="auto" w:fill="FFFFFF"/>
              </w:rPr>
            </w:pPr>
            <w:r w:rsidRPr="001F7763">
              <w:rPr>
                <w:rFonts w:ascii="宋体" w:hAnsi="宋体" w:hint="eastAsia"/>
                <w:color w:val="000000"/>
                <w:shd w:val="clear" w:color="auto" w:fill="FFFFFF"/>
              </w:rPr>
              <w:t>公开</w:t>
            </w:r>
            <w:r w:rsidRPr="001F7763">
              <w:rPr>
                <w:rFonts w:ascii="宋体" w:hAnsi="宋体"/>
                <w:color w:val="000000"/>
                <w:shd w:val="clear" w:color="auto" w:fill="FFFFFF"/>
              </w:rPr>
              <w:t>0</w:t>
            </w:r>
            <w:r>
              <w:rPr>
                <w:rFonts w:ascii="宋体" w:hAnsi="宋体" w:hint="eastAsia"/>
                <w:color w:val="000000"/>
                <w:shd w:val="clear" w:color="auto" w:fill="FFFFFF"/>
              </w:rPr>
              <w:t>2</w:t>
            </w:r>
            <w:r w:rsidR="006C4729">
              <w:rPr>
                <w:rFonts w:ascii="宋体" w:hAnsi="宋体" w:hint="eastAsia"/>
                <w:color w:val="000000"/>
                <w:shd w:val="clear" w:color="auto" w:fill="FFFFFF"/>
              </w:rPr>
              <w:t>表</w:t>
            </w:r>
          </w:p>
          <w:p w:rsidR="005C0C3A" w:rsidRDefault="005C0C3A" w:rsidP="00BD5D96">
            <w:pPr>
              <w:shd w:val="solid" w:color="FFFFFF" w:fill="auto"/>
              <w:autoSpaceDN w:val="0"/>
              <w:jc w:val="left"/>
              <w:textAlignment w:val="center"/>
              <w:rPr>
                <w:rFonts w:ascii="宋体" w:hAnsi="宋体"/>
                <w:b/>
                <w:bCs/>
                <w:color w:val="000000"/>
                <w:shd w:val="clear" w:color="auto" w:fill="FFFFFF"/>
              </w:rPr>
            </w:pPr>
            <w:r w:rsidRPr="001F7763">
              <w:rPr>
                <w:rFonts w:ascii="宋体" w:hAnsi="宋体" w:hint="eastAsia"/>
                <w:color w:val="000000"/>
                <w:shd w:val="clear" w:color="auto" w:fill="FFFFFF"/>
              </w:rPr>
              <w:t>部门：</w:t>
            </w:r>
            <w:r w:rsidRPr="001F7763">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1F7763">
              <w:rPr>
                <w:rFonts w:asciiTheme="majorEastAsia" w:eastAsiaTheme="majorEastAsia" w:hAnsiTheme="majorEastAsia" w:hint="eastAsia"/>
                <w:color w:val="000000"/>
                <w:sz w:val="22"/>
                <w:szCs w:val="22"/>
                <w:shd w:val="clear" w:color="auto" w:fill="FFFFFF"/>
              </w:rPr>
              <w:t>政府信访局（本级）</w:t>
            </w:r>
            <w:r>
              <w:rPr>
                <w:rFonts w:asciiTheme="majorEastAsia" w:eastAsiaTheme="majorEastAsia" w:hAnsiTheme="majorEastAsia" w:hint="eastAsia"/>
                <w:color w:val="000000"/>
                <w:sz w:val="22"/>
                <w:szCs w:val="22"/>
                <w:shd w:val="clear" w:color="auto" w:fill="FFFFFF"/>
              </w:rPr>
              <w:t xml:space="preserve">                                                                 </w:t>
            </w:r>
            <w:r w:rsidR="006C4729">
              <w:rPr>
                <w:rFonts w:asciiTheme="majorEastAsia" w:eastAsiaTheme="majorEastAsia" w:hAnsiTheme="majorEastAsia" w:hint="eastAsia"/>
                <w:color w:val="000000"/>
                <w:sz w:val="22"/>
                <w:szCs w:val="22"/>
                <w:shd w:val="clear" w:color="auto" w:fill="FFFFFF"/>
              </w:rPr>
              <w:t xml:space="preserve">  </w:t>
            </w:r>
            <w:r w:rsidRPr="001F7763">
              <w:rPr>
                <w:rFonts w:ascii="宋体" w:hAnsi="宋体" w:hint="eastAsia"/>
                <w:color w:val="000000"/>
                <w:shd w:val="clear" w:color="auto" w:fill="FFFFFF"/>
              </w:rPr>
              <w:t>金额单位：万元</w:t>
            </w:r>
          </w:p>
        </w:tc>
      </w:tr>
      <w:tr w:rsidR="006C4729" w:rsidRPr="001F7763" w:rsidTr="006C4729">
        <w:tblPrEx>
          <w:tblLook w:val="04A0" w:firstRow="1" w:lastRow="0" w:firstColumn="1" w:lastColumn="0" w:noHBand="0" w:noVBand="1"/>
        </w:tblPrEx>
        <w:trPr>
          <w:trHeight w:val="525"/>
        </w:trPr>
        <w:tc>
          <w:tcPr>
            <w:tcW w:w="20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lastRenderedPageBreak/>
              <w:t>科目编码</w:t>
            </w:r>
          </w:p>
        </w:tc>
        <w:tc>
          <w:tcPr>
            <w:tcW w:w="3860" w:type="dxa"/>
            <w:tcBorders>
              <w:top w:val="single" w:sz="4" w:space="0" w:color="auto"/>
              <w:left w:val="nil"/>
              <w:bottom w:val="single" w:sz="4" w:space="0" w:color="auto"/>
              <w:right w:val="single" w:sz="4" w:space="0" w:color="auto"/>
            </w:tcBorders>
            <w:shd w:val="clear" w:color="000000" w:fill="FFFFFF"/>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科目名称</w:t>
            </w:r>
          </w:p>
        </w:tc>
        <w:tc>
          <w:tcPr>
            <w:tcW w:w="1692" w:type="dxa"/>
            <w:tcBorders>
              <w:top w:val="single" w:sz="4" w:space="0" w:color="auto"/>
              <w:left w:val="nil"/>
              <w:bottom w:val="single" w:sz="4" w:space="0" w:color="auto"/>
              <w:right w:val="single" w:sz="4" w:space="0" w:color="auto"/>
            </w:tcBorders>
            <w:shd w:val="clear" w:color="000000" w:fill="FFFFFF"/>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 xml:space="preserve"> 本年收入合计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 xml:space="preserve"> 财政拨款收入 </w:t>
            </w:r>
          </w:p>
        </w:tc>
        <w:tc>
          <w:tcPr>
            <w:tcW w:w="935" w:type="dxa"/>
            <w:tcBorders>
              <w:top w:val="single" w:sz="4" w:space="0" w:color="auto"/>
              <w:left w:val="nil"/>
              <w:bottom w:val="single" w:sz="4" w:space="0" w:color="auto"/>
              <w:right w:val="single" w:sz="4" w:space="0" w:color="auto"/>
            </w:tcBorders>
            <w:shd w:val="clear" w:color="000000" w:fill="FFFFFF"/>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上级补助收入</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事业收入</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经营收入</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附属单位</w:t>
            </w:r>
            <w:r w:rsidRPr="001F7763">
              <w:rPr>
                <w:rFonts w:ascii="宋体" w:hAnsi="宋体" w:hint="eastAsia"/>
                <w:kern w:val="0"/>
                <w:sz w:val="20"/>
                <w:szCs w:val="20"/>
              </w:rPr>
              <w:br/>
              <w:t>上缴收入</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其他收入</w:t>
            </w:r>
          </w:p>
        </w:tc>
      </w:tr>
      <w:tr w:rsidR="006C4729" w:rsidRPr="001F7763" w:rsidTr="006C4729">
        <w:tblPrEx>
          <w:tblLook w:val="04A0" w:firstRow="1" w:lastRow="0" w:firstColumn="1" w:lastColumn="0" w:noHBand="0" w:noVBand="1"/>
        </w:tblPrEx>
        <w:trPr>
          <w:trHeight w:val="390"/>
        </w:trPr>
        <w:tc>
          <w:tcPr>
            <w:tcW w:w="7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类</w:t>
            </w:r>
          </w:p>
        </w:tc>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款</w:t>
            </w:r>
          </w:p>
        </w:tc>
        <w:tc>
          <w:tcPr>
            <w:tcW w:w="6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项</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栏次</w:t>
            </w:r>
          </w:p>
        </w:tc>
        <w:tc>
          <w:tcPr>
            <w:tcW w:w="1692"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 xml:space="preserve"> 1 </w:t>
            </w:r>
          </w:p>
        </w:tc>
        <w:tc>
          <w:tcPr>
            <w:tcW w:w="160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 xml:space="preserve"> 2 </w:t>
            </w:r>
          </w:p>
        </w:tc>
        <w:tc>
          <w:tcPr>
            <w:tcW w:w="935"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4</w:t>
            </w:r>
          </w:p>
        </w:tc>
        <w:tc>
          <w:tcPr>
            <w:tcW w:w="1131"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5</w:t>
            </w:r>
          </w:p>
        </w:tc>
        <w:tc>
          <w:tcPr>
            <w:tcW w:w="102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6</w:t>
            </w:r>
          </w:p>
        </w:tc>
        <w:tc>
          <w:tcPr>
            <w:tcW w:w="1183" w:type="dxa"/>
            <w:gridSpan w:val="2"/>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7</w:t>
            </w:r>
          </w:p>
        </w:tc>
      </w:tr>
      <w:tr w:rsidR="006C4729" w:rsidRPr="001F7763" w:rsidTr="006C4729">
        <w:tblPrEx>
          <w:tblLook w:val="04A0" w:firstRow="1" w:lastRow="0" w:firstColumn="1" w:lastColumn="0" w:noHBand="0" w:noVBand="1"/>
        </w:tblPrEx>
        <w:trPr>
          <w:trHeight w:val="390"/>
        </w:trPr>
        <w:tc>
          <w:tcPr>
            <w:tcW w:w="767" w:type="dxa"/>
            <w:vMerge/>
            <w:tcBorders>
              <w:top w:val="nil"/>
              <w:left w:val="single" w:sz="4" w:space="0" w:color="auto"/>
              <w:bottom w:val="single" w:sz="4" w:space="0" w:color="auto"/>
              <w:right w:val="single" w:sz="4" w:space="0" w:color="auto"/>
            </w:tcBorders>
            <w:vAlign w:val="center"/>
            <w:hideMark/>
          </w:tcPr>
          <w:p w:rsidR="006C4729" w:rsidRPr="001F7763" w:rsidRDefault="006C4729" w:rsidP="00BD5D96">
            <w:pPr>
              <w:widowControl/>
              <w:jc w:val="left"/>
              <w:rPr>
                <w:rFonts w:ascii="宋体" w:hAnsi="宋体"/>
                <w:kern w:val="0"/>
                <w:sz w:val="20"/>
                <w:szCs w:val="20"/>
              </w:rPr>
            </w:pPr>
          </w:p>
        </w:tc>
        <w:tc>
          <w:tcPr>
            <w:tcW w:w="719" w:type="dxa"/>
            <w:vMerge/>
            <w:tcBorders>
              <w:top w:val="nil"/>
              <w:left w:val="single" w:sz="4" w:space="0" w:color="auto"/>
              <w:bottom w:val="single" w:sz="4" w:space="0" w:color="auto"/>
              <w:right w:val="single" w:sz="4" w:space="0" w:color="auto"/>
            </w:tcBorders>
            <w:vAlign w:val="center"/>
            <w:hideMark/>
          </w:tcPr>
          <w:p w:rsidR="006C4729" w:rsidRPr="001F7763" w:rsidRDefault="006C4729" w:rsidP="00BD5D96">
            <w:pPr>
              <w:widowControl/>
              <w:jc w:val="left"/>
              <w:rPr>
                <w:rFonts w:ascii="宋体" w:hAnsi="宋体"/>
                <w:kern w:val="0"/>
                <w:sz w:val="20"/>
                <w:szCs w:val="20"/>
              </w:rPr>
            </w:pPr>
          </w:p>
        </w:tc>
        <w:tc>
          <w:tcPr>
            <w:tcW w:w="600" w:type="dxa"/>
            <w:vMerge/>
            <w:tcBorders>
              <w:top w:val="nil"/>
              <w:left w:val="single" w:sz="4" w:space="0" w:color="auto"/>
              <w:bottom w:val="single" w:sz="4" w:space="0" w:color="auto"/>
              <w:right w:val="single" w:sz="4" w:space="0" w:color="auto"/>
            </w:tcBorders>
            <w:vAlign w:val="center"/>
            <w:hideMark/>
          </w:tcPr>
          <w:p w:rsidR="006C4729" w:rsidRPr="001F7763" w:rsidRDefault="006C4729" w:rsidP="00BD5D96">
            <w:pPr>
              <w:widowControl/>
              <w:jc w:val="left"/>
              <w:rPr>
                <w:rFonts w:ascii="宋体" w:hAnsi="宋体"/>
                <w:kern w:val="0"/>
                <w:sz w:val="20"/>
                <w:szCs w:val="20"/>
              </w:rPr>
            </w:pP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合计</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6906.95</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6906.95</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 xml:space="preserve">201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一般公共服务支出</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6425.56</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6425.56</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 xml:space="preserve">20103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政府办公厅（室）及相关机构事务</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6425.56</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6425.56</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2010301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  行政运行</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kern w:val="0"/>
                <w:sz w:val="20"/>
                <w:szCs w:val="20"/>
              </w:rPr>
            </w:pPr>
            <w:r>
              <w:rPr>
                <w:rFonts w:ascii="宋体" w:hAnsi="宋体" w:hint="eastAsia"/>
                <w:kern w:val="0"/>
                <w:sz w:val="20"/>
                <w:szCs w:val="20"/>
              </w:rPr>
              <w:t>2298.70</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kern w:val="0"/>
                <w:sz w:val="20"/>
                <w:szCs w:val="20"/>
              </w:rPr>
            </w:pPr>
            <w:r>
              <w:rPr>
                <w:rFonts w:ascii="宋体" w:hAnsi="宋体" w:hint="eastAsia"/>
                <w:kern w:val="0"/>
                <w:sz w:val="20"/>
                <w:szCs w:val="20"/>
              </w:rPr>
              <w:t>2298.70</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2010308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  信访事务</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kern w:val="0"/>
                <w:sz w:val="20"/>
                <w:szCs w:val="20"/>
              </w:rPr>
            </w:pPr>
            <w:r>
              <w:rPr>
                <w:rFonts w:ascii="宋体" w:hAnsi="宋体" w:hint="eastAsia"/>
                <w:kern w:val="0"/>
                <w:sz w:val="20"/>
                <w:szCs w:val="20"/>
              </w:rPr>
              <w:t>4126.86</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kern w:val="0"/>
                <w:sz w:val="20"/>
                <w:szCs w:val="20"/>
              </w:rPr>
            </w:pPr>
            <w:r>
              <w:rPr>
                <w:rFonts w:ascii="宋体" w:hAnsi="宋体" w:hint="eastAsia"/>
                <w:kern w:val="0"/>
                <w:sz w:val="20"/>
                <w:szCs w:val="20"/>
              </w:rPr>
              <w:t>4126.86</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 xml:space="preserve">208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社会保障和就业支出</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230.34</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230.34</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 xml:space="preserve">20805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行政事业单位离退休</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0217DC">
            <w:pPr>
              <w:widowControl/>
              <w:jc w:val="right"/>
              <w:rPr>
                <w:rFonts w:ascii="宋体" w:hAnsi="宋体"/>
                <w:bCs/>
                <w:kern w:val="0"/>
                <w:sz w:val="20"/>
                <w:szCs w:val="20"/>
              </w:rPr>
            </w:pPr>
            <w:r>
              <w:rPr>
                <w:rFonts w:ascii="宋体" w:hAnsi="宋体" w:hint="eastAsia"/>
                <w:bCs/>
                <w:kern w:val="0"/>
                <w:sz w:val="20"/>
                <w:szCs w:val="20"/>
              </w:rPr>
              <w:t>221.96</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221.96</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2080501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  归口管理的行政单位离退休</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kern w:val="0"/>
                <w:sz w:val="20"/>
                <w:szCs w:val="20"/>
              </w:rPr>
            </w:pPr>
            <w:r>
              <w:rPr>
                <w:rFonts w:ascii="宋体" w:hAnsi="宋体" w:hint="eastAsia"/>
                <w:kern w:val="0"/>
                <w:sz w:val="20"/>
                <w:szCs w:val="20"/>
              </w:rPr>
              <w:t>32.51</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D04633">
            <w:pPr>
              <w:widowControl/>
              <w:jc w:val="right"/>
              <w:rPr>
                <w:rFonts w:ascii="宋体" w:hAnsi="宋体"/>
                <w:kern w:val="0"/>
                <w:sz w:val="20"/>
                <w:szCs w:val="20"/>
              </w:rPr>
            </w:pPr>
            <w:r>
              <w:rPr>
                <w:rFonts w:ascii="宋体" w:hAnsi="宋体" w:hint="eastAsia"/>
                <w:kern w:val="0"/>
                <w:sz w:val="20"/>
                <w:szCs w:val="20"/>
              </w:rPr>
              <w:t>3</w:t>
            </w:r>
            <w:r w:rsidR="00D04633">
              <w:rPr>
                <w:rFonts w:ascii="宋体" w:hAnsi="宋体" w:hint="eastAsia"/>
                <w:kern w:val="0"/>
                <w:sz w:val="20"/>
                <w:szCs w:val="20"/>
              </w:rPr>
              <w:t>2.51</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2080505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  机关事业单位基本养老保险缴费支出★</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kern w:val="0"/>
                <w:sz w:val="20"/>
                <w:szCs w:val="20"/>
              </w:rPr>
            </w:pPr>
            <w:r>
              <w:rPr>
                <w:rFonts w:ascii="宋体" w:hAnsi="宋体" w:hint="eastAsia"/>
                <w:kern w:val="0"/>
                <w:sz w:val="20"/>
                <w:szCs w:val="20"/>
              </w:rPr>
              <w:t>164.96</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kern w:val="0"/>
                <w:sz w:val="20"/>
                <w:szCs w:val="20"/>
              </w:rPr>
            </w:pPr>
            <w:r>
              <w:rPr>
                <w:rFonts w:ascii="宋体" w:hAnsi="宋体" w:hint="eastAsia"/>
                <w:kern w:val="0"/>
                <w:sz w:val="20"/>
                <w:szCs w:val="20"/>
              </w:rPr>
              <w:t>164.96</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D07F73" w:rsidRPr="001F7763" w:rsidTr="006C4729">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07F73" w:rsidRDefault="00D07F73" w:rsidP="00BD5D96">
            <w:pPr>
              <w:widowControl/>
              <w:jc w:val="left"/>
              <w:rPr>
                <w:rFonts w:ascii="宋体" w:hAnsi="宋体"/>
                <w:bCs/>
                <w:kern w:val="0"/>
                <w:sz w:val="20"/>
                <w:szCs w:val="20"/>
              </w:rPr>
            </w:pPr>
            <w:r>
              <w:rPr>
                <w:rFonts w:ascii="宋体" w:hAnsi="宋体" w:hint="eastAsia"/>
                <w:bCs/>
                <w:kern w:val="0"/>
                <w:sz w:val="20"/>
                <w:szCs w:val="20"/>
              </w:rPr>
              <w:t>2080506</w:t>
            </w:r>
          </w:p>
        </w:tc>
        <w:tc>
          <w:tcPr>
            <w:tcW w:w="3860" w:type="dxa"/>
            <w:tcBorders>
              <w:top w:val="nil"/>
              <w:left w:val="nil"/>
              <w:bottom w:val="single" w:sz="4" w:space="0" w:color="auto"/>
              <w:right w:val="single" w:sz="4" w:space="0" w:color="auto"/>
            </w:tcBorders>
            <w:shd w:val="clear" w:color="000000" w:fill="FFFFFF"/>
            <w:noWrap/>
            <w:vAlign w:val="center"/>
            <w:hideMark/>
          </w:tcPr>
          <w:p w:rsidR="00D07F73" w:rsidRDefault="00D07F73" w:rsidP="00D07F73">
            <w:pPr>
              <w:widowControl/>
              <w:ind w:firstLineChars="100" w:firstLine="200"/>
              <w:jc w:val="left"/>
              <w:rPr>
                <w:rFonts w:ascii="宋体" w:hAnsi="宋体"/>
                <w:bCs/>
                <w:kern w:val="0"/>
                <w:sz w:val="20"/>
                <w:szCs w:val="20"/>
              </w:rPr>
            </w:pPr>
            <w:r>
              <w:rPr>
                <w:rFonts w:ascii="宋体" w:hAnsi="宋体" w:hint="eastAsia"/>
                <w:bCs/>
                <w:kern w:val="0"/>
                <w:sz w:val="20"/>
                <w:szCs w:val="20"/>
              </w:rPr>
              <w:t>机关事业单位职业年金缴费支出</w:t>
            </w:r>
            <w:r w:rsidR="00442BBA" w:rsidRPr="001F7763">
              <w:rPr>
                <w:rFonts w:ascii="宋体" w:hAnsi="宋体" w:hint="eastAsia"/>
                <w:kern w:val="0"/>
                <w:sz w:val="20"/>
                <w:szCs w:val="20"/>
              </w:rPr>
              <w:t>★</w:t>
            </w:r>
          </w:p>
        </w:tc>
        <w:tc>
          <w:tcPr>
            <w:tcW w:w="1692" w:type="dxa"/>
            <w:tcBorders>
              <w:top w:val="nil"/>
              <w:left w:val="nil"/>
              <w:bottom w:val="single" w:sz="4" w:space="0" w:color="auto"/>
              <w:right w:val="single" w:sz="4" w:space="0" w:color="auto"/>
            </w:tcBorders>
            <w:shd w:val="clear" w:color="auto" w:fill="auto"/>
            <w:noWrap/>
            <w:vAlign w:val="center"/>
            <w:hideMark/>
          </w:tcPr>
          <w:p w:rsidR="00D07F73" w:rsidRPr="00D07F73" w:rsidRDefault="00D04633" w:rsidP="00BD5D96">
            <w:pPr>
              <w:widowControl/>
              <w:jc w:val="right"/>
              <w:rPr>
                <w:rFonts w:ascii="宋体" w:hAnsi="宋体"/>
                <w:bCs/>
                <w:kern w:val="0"/>
                <w:sz w:val="20"/>
                <w:szCs w:val="20"/>
              </w:rPr>
            </w:pPr>
            <w:r>
              <w:rPr>
                <w:rFonts w:ascii="宋体" w:hAnsi="宋体" w:hint="eastAsia"/>
                <w:bCs/>
                <w:kern w:val="0"/>
                <w:sz w:val="20"/>
                <w:szCs w:val="20"/>
              </w:rPr>
              <w:t>24.49</w:t>
            </w:r>
          </w:p>
        </w:tc>
        <w:tc>
          <w:tcPr>
            <w:tcW w:w="1600" w:type="dxa"/>
            <w:tcBorders>
              <w:top w:val="nil"/>
              <w:left w:val="nil"/>
              <w:bottom w:val="single" w:sz="4" w:space="0" w:color="auto"/>
              <w:right w:val="single" w:sz="4" w:space="0" w:color="auto"/>
            </w:tcBorders>
            <w:shd w:val="clear" w:color="auto" w:fill="auto"/>
            <w:noWrap/>
            <w:vAlign w:val="center"/>
            <w:hideMark/>
          </w:tcPr>
          <w:p w:rsidR="00D07F73" w:rsidRDefault="00D04633" w:rsidP="00BD5D96">
            <w:pPr>
              <w:widowControl/>
              <w:jc w:val="right"/>
              <w:rPr>
                <w:rFonts w:ascii="宋体" w:hAnsi="宋体"/>
                <w:bCs/>
                <w:kern w:val="0"/>
                <w:sz w:val="20"/>
                <w:szCs w:val="20"/>
              </w:rPr>
            </w:pPr>
            <w:r>
              <w:rPr>
                <w:rFonts w:ascii="宋体" w:hAnsi="宋体" w:hint="eastAsia"/>
                <w:bCs/>
                <w:kern w:val="0"/>
                <w:sz w:val="20"/>
                <w:szCs w:val="20"/>
              </w:rPr>
              <w:t>24.49</w:t>
            </w:r>
          </w:p>
        </w:tc>
        <w:tc>
          <w:tcPr>
            <w:tcW w:w="935" w:type="dxa"/>
            <w:tcBorders>
              <w:top w:val="nil"/>
              <w:left w:val="nil"/>
              <w:bottom w:val="single" w:sz="4" w:space="0" w:color="auto"/>
              <w:right w:val="single" w:sz="4" w:space="0" w:color="auto"/>
            </w:tcBorders>
            <w:shd w:val="clear" w:color="auto" w:fill="auto"/>
            <w:noWrap/>
            <w:vAlign w:val="center"/>
            <w:hideMark/>
          </w:tcPr>
          <w:p w:rsidR="00D07F73" w:rsidRPr="001F7763" w:rsidRDefault="00D07F73"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07F73" w:rsidRPr="001F7763" w:rsidRDefault="00D07F73"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D07F73" w:rsidRPr="001F7763" w:rsidRDefault="00D07F73"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D07F73" w:rsidRPr="001F7763" w:rsidRDefault="00D07F73"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D07F73" w:rsidRPr="001F7763" w:rsidRDefault="00D07F73" w:rsidP="00BD5D96">
            <w:pPr>
              <w:widowControl/>
              <w:jc w:val="right"/>
              <w:rPr>
                <w:rFonts w:ascii="宋体" w:hAnsi="宋体"/>
                <w:kern w:val="0"/>
                <w:sz w:val="20"/>
                <w:szCs w:val="20"/>
              </w:rPr>
            </w:pPr>
          </w:p>
        </w:tc>
      </w:tr>
      <w:tr w:rsidR="006C4729" w:rsidRPr="001F7763" w:rsidTr="006C4729">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Pr>
                <w:rFonts w:ascii="宋体" w:hAnsi="宋体" w:hint="eastAsia"/>
                <w:bCs/>
                <w:kern w:val="0"/>
                <w:sz w:val="20"/>
                <w:szCs w:val="20"/>
              </w:rPr>
              <w:t>20807</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5A4AA6" w:rsidP="00BD5D96">
            <w:pPr>
              <w:widowControl/>
              <w:jc w:val="left"/>
              <w:rPr>
                <w:rFonts w:ascii="宋体" w:hAnsi="宋体"/>
                <w:bCs/>
                <w:kern w:val="0"/>
                <w:sz w:val="20"/>
                <w:szCs w:val="20"/>
              </w:rPr>
            </w:pPr>
            <w:r>
              <w:rPr>
                <w:rFonts w:ascii="宋体" w:hAnsi="宋体" w:hint="eastAsia"/>
                <w:bCs/>
                <w:kern w:val="0"/>
                <w:sz w:val="20"/>
                <w:szCs w:val="20"/>
              </w:rPr>
              <w:t>就业补助</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8.38</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8.38</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Pr>
                <w:rFonts w:ascii="宋体" w:hAnsi="宋体" w:hint="eastAsia"/>
                <w:bCs/>
                <w:kern w:val="0"/>
                <w:sz w:val="20"/>
                <w:szCs w:val="20"/>
              </w:rPr>
              <w:t>2080705</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5A4AA6" w:rsidP="00BD5D96">
            <w:pPr>
              <w:widowControl/>
              <w:jc w:val="left"/>
              <w:rPr>
                <w:rFonts w:ascii="宋体" w:hAnsi="宋体"/>
                <w:bCs/>
                <w:kern w:val="0"/>
                <w:sz w:val="20"/>
                <w:szCs w:val="20"/>
              </w:rPr>
            </w:pPr>
            <w:r>
              <w:rPr>
                <w:rFonts w:ascii="宋体" w:hAnsi="宋体" w:hint="eastAsia"/>
                <w:bCs/>
                <w:kern w:val="0"/>
                <w:sz w:val="20"/>
                <w:szCs w:val="20"/>
              </w:rPr>
              <w:t xml:space="preserve">  公益岗位补贴</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8.38</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8.38</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D04633" w:rsidRPr="001F7763" w:rsidTr="00593252">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04633" w:rsidRPr="001F7763" w:rsidRDefault="00D04633" w:rsidP="00BD5D96">
            <w:pPr>
              <w:widowControl/>
              <w:jc w:val="left"/>
              <w:rPr>
                <w:rFonts w:ascii="宋体" w:hAnsi="宋体"/>
                <w:bCs/>
                <w:kern w:val="0"/>
                <w:sz w:val="20"/>
                <w:szCs w:val="20"/>
              </w:rPr>
            </w:pPr>
            <w:r w:rsidRPr="001F7763">
              <w:rPr>
                <w:rFonts w:ascii="宋体" w:hAnsi="宋体" w:hint="eastAsia"/>
                <w:bCs/>
                <w:kern w:val="0"/>
                <w:sz w:val="20"/>
                <w:szCs w:val="20"/>
              </w:rPr>
              <w:t xml:space="preserve">210 </w:t>
            </w:r>
          </w:p>
        </w:tc>
        <w:tc>
          <w:tcPr>
            <w:tcW w:w="3860" w:type="dxa"/>
            <w:tcBorders>
              <w:top w:val="nil"/>
              <w:left w:val="nil"/>
              <w:bottom w:val="single" w:sz="4" w:space="0" w:color="auto"/>
              <w:right w:val="single" w:sz="4" w:space="0" w:color="auto"/>
            </w:tcBorders>
            <w:shd w:val="clear" w:color="000000" w:fill="FFFFFF"/>
            <w:noWrap/>
            <w:vAlign w:val="center"/>
            <w:hideMark/>
          </w:tcPr>
          <w:p w:rsidR="00D04633" w:rsidRPr="001F7763" w:rsidRDefault="00D04633" w:rsidP="00D04633">
            <w:pPr>
              <w:widowControl/>
              <w:jc w:val="left"/>
              <w:rPr>
                <w:rFonts w:ascii="宋体" w:hAnsi="宋体"/>
                <w:bCs/>
                <w:kern w:val="0"/>
                <w:sz w:val="20"/>
                <w:szCs w:val="20"/>
              </w:rPr>
            </w:pPr>
            <w:r w:rsidRPr="001F7763">
              <w:rPr>
                <w:rFonts w:ascii="宋体" w:hAnsi="宋体" w:hint="eastAsia"/>
                <w:bCs/>
                <w:kern w:val="0"/>
                <w:sz w:val="20"/>
                <w:szCs w:val="20"/>
              </w:rPr>
              <w:t>卫生</w:t>
            </w:r>
            <w:r>
              <w:rPr>
                <w:rFonts w:ascii="宋体" w:hAnsi="宋体" w:hint="eastAsia"/>
                <w:bCs/>
                <w:kern w:val="0"/>
                <w:sz w:val="20"/>
                <w:szCs w:val="20"/>
              </w:rPr>
              <w:t>健康</w:t>
            </w:r>
            <w:r w:rsidRPr="001F7763">
              <w:rPr>
                <w:rFonts w:ascii="宋体" w:hAnsi="宋体" w:hint="eastAsia"/>
                <w:bCs/>
                <w:kern w:val="0"/>
                <w:sz w:val="20"/>
                <w:szCs w:val="20"/>
              </w:rPr>
              <w:t>支出</w:t>
            </w:r>
          </w:p>
        </w:tc>
        <w:tc>
          <w:tcPr>
            <w:tcW w:w="1692"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66.82</w:t>
            </w:r>
          </w:p>
        </w:tc>
        <w:tc>
          <w:tcPr>
            <w:tcW w:w="1600" w:type="dxa"/>
            <w:tcBorders>
              <w:top w:val="nil"/>
              <w:left w:val="nil"/>
              <w:bottom w:val="single" w:sz="4" w:space="0" w:color="auto"/>
              <w:right w:val="single" w:sz="4" w:space="0" w:color="auto"/>
            </w:tcBorders>
            <w:shd w:val="clear" w:color="auto" w:fill="auto"/>
            <w:noWrap/>
            <w:hideMark/>
          </w:tcPr>
          <w:p w:rsidR="00D04633" w:rsidRDefault="00D04633" w:rsidP="00D04633">
            <w:pPr>
              <w:jc w:val="right"/>
            </w:pPr>
            <w:r w:rsidRPr="00177E7F">
              <w:rPr>
                <w:rFonts w:ascii="宋体" w:hAnsi="宋体" w:hint="eastAsia"/>
                <w:bCs/>
                <w:kern w:val="0"/>
                <w:sz w:val="20"/>
                <w:szCs w:val="20"/>
              </w:rPr>
              <w:t>66.82</w:t>
            </w:r>
          </w:p>
        </w:tc>
        <w:tc>
          <w:tcPr>
            <w:tcW w:w="935"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r>
      <w:tr w:rsidR="00D04633" w:rsidRPr="001F7763" w:rsidTr="00593252">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04633" w:rsidRPr="001F7763" w:rsidRDefault="00D04633" w:rsidP="00BD5D96">
            <w:pPr>
              <w:widowControl/>
              <w:jc w:val="left"/>
              <w:rPr>
                <w:rFonts w:ascii="宋体" w:hAnsi="宋体"/>
                <w:bCs/>
                <w:kern w:val="0"/>
                <w:sz w:val="20"/>
                <w:szCs w:val="20"/>
              </w:rPr>
            </w:pPr>
            <w:r w:rsidRPr="001F7763">
              <w:rPr>
                <w:rFonts w:ascii="宋体" w:hAnsi="宋体" w:hint="eastAsia"/>
                <w:bCs/>
                <w:kern w:val="0"/>
                <w:sz w:val="20"/>
                <w:szCs w:val="20"/>
              </w:rPr>
              <w:t xml:space="preserve">21011 </w:t>
            </w:r>
          </w:p>
        </w:tc>
        <w:tc>
          <w:tcPr>
            <w:tcW w:w="3860" w:type="dxa"/>
            <w:tcBorders>
              <w:top w:val="nil"/>
              <w:left w:val="nil"/>
              <w:bottom w:val="single" w:sz="4" w:space="0" w:color="auto"/>
              <w:right w:val="single" w:sz="4" w:space="0" w:color="auto"/>
            </w:tcBorders>
            <w:shd w:val="clear" w:color="000000" w:fill="FFFFFF"/>
            <w:noWrap/>
            <w:vAlign w:val="center"/>
            <w:hideMark/>
          </w:tcPr>
          <w:p w:rsidR="00D04633" w:rsidRPr="001F7763" w:rsidRDefault="00D04633" w:rsidP="00BD5D96">
            <w:pPr>
              <w:widowControl/>
              <w:jc w:val="left"/>
              <w:rPr>
                <w:rFonts w:ascii="宋体" w:hAnsi="宋体"/>
                <w:bCs/>
                <w:kern w:val="0"/>
                <w:sz w:val="20"/>
                <w:szCs w:val="20"/>
              </w:rPr>
            </w:pPr>
            <w:r w:rsidRPr="001F7763">
              <w:rPr>
                <w:rFonts w:ascii="宋体" w:hAnsi="宋体" w:hint="eastAsia"/>
                <w:bCs/>
                <w:kern w:val="0"/>
                <w:sz w:val="20"/>
                <w:szCs w:val="20"/>
              </w:rPr>
              <w:t>行政事业单位医疗★</w:t>
            </w:r>
          </w:p>
        </w:tc>
        <w:tc>
          <w:tcPr>
            <w:tcW w:w="1692"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66.82</w:t>
            </w:r>
          </w:p>
        </w:tc>
        <w:tc>
          <w:tcPr>
            <w:tcW w:w="1600" w:type="dxa"/>
            <w:tcBorders>
              <w:top w:val="nil"/>
              <w:left w:val="nil"/>
              <w:bottom w:val="single" w:sz="4" w:space="0" w:color="auto"/>
              <w:right w:val="single" w:sz="4" w:space="0" w:color="auto"/>
            </w:tcBorders>
            <w:shd w:val="clear" w:color="auto" w:fill="auto"/>
            <w:noWrap/>
            <w:hideMark/>
          </w:tcPr>
          <w:p w:rsidR="00D04633" w:rsidRDefault="00D04633" w:rsidP="00D04633">
            <w:pPr>
              <w:jc w:val="right"/>
            </w:pPr>
            <w:r w:rsidRPr="00177E7F">
              <w:rPr>
                <w:rFonts w:ascii="宋体" w:hAnsi="宋体" w:hint="eastAsia"/>
                <w:bCs/>
                <w:kern w:val="0"/>
                <w:sz w:val="20"/>
                <w:szCs w:val="20"/>
              </w:rPr>
              <w:t>66.82</w:t>
            </w:r>
          </w:p>
        </w:tc>
        <w:tc>
          <w:tcPr>
            <w:tcW w:w="935"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r>
      <w:tr w:rsidR="00D04633" w:rsidRPr="001F7763" w:rsidTr="00593252">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04633" w:rsidRPr="001F7763" w:rsidRDefault="00D04633" w:rsidP="00BD5D96">
            <w:pPr>
              <w:widowControl/>
              <w:jc w:val="left"/>
              <w:rPr>
                <w:rFonts w:ascii="宋体" w:hAnsi="宋体"/>
                <w:kern w:val="0"/>
                <w:sz w:val="20"/>
                <w:szCs w:val="20"/>
              </w:rPr>
            </w:pPr>
            <w:r w:rsidRPr="001F7763">
              <w:rPr>
                <w:rFonts w:ascii="宋体" w:hAnsi="宋体" w:hint="eastAsia"/>
                <w:kern w:val="0"/>
                <w:sz w:val="20"/>
                <w:szCs w:val="20"/>
              </w:rPr>
              <w:t xml:space="preserve">2101101 </w:t>
            </w:r>
          </w:p>
        </w:tc>
        <w:tc>
          <w:tcPr>
            <w:tcW w:w="3860" w:type="dxa"/>
            <w:tcBorders>
              <w:top w:val="nil"/>
              <w:left w:val="nil"/>
              <w:bottom w:val="single" w:sz="4" w:space="0" w:color="auto"/>
              <w:right w:val="single" w:sz="4" w:space="0" w:color="auto"/>
            </w:tcBorders>
            <w:shd w:val="clear" w:color="000000" w:fill="FFFFFF"/>
            <w:noWrap/>
            <w:vAlign w:val="center"/>
            <w:hideMark/>
          </w:tcPr>
          <w:p w:rsidR="00D04633" w:rsidRPr="001F7763" w:rsidRDefault="00D04633" w:rsidP="00BD5D96">
            <w:pPr>
              <w:widowControl/>
              <w:jc w:val="left"/>
              <w:rPr>
                <w:rFonts w:ascii="宋体" w:hAnsi="宋体"/>
                <w:kern w:val="0"/>
                <w:sz w:val="20"/>
                <w:szCs w:val="20"/>
              </w:rPr>
            </w:pPr>
            <w:r w:rsidRPr="001F7763">
              <w:rPr>
                <w:rFonts w:ascii="宋体" w:hAnsi="宋体" w:hint="eastAsia"/>
                <w:kern w:val="0"/>
                <w:sz w:val="20"/>
                <w:szCs w:val="20"/>
              </w:rPr>
              <w:t xml:space="preserve">  行政单位医疗★</w:t>
            </w:r>
          </w:p>
        </w:tc>
        <w:tc>
          <w:tcPr>
            <w:tcW w:w="1692"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r>
              <w:rPr>
                <w:rFonts w:ascii="宋体" w:hAnsi="宋体" w:hint="eastAsia"/>
                <w:kern w:val="0"/>
                <w:sz w:val="20"/>
                <w:szCs w:val="20"/>
              </w:rPr>
              <w:t>66.82</w:t>
            </w:r>
          </w:p>
        </w:tc>
        <w:tc>
          <w:tcPr>
            <w:tcW w:w="1600" w:type="dxa"/>
            <w:tcBorders>
              <w:top w:val="nil"/>
              <w:left w:val="nil"/>
              <w:bottom w:val="single" w:sz="4" w:space="0" w:color="auto"/>
              <w:right w:val="single" w:sz="4" w:space="0" w:color="auto"/>
            </w:tcBorders>
            <w:shd w:val="clear" w:color="auto" w:fill="auto"/>
            <w:noWrap/>
            <w:hideMark/>
          </w:tcPr>
          <w:p w:rsidR="00D04633" w:rsidRDefault="00D04633" w:rsidP="00D04633">
            <w:pPr>
              <w:jc w:val="right"/>
            </w:pPr>
            <w:r w:rsidRPr="00177E7F">
              <w:rPr>
                <w:rFonts w:ascii="宋体" w:hAnsi="宋体" w:hint="eastAsia"/>
                <w:bCs/>
                <w:kern w:val="0"/>
                <w:sz w:val="20"/>
                <w:szCs w:val="20"/>
              </w:rPr>
              <w:t>66.82</w:t>
            </w:r>
          </w:p>
        </w:tc>
        <w:tc>
          <w:tcPr>
            <w:tcW w:w="935"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r>
      <w:tr w:rsidR="00D04633" w:rsidRPr="001F7763" w:rsidTr="00593252">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04633" w:rsidRPr="001F7763" w:rsidRDefault="00D04633" w:rsidP="00BD5D96">
            <w:pPr>
              <w:widowControl/>
              <w:jc w:val="left"/>
              <w:rPr>
                <w:rFonts w:ascii="宋体" w:hAnsi="宋体"/>
                <w:bCs/>
                <w:kern w:val="0"/>
                <w:sz w:val="20"/>
                <w:szCs w:val="20"/>
              </w:rPr>
            </w:pPr>
            <w:r w:rsidRPr="001F7763">
              <w:rPr>
                <w:rFonts w:ascii="宋体" w:hAnsi="宋体" w:hint="eastAsia"/>
                <w:bCs/>
                <w:kern w:val="0"/>
                <w:sz w:val="20"/>
                <w:szCs w:val="20"/>
              </w:rPr>
              <w:t xml:space="preserve">221 </w:t>
            </w:r>
          </w:p>
        </w:tc>
        <w:tc>
          <w:tcPr>
            <w:tcW w:w="3860" w:type="dxa"/>
            <w:tcBorders>
              <w:top w:val="nil"/>
              <w:left w:val="nil"/>
              <w:bottom w:val="single" w:sz="4" w:space="0" w:color="auto"/>
              <w:right w:val="single" w:sz="4" w:space="0" w:color="auto"/>
            </w:tcBorders>
            <w:shd w:val="clear" w:color="000000" w:fill="FFFFFF"/>
            <w:noWrap/>
            <w:vAlign w:val="center"/>
            <w:hideMark/>
          </w:tcPr>
          <w:p w:rsidR="00D04633" w:rsidRPr="001F7763" w:rsidRDefault="00D04633" w:rsidP="00BD5D96">
            <w:pPr>
              <w:widowControl/>
              <w:jc w:val="left"/>
              <w:rPr>
                <w:rFonts w:ascii="宋体" w:hAnsi="宋体"/>
                <w:bCs/>
                <w:kern w:val="0"/>
                <w:sz w:val="20"/>
                <w:szCs w:val="20"/>
              </w:rPr>
            </w:pPr>
            <w:r w:rsidRPr="001F7763">
              <w:rPr>
                <w:rFonts w:ascii="宋体" w:hAnsi="宋体" w:hint="eastAsia"/>
                <w:bCs/>
                <w:kern w:val="0"/>
                <w:sz w:val="20"/>
                <w:szCs w:val="20"/>
              </w:rPr>
              <w:t>住房保障支出</w:t>
            </w:r>
          </w:p>
        </w:tc>
        <w:tc>
          <w:tcPr>
            <w:tcW w:w="1692"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184.24</w:t>
            </w:r>
          </w:p>
        </w:tc>
        <w:tc>
          <w:tcPr>
            <w:tcW w:w="1600" w:type="dxa"/>
            <w:tcBorders>
              <w:top w:val="nil"/>
              <w:left w:val="nil"/>
              <w:bottom w:val="single" w:sz="4" w:space="0" w:color="auto"/>
              <w:right w:val="single" w:sz="4" w:space="0" w:color="auto"/>
            </w:tcBorders>
            <w:shd w:val="clear" w:color="auto" w:fill="auto"/>
            <w:noWrap/>
            <w:hideMark/>
          </w:tcPr>
          <w:p w:rsidR="00D04633" w:rsidRDefault="00D04633" w:rsidP="00D04633">
            <w:pPr>
              <w:jc w:val="right"/>
            </w:pPr>
            <w:r w:rsidRPr="0071499A">
              <w:rPr>
                <w:rFonts w:ascii="宋体" w:hAnsi="宋体" w:hint="eastAsia"/>
                <w:bCs/>
                <w:kern w:val="0"/>
                <w:sz w:val="20"/>
                <w:szCs w:val="20"/>
              </w:rPr>
              <w:t>184.24</w:t>
            </w:r>
          </w:p>
        </w:tc>
        <w:tc>
          <w:tcPr>
            <w:tcW w:w="935"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r>
      <w:tr w:rsidR="00D04633" w:rsidRPr="001F7763" w:rsidTr="00593252">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04633" w:rsidRPr="001F7763" w:rsidRDefault="00D04633" w:rsidP="00BD5D96">
            <w:pPr>
              <w:widowControl/>
              <w:jc w:val="left"/>
              <w:rPr>
                <w:rFonts w:ascii="宋体" w:hAnsi="宋体"/>
                <w:bCs/>
                <w:kern w:val="0"/>
                <w:sz w:val="20"/>
                <w:szCs w:val="20"/>
              </w:rPr>
            </w:pPr>
            <w:r w:rsidRPr="001F7763">
              <w:rPr>
                <w:rFonts w:ascii="宋体" w:hAnsi="宋体" w:hint="eastAsia"/>
                <w:bCs/>
                <w:kern w:val="0"/>
                <w:sz w:val="20"/>
                <w:szCs w:val="20"/>
              </w:rPr>
              <w:t xml:space="preserve">22102 </w:t>
            </w:r>
          </w:p>
        </w:tc>
        <w:tc>
          <w:tcPr>
            <w:tcW w:w="3860" w:type="dxa"/>
            <w:tcBorders>
              <w:top w:val="nil"/>
              <w:left w:val="nil"/>
              <w:bottom w:val="single" w:sz="4" w:space="0" w:color="auto"/>
              <w:right w:val="single" w:sz="4" w:space="0" w:color="auto"/>
            </w:tcBorders>
            <w:shd w:val="clear" w:color="000000" w:fill="FFFFFF"/>
            <w:noWrap/>
            <w:vAlign w:val="center"/>
            <w:hideMark/>
          </w:tcPr>
          <w:p w:rsidR="00D04633" w:rsidRPr="001F7763" w:rsidRDefault="00D04633" w:rsidP="00BD5D96">
            <w:pPr>
              <w:widowControl/>
              <w:jc w:val="left"/>
              <w:rPr>
                <w:rFonts w:ascii="宋体" w:hAnsi="宋体"/>
                <w:bCs/>
                <w:kern w:val="0"/>
                <w:sz w:val="20"/>
                <w:szCs w:val="20"/>
              </w:rPr>
            </w:pPr>
            <w:r w:rsidRPr="001F7763">
              <w:rPr>
                <w:rFonts w:ascii="宋体" w:hAnsi="宋体" w:hint="eastAsia"/>
                <w:bCs/>
                <w:kern w:val="0"/>
                <w:sz w:val="20"/>
                <w:szCs w:val="20"/>
              </w:rPr>
              <w:t>住房改革支出</w:t>
            </w:r>
          </w:p>
        </w:tc>
        <w:tc>
          <w:tcPr>
            <w:tcW w:w="1692"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bCs/>
                <w:kern w:val="0"/>
                <w:sz w:val="20"/>
                <w:szCs w:val="20"/>
              </w:rPr>
            </w:pPr>
            <w:r>
              <w:rPr>
                <w:rFonts w:ascii="宋体" w:hAnsi="宋体" w:hint="eastAsia"/>
                <w:bCs/>
                <w:kern w:val="0"/>
                <w:sz w:val="20"/>
                <w:szCs w:val="20"/>
              </w:rPr>
              <w:t>184.24</w:t>
            </w:r>
          </w:p>
        </w:tc>
        <w:tc>
          <w:tcPr>
            <w:tcW w:w="1600" w:type="dxa"/>
            <w:tcBorders>
              <w:top w:val="nil"/>
              <w:left w:val="nil"/>
              <w:bottom w:val="single" w:sz="4" w:space="0" w:color="auto"/>
              <w:right w:val="single" w:sz="4" w:space="0" w:color="auto"/>
            </w:tcBorders>
            <w:shd w:val="clear" w:color="auto" w:fill="auto"/>
            <w:noWrap/>
            <w:hideMark/>
          </w:tcPr>
          <w:p w:rsidR="00D04633" w:rsidRDefault="00D04633" w:rsidP="00D04633">
            <w:pPr>
              <w:jc w:val="right"/>
            </w:pPr>
            <w:r w:rsidRPr="0071499A">
              <w:rPr>
                <w:rFonts w:ascii="宋体" w:hAnsi="宋体" w:hint="eastAsia"/>
                <w:bCs/>
                <w:kern w:val="0"/>
                <w:sz w:val="20"/>
                <w:szCs w:val="20"/>
              </w:rPr>
              <w:t>184.24</w:t>
            </w:r>
          </w:p>
        </w:tc>
        <w:tc>
          <w:tcPr>
            <w:tcW w:w="935"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D04633" w:rsidRPr="001F7763" w:rsidRDefault="00D04633" w:rsidP="00BD5D96">
            <w:pPr>
              <w:widowControl/>
              <w:jc w:val="right"/>
              <w:rPr>
                <w:rFonts w:ascii="宋体" w:hAnsi="宋体"/>
                <w:kern w:val="0"/>
                <w:sz w:val="20"/>
                <w:szCs w:val="20"/>
              </w:rPr>
            </w:pPr>
          </w:p>
        </w:tc>
      </w:tr>
      <w:tr w:rsidR="006C4729" w:rsidRPr="001F7763" w:rsidTr="006A1EF9">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2210201 </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  住房公积金</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D04633" w:rsidP="00BB5517">
            <w:pPr>
              <w:widowControl/>
              <w:jc w:val="right"/>
              <w:rPr>
                <w:rFonts w:ascii="宋体" w:hAnsi="宋体"/>
                <w:kern w:val="0"/>
                <w:sz w:val="20"/>
                <w:szCs w:val="20"/>
              </w:rPr>
            </w:pPr>
            <w:r>
              <w:rPr>
                <w:rFonts w:ascii="宋体" w:hAnsi="宋体" w:hint="eastAsia"/>
                <w:kern w:val="0"/>
                <w:sz w:val="20"/>
                <w:szCs w:val="20"/>
              </w:rPr>
              <w:t>179.32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D04633" w:rsidP="00BB5517">
            <w:pPr>
              <w:widowControl/>
              <w:jc w:val="right"/>
              <w:rPr>
                <w:rFonts w:ascii="宋体" w:hAnsi="宋体"/>
                <w:kern w:val="0"/>
                <w:sz w:val="20"/>
                <w:szCs w:val="20"/>
              </w:rPr>
            </w:pPr>
            <w:r>
              <w:rPr>
                <w:rFonts w:ascii="宋体" w:hAnsi="宋体" w:hint="eastAsia"/>
                <w:kern w:val="0"/>
                <w:sz w:val="20"/>
                <w:szCs w:val="20"/>
              </w:rPr>
              <w:t>179.32</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A1EF9">
        <w:tblPrEx>
          <w:tblLook w:val="04A0" w:firstRow="1" w:lastRow="0" w:firstColumn="1" w:lastColumn="0" w:noHBand="0" w:noVBand="1"/>
        </w:tblPrEx>
        <w:trPr>
          <w:trHeight w:val="390"/>
        </w:trPr>
        <w:tc>
          <w:tcPr>
            <w:tcW w:w="208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lastRenderedPageBreak/>
              <w:t xml:space="preserve">2210203 </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  购房补贴</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kern w:val="0"/>
                <w:sz w:val="20"/>
                <w:szCs w:val="20"/>
              </w:rPr>
            </w:pPr>
            <w:r>
              <w:rPr>
                <w:rFonts w:ascii="宋体" w:hAnsi="宋体" w:hint="eastAsia"/>
                <w:kern w:val="0"/>
                <w:sz w:val="20"/>
                <w:szCs w:val="20"/>
              </w:rPr>
              <w:t>4.92</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D04633" w:rsidP="00BD5D96">
            <w:pPr>
              <w:widowControl/>
              <w:jc w:val="right"/>
              <w:rPr>
                <w:rFonts w:ascii="宋体" w:hAnsi="宋体"/>
                <w:kern w:val="0"/>
                <w:sz w:val="20"/>
                <w:szCs w:val="20"/>
              </w:rPr>
            </w:pPr>
            <w:r>
              <w:rPr>
                <w:rFonts w:ascii="宋体" w:hAnsi="宋体" w:hint="eastAsia"/>
                <w:kern w:val="0"/>
                <w:sz w:val="20"/>
                <w:szCs w:val="20"/>
              </w:rPr>
              <w:t>4.92</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bl>
    <w:p w:rsidR="00D07F73" w:rsidRDefault="00011BF9" w:rsidP="00011BF9">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注：1、本表反映部门本年度的总收支和年末结转结余情况。</w:t>
      </w:r>
    </w:p>
    <w:p w:rsidR="00D07F73" w:rsidRDefault="00011BF9" w:rsidP="00D07F73">
      <w:pPr>
        <w:tabs>
          <w:tab w:val="left" w:pos="7560"/>
        </w:tabs>
        <w:spacing w:line="56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2、本表金额转换成万元时，因四舍五入可能存在尾差。</w:t>
      </w:r>
    </w:p>
    <w:p w:rsidR="00011BF9" w:rsidRDefault="00011BF9" w:rsidP="00D07F73">
      <w:pPr>
        <w:tabs>
          <w:tab w:val="left" w:pos="7560"/>
        </w:tabs>
        <w:spacing w:line="56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3、如本表为空，则我部门本年度无此类资金收支余。</w:t>
      </w:r>
    </w:p>
    <w:p w:rsidR="0005064A" w:rsidRPr="00011BF9"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5064A">
      <w:pPr>
        <w:shd w:val="solid" w:color="FFFFFF" w:fill="auto"/>
        <w:autoSpaceDN w:val="0"/>
        <w:textAlignment w:val="center"/>
        <w:rPr>
          <w:rFonts w:ascii="宋体" w:hAnsi="宋体"/>
          <w:b/>
          <w:bCs/>
          <w:color w:val="000000"/>
          <w:shd w:val="clear" w:color="auto" w:fill="FFFFFF"/>
        </w:rPr>
        <w:sectPr w:rsidR="0005064A" w:rsidSect="00011BF9">
          <w:pgSz w:w="16838" w:h="11906" w:orient="landscape"/>
          <w:pgMar w:top="851" w:right="1134" w:bottom="851" w:left="1134" w:header="851" w:footer="992" w:gutter="0"/>
          <w:cols w:space="425"/>
          <w:docGrid w:linePitch="312"/>
        </w:sectPr>
      </w:pPr>
    </w:p>
    <w:p w:rsidR="00EF3DB6" w:rsidRDefault="00EF3DB6" w:rsidP="0005064A">
      <w:pPr>
        <w:shd w:val="solid" w:color="FFFFFF" w:fill="auto"/>
        <w:autoSpaceDN w:val="0"/>
        <w:textAlignment w:val="center"/>
        <w:rPr>
          <w:rFonts w:ascii="宋体" w:hAnsi="宋体"/>
          <w:b/>
          <w:bCs/>
          <w:color w:val="000000"/>
          <w:shd w:val="clear" w:color="auto" w:fill="FFFFFF"/>
        </w:rPr>
      </w:pPr>
    </w:p>
    <w:p w:rsidR="0005064A" w:rsidRPr="005C0C3A" w:rsidRDefault="0005064A" w:rsidP="0005064A">
      <w:pPr>
        <w:shd w:val="solid" w:color="FFFFFF" w:fill="auto"/>
        <w:autoSpaceDN w:val="0"/>
        <w:textAlignment w:val="center"/>
        <w:rPr>
          <w:rFonts w:ascii="宋体" w:hAnsi="宋体"/>
          <w:b/>
          <w:bCs/>
          <w:color w:val="000000"/>
          <w:shd w:val="clear" w:color="auto" w:fill="FFFFFF"/>
        </w:rPr>
      </w:pPr>
      <w:r w:rsidRPr="005C0C3A">
        <w:rPr>
          <w:rFonts w:ascii="宋体" w:hAnsi="宋体" w:hint="eastAsia"/>
          <w:b/>
          <w:bCs/>
          <w:color w:val="000000"/>
          <w:shd w:val="clear" w:color="auto" w:fill="FFFFFF"/>
        </w:rPr>
        <w:t>附件1-</w:t>
      </w:r>
      <w:r>
        <w:rPr>
          <w:rFonts w:ascii="宋体" w:hAnsi="宋体" w:hint="eastAsia"/>
          <w:b/>
          <w:bCs/>
          <w:color w:val="000000"/>
          <w:shd w:val="clear" w:color="auto" w:fill="FFFFFF"/>
        </w:rPr>
        <w:t>3</w:t>
      </w:r>
    </w:p>
    <w:tbl>
      <w:tblPr>
        <w:tblW w:w="14251" w:type="dxa"/>
        <w:tblLayout w:type="fixed"/>
        <w:tblLook w:val="0000" w:firstRow="0" w:lastRow="0" w:firstColumn="0" w:lastColumn="0" w:noHBand="0" w:noVBand="0"/>
      </w:tblPr>
      <w:tblGrid>
        <w:gridCol w:w="92"/>
        <w:gridCol w:w="459"/>
        <w:gridCol w:w="459"/>
        <w:gridCol w:w="460"/>
        <w:gridCol w:w="3883"/>
        <w:gridCol w:w="1559"/>
        <w:gridCol w:w="1418"/>
        <w:gridCol w:w="1559"/>
        <w:gridCol w:w="1418"/>
        <w:gridCol w:w="1275"/>
        <w:gridCol w:w="1560"/>
        <w:gridCol w:w="98"/>
        <w:gridCol w:w="11"/>
      </w:tblGrid>
      <w:tr w:rsidR="0005064A" w:rsidTr="0005064A">
        <w:trPr>
          <w:gridAfter w:val="1"/>
          <w:wAfter w:w="11" w:type="dxa"/>
          <w:trHeight w:val="405"/>
        </w:trPr>
        <w:tc>
          <w:tcPr>
            <w:tcW w:w="14240" w:type="dxa"/>
            <w:gridSpan w:val="12"/>
            <w:tcBorders>
              <w:top w:val="nil"/>
              <w:left w:val="nil"/>
              <w:bottom w:val="nil"/>
              <w:right w:val="nil"/>
            </w:tcBorders>
            <w:shd w:val="solid" w:color="FFFFFF" w:fill="auto"/>
            <w:vAlign w:val="center"/>
          </w:tcPr>
          <w:p w:rsidR="00EF3DB6" w:rsidRDefault="00EF3DB6" w:rsidP="000E0A12">
            <w:pPr>
              <w:shd w:val="solid" w:color="FFFFFF" w:fill="auto"/>
              <w:autoSpaceDN w:val="0"/>
              <w:jc w:val="center"/>
              <w:textAlignment w:val="center"/>
              <w:rPr>
                <w:rFonts w:ascii="宋体" w:hAnsi="宋体"/>
                <w:b/>
                <w:bCs/>
                <w:color w:val="000000"/>
                <w:sz w:val="28"/>
                <w:szCs w:val="28"/>
                <w:shd w:val="clear" w:color="auto" w:fill="FFFFFF"/>
              </w:rPr>
            </w:pPr>
          </w:p>
          <w:p w:rsidR="0005064A" w:rsidRPr="000119A0" w:rsidRDefault="0005064A" w:rsidP="000E0A12">
            <w:pPr>
              <w:shd w:val="solid" w:color="FFFFFF" w:fill="auto"/>
              <w:autoSpaceDN w:val="0"/>
              <w:jc w:val="center"/>
              <w:textAlignment w:val="center"/>
              <w:rPr>
                <w:rFonts w:ascii="宋体" w:hAnsi="宋体"/>
                <w:b/>
                <w:bCs/>
                <w:color w:val="000000"/>
                <w:sz w:val="28"/>
                <w:szCs w:val="28"/>
                <w:shd w:val="clear" w:color="auto" w:fill="FFFFFF"/>
              </w:rPr>
            </w:pPr>
            <w:r>
              <w:rPr>
                <w:rFonts w:ascii="宋体" w:hAnsi="宋体"/>
                <w:b/>
                <w:bCs/>
                <w:color w:val="000000"/>
                <w:sz w:val="28"/>
                <w:szCs w:val="28"/>
                <w:shd w:val="clear" w:color="auto" w:fill="FFFFFF"/>
              </w:rPr>
              <w:t>201</w:t>
            </w:r>
            <w:r w:rsidR="000E0A12">
              <w:rPr>
                <w:rFonts w:ascii="宋体" w:hAnsi="宋体" w:hint="eastAsia"/>
                <w:b/>
                <w:bCs/>
                <w:color w:val="000000"/>
                <w:sz w:val="28"/>
                <w:szCs w:val="28"/>
                <w:shd w:val="clear" w:color="auto" w:fill="FFFFFF"/>
              </w:rPr>
              <w:t>9</w:t>
            </w:r>
            <w:r>
              <w:rPr>
                <w:rFonts w:ascii="宋体" w:hAnsi="宋体" w:hint="eastAsia"/>
                <w:b/>
                <w:bCs/>
                <w:color w:val="000000"/>
                <w:sz w:val="28"/>
                <w:szCs w:val="28"/>
                <w:shd w:val="clear" w:color="auto" w:fill="FFFFFF"/>
              </w:rPr>
              <w:t>年度支出决算表</w:t>
            </w:r>
          </w:p>
        </w:tc>
      </w:tr>
      <w:tr w:rsidR="0005064A" w:rsidRPr="000119A0" w:rsidTr="0005064A">
        <w:trPr>
          <w:trHeight w:val="667"/>
        </w:trPr>
        <w:tc>
          <w:tcPr>
            <w:tcW w:w="14251" w:type="dxa"/>
            <w:gridSpan w:val="13"/>
            <w:tcBorders>
              <w:top w:val="nil"/>
              <w:left w:val="nil"/>
              <w:bottom w:val="nil"/>
              <w:right w:val="nil"/>
            </w:tcBorders>
            <w:shd w:val="solid" w:color="FFFFFF" w:fill="auto"/>
            <w:vAlign w:val="bottom"/>
          </w:tcPr>
          <w:p w:rsidR="0005064A" w:rsidRDefault="0005064A" w:rsidP="00BD5D96">
            <w:pPr>
              <w:shd w:val="solid" w:color="FFFFFF" w:fill="auto"/>
              <w:autoSpaceDN w:val="0"/>
              <w:jc w:val="left"/>
              <w:textAlignment w:val="bottom"/>
              <w:rPr>
                <w:rFonts w:ascii="宋体" w:hAnsi="宋体"/>
                <w:color w:val="000000"/>
                <w:shd w:val="clear" w:color="auto" w:fill="FFFFFF"/>
              </w:rPr>
            </w:pPr>
            <w:r>
              <w:rPr>
                <w:rFonts w:ascii="宋体" w:hAnsi="宋体" w:hint="eastAsia"/>
                <w:color w:val="000000"/>
                <w:shd w:val="clear" w:color="auto" w:fill="FFFFFF"/>
              </w:rPr>
              <w:t xml:space="preserve">                                                                                                                             </w:t>
            </w:r>
            <w:r w:rsidRPr="000119A0">
              <w:rPr>
                <w:rFonts w:ascii="宋体" w:hAnsi="宋体" w:hint="eastAsia"/>
                <w:color w:val="000000"/>
                <w:shd w:val="clear" w:color="auto" w:fill="FFFFFF"/>
              </w:rPr>
              <w:t>公开</w:t>
            </w:r>
            <w:r w:rsidRPr="000119A0">
              <w:rPr>
                <w:rFonts w:ascii="宋体" w:hAnsi="宋体"/>
                <w:color w:val="000000"/>
                <w:shd w:val="clear" w:color="auto" w:fill="FFFFFF"/>
              </w:rPr>
              <w:t>0</w:t>
            </w:r>
            <w:r>
              <w:rPr>
                <w:rFonts w:ascii="宋体" w:hAnsi="宋体" w:hint="eastAsia"/>
                <w:color w:val="000000"/>
                <w:shd w:val="clear" w:color="auto" w:fill="FFFFFF"/>
              </w:rPr>
              <w:t>3</w:t>
            </w:r>
            <w:r w:rsidRPr="000119A0">
              <w:rPr>
                <w:rFonts w:ascii="宋体" w:hAnsi="宋体" w:hint="eastAsia"/>
                <w:color w:val="000000"/>
                <w:shd w:val="clear" w:color="auto" w:fill="FFFFFF"/>
              </w:rPr>
              <w:t>表</w:t>
            </w:r>
            <w:r>
              <w:rPr>
                <w:rFonts w:ascii="宋体" w:hAnsi="宋体" w:hint="eastAsia"/>
                <w:color w:val="000000"/>
                <w:shd w:val="clear" w:color="auto" w:fill="FFFFFF"/>
              </w:rPr>
              <w:t xml:space="preserve">                                      </w:t>
            </w:r>
          </w:p>
          <w:p w:rsidR="0005064A" w:rsidRDefault="0005064A" w:rsidP="00BD5D96">
            <w:pPr>
              <w:shd w:val="solid" w:color="FFFFFF" w:fill="auto"/>
              <w:autoSpaceDN w:val="0"/>
              <w:jc w:val="left"/>
              <w:textAlignment w:val="bottom"/>
              <w:rPr>
                <w:rFonts w:ascii="宋体" w:hAnsi="宋体"/>
                <w:color w:val="000000"/>
                <w:shd w:val="clear" w:color="auto" w:fill="FFFFFF"/>
              </w:rPr>
            </w:pPr>
            <w:r>
              <w:rPr>
                <w:rFonts w:ascii="宋体" w:hAnsi="宋体" w:hint="eastAsia"/>
                <w:color w:val="000000"/>
                <w:shd w:val="clear" w:color="auto" w:fill="FFFFFF"/>
              </w:rPr>
              <w:t>部门：</w:t>
            </w:r>
            <w:r w:rsidRPr="0078219C">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78219C">
              <w:rPr>
                <w:rFonts w:asciiTheme="majorEastAsia" w:eastAsiaTheme="majorEastAsia" w:hAnsiTheme="majorEastAsia" w:hint="eastAsia"/>
                <w:color w:val="000000"/>
                <w:sz w:val="22"/>
                <w:szCs w:val="22"/>
                <w:shd w:val="clear" w:color="auto" w:fill="FFFFFF"/>
              </w:rPr>
              <w:t>政府信访局（本级）</w:t>
            </w:r>
            <w:r>
              <w:rPr>
                <w:rFonts w:asciiTheme="majorEastAsia" w:eastAsiaTheme="majorEastAsia" w:hAnsiTheme="majorEastAsia" w:hint="eastAsia"/>
                <w:color w:val="000000"/>
                <w:sz w:val="22"/>
                <w:szCs w:val="22"/>
                <w:shd w:val="clear" w:color="auto" w:fill="FFFFFF"/>
              </w:rPr>
              <w:t xml:space="preserve">                                                                  </w:t>
            </w:r>
            <w:r>
              <w:rPr>
                <w:rFonts w:ascii="宋体" w:hAnsi="宋体" w:hint="eastAsia"/>
                <w:color w:val="000000"/>
                <w:shd w:val="clear" w:color="auto" w:fill="FFFFFF"/>
              </w:rPr>
              <w:t xml:space="preserve">金额单位：万元 </w:t>
            </w:r>
          </w:p>
          <w:p w:rsidR="0005064A" w:rsidRDefault="0005064A" w:rsidP="00BD5D96">
            <w:pPr>
              <w:shd w:val="solid" w:color="FFFFFF" w:fill="auto"/>
              <w:autoSpaceDN w:val="0"/>
              <w:jc w:val="right"/>
              <w:textAlignment w:val="center"/>
              <w:rPr>
                <w:rFonts w:ascii="宋体" w:hAnsi="宋体"/>
                <w:color w:val="000000"/>
                <w:shd w:val="clear" w:color="auto" w:fill="FFFFFF"/>
              </w:rPr>
            </w:pPr>
            <w:r>
              <w:rPr>
                <w:rFonts w:ascii="宋体" w:hAnsi="宋体"/>
                <w:color w:val="000000"/>
                <w:shd w:val="clear" w:color="auto" w:fill="FFFFFF"/>
              </w:rPr>
              <w:t xml:space="preserve">                  </w:t>
            </w:r>
          </w:p>
        </w:tc>
      </w:tr>
      <w:tr w:rsidR="0005064A" w:rsidTr="0005064A">
        <w:tblPrEx>
          <w:tblLook w:val="04A0" w:firstRow="1" w:lastRow="0" w:firstColumn="1" w:lastColumn="0" w:noHBand="0" w:noVBand="1"/>
        </w:tblPrEx>
        <w:trPr>
          <w:gridBefore w:val="1"/>
          <w:gridAfter w:val="2"/>
          <w:wBefore w:w="92" w:type="dxa"/>
          <w:wAfter w:w="109" w:type="dxa"/>
          <w:trHeight w:val="541"/>
        </w:trPr>
        <w:tc>
          <w:tcPr>
            <w:tcW w:w="137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5064A" w:rsidRPr="001F7763" w:rsidRDefault="0005064A" w:rsidP="00BD5D96">
            <w:pPr>
              <w:jc w:val="center"/>
              <w:rPr>
                <w:rFonts w:ascii="宋体" w:hAnsi="宋体"/>
                <w:sz w:val="20"/>
                <w:szCs w:val="20"/>
              </w:rPr>
            </w:pPr>
            <w:r w:rsidRPr="001F7763">
              <w:rPr>
                <w:rFonts w:hint="eastAsia"/>
                <w:sz w:val="20"/>
                <w:szCs w:val="20"/>
              </w:rPr>
              <w:t>科目编码</w:t>
            </w:r>
          </w:p>
        </w:tc>
        <w:tc>
          <w:tcPr>
            <w:tcW w:w="3883" w:type="dxa"/>
            <w:tcBorders>
              <w:top w:val="single" w:sz="4" w:space="0" w:color="auto"/>
              <w:left w:val="nil"/>
              <w:bottom w:val="single" w:sz="4" w:space="0" w:color="auto"/>
              <w:right w:val="single" w:sz="4" w:space="0" w:color="auto"/>
            </w:tcBorders>
            <w:shd w:val="clear" w:color="000000" w:fill="FFFFFF"/>
            <w:vAlign w:val="center"/>
            <w:hideMark/>
          </w:tcPr>
          <w:p w:rsidR="0005064A" w:rsidRPr="001F7763" w:rsidRDefault="0005064A" w:rsidP="00BD5D96">
            <w:pPr>
              <w:jc w:val="center"/>
              <w:rPr>
                <w:rFonts w:ascii="宋体" w:hAnsi="宋体"/>
                <w:sz w:val="20"/>
                <w:szCs w:val="20"/>
              </w:rPr>
            </w:pPr>
            <w:r w:rsidRPr="001F7763">
              <w:rPr>
                <w:rFonts w:hint="eastAsia"/>
                <w:sz w:val="20"/>
                <w:szCs w:val="20"/>
              </w:rPr>
              <w:t>科目名称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5064A" w:rsidRPr="001F7763" w:rsidRDefault="0005064A" w:rsidP="00BD5D96">
            <w:pPr>
              <w:jc w:val="center"/>
              <w:rPr>
                <w:rFonts w:ascii="宋体" w:hAnsi="宋体"/>
                <w:sz w:val="20"/>
                <w:szCs w:val="20"/>
              </w:rPr>
            </w:pPr>
            <w:r w:rsidRPr="001F7763">
              <w:rPr>
                <w:rFonts w:hint="eastAsia"/>
                <w:sz w:val="20"/>
                <w:szCs w:val="20"/>
              </w:rPr>
              <w:t xml:space="preserve"> </w:t>
            </w:r>
            <w:r w:rsidRPr="001F7763">
              <w:rPr>
                <w:rFonts w:hint="eastAsia"/>
                <w:sz w:val="20"/>
                <w:szCs w:val="20"/>
              </w:rPr>
              <w:t>本年支出合计</w:t>
            </w:r>
            <w:r w:rsidRPr="001F7763">
              <w:rPr>
                <w:rFonts w:hint="eastAsia"/>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064A" w:rsidRPr="001F7763" w:rsidRDefault="0005064A" w:rsidP="00BD5D96">
            <w:pPr>
              <w:jc w:val="center"/>
              <w:rPr>
                <w:rFonts w:ascii="宋体" w:hAnsi="宋体"/>
                <w:sz w:val="20"/>
                <w:szCs w:val="20"/>
              </w:rPr>
            </w:pPr>
            <w:r w:rsidRPr="001F7763">
              <w:rPr>
                <w:rFonts w:hint="eastAsia"/>
                <w:sz w:val="20"/>
                <w:szCs w:val="20"/>
              </w:rPr>
              <w:t xml:space="preserve"> </w:t>
            </w:r>
            <w:r w:rsidRPr="001F7763">
              <w:rPr>
                <w:rFonts w:hint="eastAsia"/>
                <w:sz w:val="20"/>
                <w:szCs w:val="20"/>
              </w:rPr>
              <w:t>基本支出</w:t>
            </w:r>
            <w:r w:rsidRPr="001F7763">
              <w:rPr>
                <w:rFonts w:hint="eastAsia"/>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064A" w:rsidRPr="001F7763" w:rsidRDefault="0005064A" w:rsidP="00BD5D96">
            <w:pPr>
              <w:jc w:val="center"/>
              <w:rPr>
                <w:rFonts w:ascii="宋体" w:hAnsi="宋体"/>
                <w:sz w:val="20"/>
                <w:szCs w:val="20"/>
              </w:rPr>
            </w:pPr>
            <w:r w:rsidRPr="001F7763">
              <w:rPr>
                <w:rFonts w:hint="eastAsia"/>
                <w:sz w:val="20"/>
                <w:szCs w:val="20"/>
              </w:rPr>
              <w:t xml:space="preserve"> </w:t>
            </w:r>
            <w:r w:rsidRPr="001F7763">
              <w:rPr>
                <w:rFonts w:hint="eastAsia"/>
                <w:sz w:val="20"/>
                <w:szCs w:val="20"/>
              </w:rPr>
              <w:t>项目支出</w:t>
            </w:r>
            <w:r w:rsidRPr="001F7763">
              <w:rPr>
                <w:rFonts w:hint="eastAsia"/>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064A" w:rsidRPr="001F7763" w:rsidRDefault="0005064A" w:rsidP="00BD5D96">
            <w:pPr>
              <w:jc w:val="center"/>
              <w:rPr>
                <w:rFonts w:ascii="宋体" w:hAnsi="宋体"/>
                <w:sz w:val="20"/>
                <w:szCs w:val="20"/>
              </w:rPr>
            </w:pPr>
            <w:r w:rsidRPr="001F7763">
              <w:rPr>
                <w:rFonts w:hint="eastAsia"/>
                <w:sz w:val="20"/>
                <w:szCs w:val="20"/>
              </w:rPr>
              <w:t>上缴上级支出</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5064A" w:rsidRPr="001F7763" w:rsidRDefault="0005064A" w:rsidP="00BD5D96">
            <w:pPr>
              <w:jc w:val="center"/>
              <w:rPr>
                <w:rFonts w:ascii="宋体" w:hAnsi="宋体"/>
                <w:sz w:val="20"/>
                <w:szCs w:val="20"/>
              </w:rPr>
            </w:pPr>
            <w:r w:rsidRPr="001F7763">
              <w:rPr>
                <w:rFonts w:hint="eastAsia"/>
                <w:sz w:val="20"/>
                <w:szCs w:val="20"/>
              </w:rPr>
              <w:t>经营支出</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05064A" w:rsidRPr="001F7763" w:rsidRDefault="0005064A" w:rsidP="00BD5D96">
            <w:pPr>
              <w:jc w:val="center"/>
              <w:rPr>
                <w:rFonts w:ascii="宋体" w:hAnsi="宋体"/>
                <w:sz w:val="20"/>
                <w:szCs w:val="20"/>
              </w:rPr>
            </w:pPr>
            <w:r w:rsidRPr="001F7763">
              <w:rPr>
                <w:rFonts w:hint="eastAsia"/>
                <w:sz w:val="20"/>
                <w:szCs w:val="20"/>
              </w:rPr>
              <w:t>对附属单位补助支出</w:t>
            </w:r>
          </w:p>
        </w:tc>
      </w:tr>
      <w:tr w:rsidR="0005064A" w:rsidTr="0005064A">
        <w:tblPrEx>
          <w:tblLook w:val="04A0" w:firstRow="1" w:lastRow="0" w:firstColumn="1" w:lastColumn="0" w:noHBand="0" w:noVBand="1"/>
        </w:tblPrEx>
        <w:trPr>
          <w:gridBefore w:val="1"/>
          <w:gridAfter w:val="2"/>
          <w:wBefore w:w="92" w:type="dxa"/>
          <w:wAfter w:w="109" w:type="dxa"/>
          <w:trHeight w:val="266"/>
        </w:trPr>
        <w:tc>
          <w:tcPr>
            <w:tcW w:w="4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类</w:t>
            </w:r>
          </w:p>
        </w:tc>
        <w:tc>
          <w:tcPr>
            <w:tcW w:w="4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款</w:t>
            </w:r>
          </w:p>
        </w:tc>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项</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栏次</w:t>
            </w:r>
          </w:p>
        </w:tc>
        <w:tc>
          <w:tcPr>
            <w:tcW w:w="1559"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 xml:space="preserve"> 1 </w:t>
            </w:r>
          </w:p>
        </w:tc>
        <w:tc>
          <w:tcPr>
            <w:tcW w:w="1418"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 xml:space="preserve"> 2 </w:t>
            </w:r>
          </w:p>
        </w:tc>
        <w:tc>
          <w:tcPr>
            <w:tcW w:w="1559"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 xml:space="preserve"> 3 </w:t>
            </w:r>
          </w:p>
        </w:tc>
        <w:tc>
          <w:tcPr>
            <w:tcW w:w="1418"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6</w:t>
            </w:r>
          </w:p>
        </w:tc>
      </w:tr>
      <w:tr w:rsidR="0005064A" w:rsidTr="0005064A">
        <w:tblPrEx>
          <w:tblLook w:val="04A0" w:firstRow="1" w:lastRow="0" w:firstColumn="1" w:lastColumn="0" w:noHBand="0" w:noVBand="1"/>
        </w:tblPrEx>
        <w:trPr>
          <w:gridBefore w:val="1"/>
          <w:gridAfter w:val="2"/>
          <w:wBefore w:w="92" w:type="dxa"/>
          <w:wAfter w:w="109" w:type="dxa"/>
          <w:trHeight w:val="269"/>
        </w:trPr>
        <w:tc>
          <w:tcPr>
            <w:tcW w:w="459" w:type="dxa"/>
            <w:vMerge/>
            <w:tcBorders>
              <w:top w:val="nil"/>
              <w:left w:val="single" w:sz="4" w:space="0" w:color="auto"/>
              <w:bottom w:val="single" w:sz="4" w:space="0" w:color="auto"/>
              <w:right w:val="single" w:sz="4" w:space="0" w:color="auto"/>
            </w:tcBorders>
            <w:vAlign w:val="center"/>
            <w:hideMark/>
          </w:tcPr>
          <w:p w:rsidR="0005064A" w:rsidRPr="001F7763" w:rsidRDefault="0005064A" w:rsidP="00BD5D96">
            <w:pPr>
              <w:rPr>
                <w:rFonts w:ascii="宋体" w:hAnsi="宋体"/>
                <w:sz w:val="20"/>
                <w:szCs w:val="20"/>
              </w:rPr>
            </w:pPr>
          </w:p>
        </w:tc>
        <w:tc>
          <w:tcPr>
            <w:tcW w:w="459" w:type="dxa"/>
            <w:vMerge/>
            <w:tcBorders>
              <w:top w:val="nil"/>
              <w:left w:val="single" w:sz="4" w:space="0" w:color="auto"/>
              <w:bottom w:val="single" w:sz="4" w:space="0" w:color="auto"/>
              <w:right w:val="single" w:sz="4" w:space="0" w:color="auto"/>
            </w:tcBorders>
            <w:vAlign w:val="center"/>
            <w:hideMark/>
          </w:tcPr>
          <w:p w:rsidR="0005064A" w:rsidRPr="001F7763" w:rsidRDefault="0005064A" w:rsidP="00BD5D96">
            <w:pPr>
              <w:rPr>
                <w:rFonts w:ascii="宋体" w:hAnsi="宋体"/>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05064A" w:rsidRPr="001F7763" w:rsidRDefault="0005064A" w:rsidP="00BD5D96">
            <w:pPr>
              <w:rPr>
                <w:rFonts w:ascii="宋体" w:hAnsi="宋体"/>
                <w:sz w:val="20"/>
                <w:szCs w:val="20"/>
              </w:rPr>
            </w:pP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合计</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442BBA" w:rsidP="00BB5517">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6248.48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442BBA"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2770.39</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3478.08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r>
      <w:tr w:rsidR="0005064A" w:rsidTr="0005064A">
        <w:tblPrEx>
          <w:tblLook w:val="04A0" w:firstRow="1" w:lastRow="0" w:firstColumn="1" w:lastColumn="0" w:noHBand="0" w:noVBand="1"/>
        </w:tblPrEx>
        <w:trPr>
          <w:gridBefore w:val="1"/>
          <w:gridAfter w:val="2"/>
          <w:wBefore w:w="92" w:type="dxa"/>
          <w:wAfter w:w="109" w:type="dxa"/>
          <w:trHeight w:val="274"/>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 xml:space="preserve">201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一般公共服务支出</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442BBA"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5767.08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442BBA"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2297.38</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3469.70</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r>
      <w:tr w:rsidR="005C2ABB" w:rsidTr="0005064A">
        <w:tblPrEx>
          <w:tblLook w:val="04A0" w:firstRow="1" w:lastRow="0" w:firstColumn="1" w:lastColumn="0" w:noHBand="0" w:noVBand="1"/>
        </w:tblPrEx>
        <w:trPr>
          <w:gridBefore w:val="1"/>
          <w:gridAfter w:val="2"/>
          <w:wBefore w:w="92" w:type="dxa"/>
          <w:wAfter w:w="109" w:type="dxa"/>
          <w:trHeight w:val="277"/>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C2ABB" w:rsidRPr="001F7763" w:rsidRDefault="005C2ABB" w:rsidP="00BD5D96">
            <w:pPr>
              <w:rPr>
                <w:rFonts w:ascii="宋体" w:hAnsi="宋体"/>
                <w:bCs/>
                <w:sz w:val="20"/>
                <w:szCs w:val="20"/>
              </w:rPr>
            </w:pPr>
            <w:r w:rsidRPr="001F7763">
              <w:rPr>
                <w:rFonts w:hint="eastAsia"/>
                <w:bCs/>
                <w:sz w:val="20"/>
                <w:szCs w:val="20"/>
              </w:rPr>
              <w:t xml:space="preserve">20103 </w:t>
            </w:r>
          </w:p>
        </w:tc>
        <w:tc>
          <w:tcPr>
            <w:tcW w:w="3883" w:type="dxa"/>
            <w:tcBorders>
              <w:top w:val="nil"/>
              <w:left w:val="nil"/>
              <w:bottom w:val="single" w:sz="4" w:space="0" w:color="auto"/>
              <w:right w:val="single" w:sz="4" w:space="0" w:color="auto"/>
            </w:tcBorders>
            <w:shd w:val="clear" w:color="000000" w:fill="FFFFFF"/>
            <w:noWrap/>
            <w:vAlign w:val="center"/>
            <w:hideMark/>
          </w:tcPr>
          <w:p w:rsidR="005C2ABB" w:rsidRPr="001F7763" w:rsidRDefault="005C2ABB" w:rsidP="00BD5D96">
            <w:pPr>
              <w:rPr>
                <w:rFonts w:ascii="宋体" w:hAnsi="宋体"/>
                <w:bCs/>
                <w:sz w:val="20"/>
                <w:szCs w:val="20"/>
              </w:rPr>
            </w:pPr>
            <w:r w:rsidRPr="001F7763">
              <w:rPr>
                <w:rFonts w:hint="eastAsia"/>
                <w:bCs/>
                <w:sz w:val="20"/>
                <w:szCs w:val="20"/>
              </w:rPr>
              <w:t>政府办公厅（室）及相关机构事务</w:t>
            </w:r>
          </w:p>
        </w:tc>
        <w:tc>
          <w:tcPr>
            <w:tcW w:w="1559" w:type="dxa"/>
            <w:tcBorders>
              <w:top w:val="nil"/>
              <w:left w:val="nil"/>
              <w:bottom w:val="single" w:sz="4" w:space="0" w:color="auto"/>
              <w:right w:val="single" w:sz="4" w:space="0" w:color="auto"/>
            </w:tcBorders>
            <w:shd w:val="clear" w:color="auto" w:fill="auto"/>
            <w:noWrap/>
            <w:vAlign w:val="center"/>
            <w:hideMark/>
          </w:tcPr>
          <w:p w:rsidR="005C2ABB" w:rsidRPr="00E664DC" w:rsidRDefault="00442BBA"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5767.08</w:t>
            </w:r>
          </w:p>
        </w:tc>
        <w:tc>
          <w:tcPr>
            <w:tcW w:w="1418" w:type="dxa"/>
            <w:tcBorders>
              <w:top w:val="nil"/>
              <w:left w:val="nil"/>
              <w:bottom w:val="single" w:sz="4" w:space="0" w:color="auto"/>
              <w:right w:val="single" w:sz="4" w:space="0" w:color="auto"/>
            </w:tcBorders>
            <w:shd w:val="clear" w:color="auto" w:fill="auto"/>
            <w:noWrap/>
            <w:vAlign w:val="center"/>
            <w:hideMark/>
          </w:tcPr>
          <w:p w:rsidR="005C2ABB"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2297.38</w:t>
            </w:r>
          </w:p>
        </w:tc>
        <w:tc>
          <w:tcPr>
            <w:tcW w:w="1559" w:type="dxa"/>
            <w:tcBorders>
              <w:top w:val="nil"/>
              <w:left w:val="nil"/>
              <w:bottom w:val="single" w:sz="4" w:space="0" w:color="auto"/>
              <w:right w:val="single" w:sz="4" w:space="0" w:color="auto"/>
            </w:tcBorders>
            <w:shd w:val="clear" w:color="auto" w:fill="auto"/>
            <w:noWrap/>
            <w:vAlign w:val="center"/>
            <w:hideMark/>
          </w:tcPr>
          <w:p w:rsidR="005C2ABB"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3469.70</w:t>
            </w:r>
          </w:p>
        </w:tc>
        <w:tc>
          <w:tcPr>
            <w:tcW w:w="1418" w:type="dxa"/>
            <w:tcBorders>
              <w:top w:val="nil"/>
              <w:left w:val="nil"/>
              <w:bottom w:val="single" w:sz="4" w:space="0" w:color="auto"/>
              <w:right w:val="single" w:sz="4" w:space="0" w:color="auto"/>
            </w:tcBorders>
            <w:shd w:val="clear" w:color="auto" w:fill="auto"/>
            <w:noWrap/>
            <w:vAlign w:val="center"/>
            <w:hideMark/>
          </w:tcPr>
          <w:p w:rsidR="005C2ABB" w:rsidRPr="001F7763" w:rsidRDefault="005C2ABB"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C2ABB" w:rsidRPr="001F7763" w:rsidRDefault="005C2ABB"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5C2ABB" w:rsidRPr="001F7763" w:rsidRDefault="005C2ABB" w:rsidP="00BD5D96">
            <w:pPr>
              <w:jc w:val="right"/>
              <w:rPr>
                <w:rFonts w:ascii="宋体" w:hAnsi="宋体"/>
                <w:bCs/>
                <w:sz w:val="20"/>
                <w:szCs w:val="20"/>
              </w:rPr>
            </w:pPr>
            <w:r w:rsidRPr="001F7763">
              <w:rPr>
                <w:rFonts w:hint="eastAsia"/>
                <w:bCs/>
                <w:sz w:val="20"/>
                <w:szCs w:val="20"/>
              </w:rPr>
              <w:t xml:space="preserve">　</w:t>
            </w:r>
          </w:p>
        </w:tc>
      </w:tr>
      <w:tr w:rsidR="005C2ABB" w:rsidTr="00BD5D96">
        <w:tblPrEx>
          <w:tblLook w:val="04A0" w:firstRow="1" w:lastRow="0" w:firstColumn="1" w:lastColumn="0" w:noHBand="0" w:noVBand="1"/>
        </w:tblPrEx>
        <w:trPr>
          <w:gridBefore w:val="1"/>
          <w:gridAfter w:val="2"/>
          <w:wBefore w:w="92" w:type="dxa"/>
          <w:wAfter w:w="109" w:type="dxa"/>
          <w:trHeight w:val="282"/>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C2ABB" w:rsidRPr="001F7763" w:rsidRDefault="005C2ABB" w:rsidP="00BD5D96">
            <w:pPr>
              <w:rPr>
                <w:rFonts w:ascii="宋体" w:hAnsi="宋体"/>
                <w:sz w:val="20"/>
                <w:szCs w:val="20"/>
              </w:rPr>
            </w:pPr>
            <w:r w:rsidRPr="001F7763">
              <w:rPr>
                <w:rFonts w:hint="eastAsia"/>
                <w:sz w:val="20"/>
                <w:szCs w:val="20"/>
              </w:rPr>
              <w:t xml:space="preserve">2010301 </w:t>
            </w:r>
          </w:p>
        </w:tc>
        <w:tc>
          <w:tcPr>
            <w:tcW w:w="3883" w:type="dxa"/>
            <w:tcBorders>
              <w:top w:val="nil"/>
              <w:left w:val="nil"/>
              <w:bottom w:val="single" w:sz="4" w:space="0" w:color="auto"/>
              <w:right w:val="single" w:sz="4" w:space="0" w:color="auto"/>
            </w:tcBorders>
            <w:shd w:val="clear" w:color="000000" w:fill="FFFFFF"/>
            <w:noWrap/>
            <w:vAlign w:val="center"/>
            <w:hideMark/>
          </w:tcPr>
          <w:p w:rsidR="005C2ABB" w:rsidRPr="001F7763" w:rsidRDefault="005C2ABB" w:rsidP="00BD5D96">
            <w:pPr>
              <w:rPr>
                <w:rFonts w:ascii="宋体" w:hAnsi="宋体"/>
                <w:sz w:val="20"/>
                <w:szCs w:val="20"/>
              </w:rPr>
            </w:pPr>
            <w:r w:rsidRPr="001F7763">
              <w:rPr>
                <w:rFonts w:hint="eastAsia"/>
                <w:sz w:val="20"/>
                <w:szCs w:val="20"/>
              </w:rPr>
              <w:t xml:space="preserve">  </w:t>
            </w:r>
            <w:r w:rsidRPr="001F7763">
              <w:rPr>
                <w:rFonts w:hint="eastAsia"/>
                <w:sz w:val="20"/>
                <w:szCs w:val="20"/>
              </w:rPr>
              <w:t>行政运行</w:t>
            </w:r>
          </w:p>
        </w:tc>
        <w:tc>
          <w:tcPr>
            <w:tcW w:w="1559" w:type="dxa"/>
            <w:tcBorders>
              <w:top w:val="nil"/>
              <w:left w:val="nil"/>
              <w:bottom w:val="single" w:sz="4" w:space="0" w:color="auto"/>
              <w:right w:val="single" w:sz="4" w:space="0" w:color="auto"/>
            </w:tcBorders>
            <w:shd w:val="clear" w:color="auto" w:fill="auto"/>
            <w:noWrap/>
            <w:hideMark/>
          </w:tcPr>
          <w:p w:rsidR="005C2ABB" w:rsidRDefault="00442BBA" w:rsidP="005C2ABB">
            <w:pPr>
              <w:jc w:val="right"/>
            </w:pPr>
            <w:r>
              <w:rPr>
                <w:rFonts w:hint="eastAsia"/>
              </w:rPr>
              <w:t>2297.38</w:t>
            </w:r>
          </w:p>
        </w:tc>
        <w:tc>
          <w:tcPr>
            <w:tcW w:w="1418" w:type="dxa"/>
            <w:tcBorders>
              <w:top w:val="nil"/>
              <w:left w:val="nil"/>
              <w:bottom w:val="single" w:sz="4" w:space="0" w:color="auto"/>
              <w:right w:val="single" w:sz="4" w:space="0" w:color="auto"/>
            </w:tcBorders>
            <w:shd w:val="clear" w:color="auto" w:fill="auto"/>
            <w:noWrap/>
            <w:hideMark/>
          </w:tcPr>
          <w:p w:rsidR="005C2ABB" w:rsidRDefault="00EF3DB6" w:rsidP="005C2ABB">
            <w:pPr>
              <w:jc w:val="right"/>
            </w:pPr>
            <w:r>
              <w:rPr>
                <w:rFonts w:hint="eastAsia"/>
              </w:rPr>
              <w:t>2297.38</w:t>
            </w:r>
          </w:p>
        </w:tc>
        <w:tc>
          <w:tcPr>
            <w:tcW w:w="1559" w:type="dxa"/>
            <w:tcBorders>
              <w:top w:val="nil"/>
              <w:left w:val="nil"/>
              <w:bottom w:val="single" w:sz="4" w:space="0" w:color="auto"/>
              <w:right w:val="single" w:sz="4" w:space="0" w:color="auto"/>
            </w:tcBorders>
            <w:shd w:val="clear" w:color="auto" w:fill="auto"/>
            <w:noWrap/>
            <w:vAlign w:val="center"/>
            <w:hideMark/>
          </w:tcPr>
          <w:p w:rsidR="005C2ABB" w:rsidRPr="00E664DC" w:rsidRDefault="00EF3DB6" w:rsidP="005C2AB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5C2ABB" w:rsidRPr="001F7763" w:rsidRDefault="005C2ABB"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C2ABB" w:rsidRPr="001F7763" w:rsidRDefault="005C2ABB"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5C2ABB" w:rsidRPr="001F7763" w:rsidRDefault="005C2ABB" w:rsidP="00BD5D96">
            <w:pPr>
              <w:jc w:val="right"/>
              <w:rPr>
                <w:rFonts w:ascii="宋体" w:hAnsi="宋体"/>
                <w:sz w:val="20"/>
                <w:szCs w:val="20"/>
              </w:rPr>
            </w:pPr>
            <w:r w:rsidRPr="001F7763">
              <w:rPr>
                <w:rFonts w:hint="eastAsia"/>
                <w:sz w:val="20"/>
                <w:szCs w:val="20"/>
              </w:rPr>
              <w:t xml:space="preserve">　</w:t>
            </w:r>
          </w:p>
        </w:tc>
      </w:tr>
      <w:tr w:rsidR="0005064A" w:rsidTr="0005064A">
        <w:tblPrEx>
          <w:tblLook w:val="04A0" w:firstRow="1" w:lastRow="0" w:firstColumn="1" w:lastColumn="0" w:noHBand="0" w:noVBand="1"/>
        </w:tblPrEx>
        <w:trPr>
          <w:gridBefore w:val="1"/>
          <w:gridAfter w:val="2"/>
          <w:wBefore w:w="92" w:type="dxa"/>
          <w:wAfter w:w="109" w:type="dxa"/>
          <w:trHeight w:val="257"/>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rFonts w:ascii="宋体" w:hAnsi="宋体"/>
                <w:sz w:val="20"/>
                <w:szCs w:val="20"/>
              </w:rPr>
            </w:pPr>
            <w:r w:rsidRPr="001F7763">
              <w:rPr>
                <w:rFonts w:hint="eastAsia"/>
                <w:sz w:val="20"/>
                <w:szCs w:val="20"/>
              </w:rPr>
              <w:t xml:space="preserve">2010308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sz w:val="20"/>
                <w:szCs w:val="20"/>
              </w:rPr>
            </w:pPr>
            <w:r w:rsidRPr="001F7763">
              <w:rPr>
                <w:rFonts w:hint="eastAsia"/>
                <w:sz w:val="20"/>
                <w:szCs w:val="20"/>
              </w:rPr>
              <w:t xml:space="preserve">  </w:t>
            </w:r>
            <w:r w:rsidRPr="001F7763">
              <w:rPr>
                <w:rFonts w:hint="eastAsia"/>
                <w:sz w:val="20"/>
                <w:szCs w:val="20"/>
              </w:rPr>
              <w:t>信访事务</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442BBA"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3469.70</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EF3DB6"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EF3DB6"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3469.70</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r>
      <w:tr w:rsidR="0005064A" w:rsidTr="0005064A">
        <w:tblPrEx>
          <w:tblLook w:val="04A0" w:firstRow="1" w:lastRow="0" w:firstColumn="1" w:lastColumn="0" w:noHBand="0" w:noVBand="1"/>
        </w:tblPrEx>
        <w:trPr>
          <w:gridBefore w:val="1"/>
          <w:gridAfter w:val="2"/>
          <w:wBefore w:w="92" w:type="dxa"/>
          <w:wAfter w:w="109" w:type="dxa"/>
          <w:trHeight w:val="276"/>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 xml:space="preserve">208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社会保障和就业支出</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442BBA"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230.34</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221.96</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8.38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r>
      <w:tr w:rsidR="0005064A" w:rsidTr="0005064A">
        <w:tblPrEx>
          <w:tblLook w:val="04A0" w:firstRow="1" w:lastRow="0" w:firstColumn="1" w:lastColumn="0" w:noHBand="0" w:noVBand="1"/>
        </w:tblPrEx>
        <w:trPr>
          <w:gridBefore w:val="1"/>
          <w:gridAfter w:val="2"/>
          <w:wBefore w:w="92" w:type="dxa"/>
          <w:wAfter w:w="109" w:type="dxa"/>
          <w:trHeight w:val="279"/>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 xml:space="preserve">20805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行政事业单位离退休</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442BBA"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221.96</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221.96</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r>
      <w:tr w:rsidR="00EF3DB6" w:rsidTr="00593252">
        <w:tblPrEx>
          <w:tblLook w:val="04A0" w:firstRow="1" w:lastRow="0" w:firstColumn="1" w:lastColumn="0" w:noHBand="0" w:noVBand="1"/>
        </w:tblPrEx>
        <w:trPr>
          <w:gridBefore w:val="1"/>
          <w:gridAfter w:val="2"/>
          <w:wBefore w:w="92" w:type="dxa"/>
          <w:wAfter w:w="109" w:type="dxa"/>
          <w:trHeight w:val="270"/>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F3DB6" w:rsidRPr="001F7763" w:rsidRDefault="00EF3DB6" w:rsidP="00BD5D96">
            <w:pPr>
              <w:rPr>
                <w:rFonts w:ascii="宋体" w:hAnsi="宋体"/>
                <w:sz w:val="20"/>
                <w:szCs w:val="20"/>
              </w:rPr>
            </w:pPr>
            <w:r w:rsidRPr="001F7763">
              <w:rPr>
                <w:rFonts w:hint="eastAsia"/>
                <w:sz w:val="20"/>
                <w:szCs w:val="20"/>
              </w:rPr>
              <w:t xml:space="preserve">2080501 </w:t>
            </w:r>
          </w:p>
        </w:tc>
        <w:tc>
          <w:tcPr>
            <w:tcW w:w="3883" w:type="dxa"/>
            <w:tcBorders>
              <w:top w:val="nil"/>
              <w:left w:val="nil"/>
              <w:bottom w:val="single" w:sz="4" w:space="0" w:color="auto"/>
              <w:right w:val="single" w:sz="4" w:space="0" w:color="auto"/>
            </w:tcBorders>
            <w:shd w:val="clear" w:color="000000" w:fill="FFFFFF"/>
            <w:noWrap/>
            <w:vAlign w:val="center"/>
            <w:hideMark/>
          </w:tcPr>
          <w:p w:rsidR="00EF3DB6" w:rsidRPr="001F7763" w:rsidRDefault="00EF3DB6" w:rsidP="00BD5D96">
            <w:pPr>
              <w:rPr>
                <w:rFonts w:ascii="宋体" w:hAnsi="宋体"/>
                <w:sz w:val="20"/>
                <w:szCs w:val="20"/>
              </w:rPr>
            </w:pPr>
            <w:r w:rsidRPr="001F7763">
              <w:rPr>
                <w:rFonts w:hint="eastAsia"/>
                <w:sz w:val="20"/>
                <w:szCs w:val="20"/>
              </w:rPr>
              <w:t xml:space="preserve">  </w:t>
            </w:r>
            <w:r w:rsidRPr="001F7763">
              <w:rPr>
                <w:rFonts w:hint="eastAsia"/>
                <w:sz w:val="20"/>
                <w:szCs w:val="20"/>
              </w:rPr>
              <w:t>归口管理的行政单位离退休</w:t>
            </w:r>
          </w:p>
        </w:tc>
        <w:tc>
          <w:tcPr>
            <w:tcW w:w="1559"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32.51</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32.51</w:t>
            </w:r>
          </w:p>
        </w:tc>
        <w:tc>
          <w:tcPr>
            <w:tcW w:w="1559" w:type="dxa"/>
            <w:tcBorders>
              <w:top w:val="nil"/>
              <w:left w:val="nil"/>
              <w:bottom w:val="single" w:sz="4" w:space="0" w:color="auto"/>
              <w:right w:val="single" w:sz="4" w:space="0" w:color="auto"/>
            </w:tcBorders>
            <w:shd w:val="clear" w:color="auto" w:fill="auto"/>
            <w:noWrap/>
            <w:hideMark/>
          </w:tcPr>
          <w:p w:rsidR="00EF3DB6" w:rsidRDefault="00EF3DB6" w:rsidP="00EF3DB6">
            <w:pPr>
              <w:jc w:val="right"/>
            </w:pPr>
            <w:r w:rsidRPr="003851AC">
              <w:rPr>
                <w:rFonts w:asciiTheme="minorEastAsia" w:eastAsiaTheme="minorEastAsia" w:hAnsiTheme="minorEastAsia" w:hint="eastAsia"/>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sz w:val="20"/>
                <w:szCs w:val="20"/>
              </w:rPr>
            </w:pPr>
            <w:r w:rsidRPr="001F7763">
              <w:rPr>
                <w:rFonts w:hint="eastAsia"/>
                <w:sz w:val="20"/>
                <w:szCs w:val="20"/>
              </w:rPr>
              <w:t xml:space="preserve">　</w:t>
            </w:r>
          </w:p>
        </w:tc>
      </w:tr>
      <w:tr w:rsidR="00EF3DB6" w:rsidTr="00593252">
        <w:tblPrEx>
          <w:tblLook w:val="04A0" w:firstRow="1" w:lastRow="0" w:firstColumn="1" w:lastColumn="0" w:noHBand="0" w:noVBand="1"/>
        </w:tblPrEx>
        <w:trPr>
          <w:gridBefore w:val="1"/>
          <w:gridAfter w:val="2"/>
          <w:wBefore w:w="92" w:type="dxa"/>
          <w:wAfter w:w="109" w:type="dxa"/>
          <w:trHeight w:val="273"/>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F3DB6" w:rsidRPr="001F7763" w:rsidRDefault="00EF3DB6" w:rsidP="00BD5D96">
            <w:pPr>
              <w:rPr>
                <w:bCs/>
                <w:sz w:val="20"/>
                <w:szCs w:val="20"/>
              </w:rPr>
            </w:pPr>
            <w:r>
              <w:rPr>
                <w:rFonts w:hint="eastAsia"/>
                <w:bCs/>
                <w:sz w:val="20"/>
                <w:szCs w:val="20"/>
              </w:rPr>
              <w:t>2080505</w:t>
            </w:r>
          </w:p>
        </w:tc>
        <w:tc>
          <w:tcPr>
            <w:tcW w:w="3883" w:type="dxa"/>
            <w:tcBorders>
              <w:top w:val="nil"/>
              <w:left w:val="nil"/>
              <w:bottom w:val="single" w:sz="4" w:space="0" w:color="auto"/>
              <w:right w:val="single" w:sz="4" w:space="0" w:color="auto"/>
            </w:tcBorders>
            <w:shd w:val="clear" w:color="000000" w:fill="FFFFFF"/>
            <w:noWrap/>
            <w:vAlign w:val="center"/>
            <w:hideMark/>
          </w:tcPr>
          <w:p w:rsidR="00EF3DB6" w:rsidRPr="001F7763" w:rsidRDefault="00EF3DB6" w:rsidP="00BD5D96">
            <w:pPr>
              <w:widowControl/>
              <w:jc w:val="left"/>
              <w:rPr>
                <w:rFonts w:ascii="宋体" w:hAnsi="宋体"/>
                <w:kern w:val="0"/>
                <w:sz w:val="20"/>
                <w:szCs w:val="20"/>
              </w:rPr>
            </w:pPr>
            <w:r w:rsidRPr="001F7763">
              <w:rPr>
                <w:rFonts w:ascii="宋体" w:hAnsi="宋体" w:hint="eastAsia"/>
                <w:kern w:val="0"/>
                <w:sz w:val="20"/>
                <w:szCs w:val="20"/>
              </w:rPr>
              <w:t xml:space="preserve">  机关事业单位基本养老保险缴费支出★</w:t>
            </w:r>
          </w:p>
        </w:tc>
        <w:tc>
          <w:tcPr>
            <w:tcW w:w="1559"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164.96</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164.96</w:t>
            </w:r>
          </w:p>
        </w:tc>
        <w:tc>
          <w:tcPr>
            <w:tcW w:w="1559" w:type="dxa"/>
            <w:tcBorders>
              <w:top w:val="nil"/>
              <w:left w:val="nil"/>
              <w:bottom w:val="single" w:sz="4" w:space="0" w:color="auto"/>
              <w:right w:val="single" w:sz="4" w:space="0" w:color="auto"/>
            </w:tcBorders>
            <w:shd w:val="clear" w:color="auto" w:fill="auto"/>
            <w:noWrap/>
            <w:hideMark/>
          </w:tcPr>
          <w:p w:rsidR="00EF3DB6" w:rsidRDefault="00EF3DB6" w:rsidP="00EF3DB6">
            <w:pPr>
              <w:jc w:val="right"/>
            </w:pPr>
            <w:r w:rsidRPr="003851AC">
              <w:rPr>
                <w:rFonts w:asciiTheme="minorEastAsia" w:eastAsiaTheme="minorEastAsia" w:hAnsiTheme="minorEastAsia" w:hint="eastAsia"/>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bCs/>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bCs/>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bCs/>
                <w:sz w:val="20"/>
                <w:szCs w:val="20"/>
              </w:rPr>
            </w:pPr>
          </w:p>
        </w:tc>
      </w:tr>
      <w:tr w:rsidR="00EF3DB6" w:rsidTr="00593252">
        <w:tblPrEx>
          <w:tblLook w:val="04A0" w:firstRow="1" w:lastRow="0" w:firstColumn="1" w:lastColumn="0" w:noHBand="0" w:noVBand="1"/>
        </w:tblPrEx>
        <w:trPr>
          <w:gridBefore w:val="1"/>
          <w:gridAfter w:val="2"/>
          <w:wBefore w:w="92" w:type="dxa"/>
          <w:wAfter w:w="109" w:type="dxa"/>
          <w:trHeight w:val="273"/>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F3DB6" w:rsidRDefault="00EF3DB6" w:rsidP="00BD5D96">
            <w:pPr>
              <w:rPr>
                <w:bCs/>
                <w:sz w:val="20"/>
                <w:szCs w:val="20"/>
              </w:rPr>
            </w:pPr>
            <w:r>
              <w:rPr>
                <w:rFonts w:hint="eastAsia"/>
                <w:bCs/>
                <w:sz w:val="20"/>
                <w:szCs w:val="20"/>
              </w:rPr>
              <w:t>2080506</w:t>
            </w:r>
          </w:p>
        </w:tc>
        <w:tc>
          <w:tcPr>
            <w:tcW w:w="3883" w:type="dxa"/>
            <w:tcBorders>
              <w:top w:val="nil"/>
              <w:left w:val="nil"/>
              <w:bottom w:val="single" w:sz="4" w:space="0" w:color="auto"/>
              <w:right w:val="single" w:sz="4" w:space="0" w:color="auto"/>
            </w:tcBorders>
            <w:shd w:val="clear" w:color="000000" w:fill="FFFFFF"/>
            <w:noWrap/>
            <w:vAlign w:val="center"/>
            <w:hideMark/>
          </w:tcPr>
          <w:p w:rsidR="00EF3DB6" w:rsidRDefault="00EF3DB6" w:rsidP="00442BBA">
            <w:pPr>
              <w:widowControl/>
              <w:ind w:firstLineChars="100" w:firstLine="200"/>
              <w:jc w:val="left"/>
              <w:rPr>
                <w:rFonts w:ascii="宋体" w:hAnsi="宋体"/>
                <w:bCs/>
                <w:kern w:val="0"/>
                <w:sz w:val="20"/>
                <w:szCs w:val="20"/>
              </w:rPr>
            </w:pPr>
            <w:r w:rsidRPr="001F7763">
              <w:rPr>
                <w:rFonts w:ascii="宋体" w:hAnsi="宋体" w:hint="eastAsia"/>
                <w:kern w:val="0"/>
                <w:sz w:val="20"/>
                <w:szCs w:val="20"/>
              </w:rPr>
              <w:t>机关事业单位</w:t>
            </w:r>
            <w:r>
              <w:rPr>
                <w:rFonts w:ascii="宋体" w:hAnsi="宋体" w:hint="eastAsia"/>
                <w:kern w:val="0"/>
                <w:sz w:val="20"/>
                <w:szCs w:val="20"/>
              </w:rPr>
              <w:t>职业年金</w:t>
            </w:r>
            <w:r w:rsidRPr="001F7763">
              <w:rPr>
                <w:rFonts w:ascii="宋体" w:hAnsi="宋体" w:hint="eastAsia"/>
                <w:kern w:val="0"/>
                <w:sz w:val="20"/>
                <w:szCs w:val="20"/>
              </w:rPr>
              <w:t>缴费支出★</w:t>
            </w:r>
          </w:p>
        </w:tc>
        <w:tc>
          <w:tcPr>
            <w:tcW w:w="1559" w:type="dxa"/>
            <w:tcBorders>
              <w:top w:val="nil"/>
              <w:left w:val="nil"/>
              <w:bottom w:val="single" w:sz="4" w:space="0" w:color="auto"/>
              <w:right w:val="single" w:sz="4" w:space="0" w:color="auto"/>
            </w:tcBorders>
            <w:shd w:val="clear" w:color="auto" w:fill="auto"/>
            <w:noWrap/>
            <w:vAlign w:val="center"/>
            <w:hideMark/>
          </w:tcPr>
          <w:p w:rsidR="00EF3DB6"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24.49</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24.49</w:t>
            </w:r>
          </w:p>
        </w:tc>
        <w:tc>
          <w:tcPr>
            <w:tcW w:w="1559" w:type="dxa"/>
            <w:tcBorders>
              <w:top w:val="nil"/>
              <w:left w:val="nil"/>
              <w:bottom w:val="single" w:sz="4" w:space="0" w:color="auto"/>
              <w:right w:val="single" w:sz="4" w:space="0" w:color="auto"/>
            </w:tcBorders>
            <w:shd w:val="clear" w:color="auto" w:fill="auto"/>
            <w:noWrap/>
            <w:hideMark/>
          </w:tcPr>
          <w:p w:rsidR="00EF3DB6" w:rsidRDefault="00EF3DB6" w:rsidP="00EF3DB6">
            <w:pPr>
              <w:jc w:val="right"/>
            </w:pPr>
            <w:r w:rsidRPr="003851AC">
              <w:rPr>
                <w:rFonts w:asciiTheme="minorEastAsia" w:eastAsiaTheme="minorEastAsia" w:hAnsiTheme="minorEastAsia" w:hint="eastAsia"/>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bCs/>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bCs/>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bCs/>
                <w:sz w:val="20"/>
                <w:szCs w:val="20"/>
              </w:rPr>
            </w:pPr>
          </w:p>
        </w:tc>
      </w:tr>
      <w:tr w:rsidR="0005064A" w:rsidTr="0005064A">
        <w:tblPrEx>
          <w:tblLook w:val="04A0" w:firstRow="1" w:lastRow="0" w:firstColumn="1" w:lastColumn="0" w:noHBand="0" w:noVBand="1"/>
        </w:tblPrEx>
        <w:trPr>
          <w:gridBefore w:val="1"/>
          <w:gridAfter w:val="2"/>
          <w:wBefore w:w="92" w:type="dxa"/>
          <w:wAfter w:w="109" w:type="dxa"/>
          <w:trHeight w:val="273"/>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bCs/>
                <w:sz w:val="20"/>
                <w:szCs w:val="20"/>
              </w:rPr>
            </w:pPr>
            <w:r>
              <w:rPr>
                <w:rFonts w:hint="eastAsia"/>
                <w:bCs/>
                <w:sz w:val="20"/>
                <w:szCs w:val="20"/>
              </w:rPr>
              <w:t>20807</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widowControl/>
              <w:jc w:val="left"/>
              <w:rPr>
                <w:rFonts w:ascii="宋体" w:hAnsi="宋体"/>
                <w:bCs/>
                <w:kern w:val="0"/>
                <w:sz w:val="20"/>
                <w:szCs w:val="20"/>
              </w:rPr>
            </w:pPr>
            <w:r>
              <w:rPr>
                <w:rFonts w:ascii="宋体" w:hAnsi="宋体" w:hint="eastAsia"/>
                <w:bCs/>
                <w:kern w:val="0"/>
                <w:sz w:val="20"/>
                <w:szCs w:val="20"/>
              </w:rPr>
              <w:t>就业补助</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442BBA"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8.38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8.38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r>
      <w:tr w:rsidR="0005064A" w:rsidTr="0005064A">
        <w:tblPrEx>
          <w:tblLook w:val="04A0" w:firstRow="1" w:lastRow="0" w:firstColumn="1" w:lastColumn="0" w:noHBand="0" w:noVBand="1"/>
        </w:tblPrEx>
        <w:trPr>
          <w:gridBefore w:val="1"/>
          <w:gridAfter w:val="2"/>
          <w:wBefore w:w="92" w:type="dxa"/>
          <w:wAfter w:w="109" w:type="dxa"/>
          <w:trHeight w:val="273"/>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bCs/>
                <w:sz w:val="20"/>
                <w:szCs w:val="20"/>
              </w:rPr>
            </w:pPr>
            <w:r>
              <w:rPr>
                <w:rFonts w:hint="eastAsia"/>
                <w:bCs/>
                <w:sz w:val="20"/>
                <w:szCs w:val="20"/>
              </w:rPr>
              <w:t>2080705</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widowControl/>
              <w:jc w:val="left"/>
              <w:rPr>
                <w:rFonts w:ascii="宋体" w:hAnsi="宋体"/>
                <w:bCs/>
                <w:kern w:val="0"/>
                <w:sz w:val="20"/>
                <w:szCs w:val="20"/>
              </w:rPr>
            </w:pPr>
            <w:r>
              <w:rPr>
                <w:rFonts w:ascii="宋体" w:hAnsi="宋体" w:hint="eastAsia"/>
                <w:bCs/>
                <w:kern w:val="0"/>
                <w:sz w:val="20"/>
                <w:szCs w:val="20"/>
              </w:rPr>
              <w:t xml:space="preserve">  公益岗位补贴</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442BBA"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8.38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8.38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r>
      <w:tr w:rsidR="00EF3DB6" w:rsidTr="00593252">
        <w:tblPrEx>
          <w:tblLook w:val="04A0" w:firstRow="1" w:lastRow="0" w:firstColumn="1" w:lastColumn="0" w:noHBand="0" w:noVBand="1"/>
        </w:tblPrEx>
        <w:trPr>
          <w:gridBefore w:val="1"/>
          <w:gridAfter w:val="2"/>
          <w:wBefore w:w="92" w:type="dxa"/>
          <w:wAfter w:w="109" w:type="dxa"/>
          <w:trHeight w:val="273"/>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F3DB6" w:rsidRPr="001F7763" w:rsidRDefault="00EF3DB6" w:rsidP="00BD5D96">
            <w:pPr>
              <w:rPr>
                <w:rFonts w:ascii="宋体" w:hAnsi="宋体"/>
                <w:bCs/>
                <w:sz w:val="20"/>
                <w:szCs w:val="20"/>
              </w:rPr>
            </w:pPr>
            <w:r w:rsidRPr="001F7763">
              <w:rPr>
                <w:rFonts w:hint="eastAsia"/>
                <w:bCs/>
                <w:sz w:val="20"/>
                <w:szCs w:val="20"/>
              </w:rPr>
              <w:t xml:space="preserve">210 </w:t>
            </w:r>
          </w:p>
        </w:tc>
        <w:tc>
          <w:tcPr>
            <w:tcW w:w="3883" w:type="dxa"/>
            <w:tcBorders>
              <w:top w:val="nil"/>
              <w:left w:val="nil"/>
              <w:bottom w:val="single" w:sz="4" w:space="0" w:color="auto"/>
              <w:right w:val="single" w:sz="4" w:space="0" w:color="auto"/>
            </w:tcBorders>
            <w:shd w:val="clear" w:color="000000" w:fill="FFFFFF"/>
            <w:noWrap/>
            <w:vAlign w:val="center"/>
            <w:hideMark/>
          </w:tcPr>
          <w:p w:rsidR="00EF3DB6" w:rsidRPr="001F7763" w:rsidRDefault="00EF3DB6" w:rsidP="00442BBA">
            <w:pPr>
              <w:ind w:firstLineChars="100" w:firstLine="200"/>
              <w:rPr>
                <w:rFonts w:ascii="宋体" w:hAnsi="宋体"/>
                <w:bCs/>
                <w:sz w:val="20"/>
                <w:szCs w:val="20"/>
              </w:rPr>
            </w:pPr>
            <w:r w:rsidRPr="001F7763">
              <w:rPr>
                <w:rFonts w:hint="eastAsia"/>
                <w:bCs/>
                <w:sz w:val="20"/>
                <w:szCs w:val="20"/>
              </w:rPr>
              <w:t>卫生</w:t>
            </w:r>
            <w:r>
              <w:rPr>
                <w:rFonts w:hint="eastAsia"/>
                <w:bCs/>
                <w:sz w:val="20"/>
                <w:szCs w:val="20"/>
              </w:rPr>
              <w:t>健康</w:t>
            </w:r>
            <w:r w:rsidRPr="001F7763">
              <w:rPr>
                <w:rFonts w:hint="eastAsia"/>
                <w:bCs/>
                <w:sz w:val="20"/>
                <w:szCs w:val="20"/>
              </w:rPr>
              <w:t>支出</w:t>
            </w:r>
          </w:p>
        </w:tc>
        <w:tc>
          <w:tcPr>
            <w:tcW w:w="1559"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66.82</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66.82</w:t>
            </w:r>
          </w:p>
        </w:tc>
        <w:tc>
          <w:tcPr>
            <w:tcW w:w="1559" w:type="dxa"/>
            <w:tcBorders>
              <w:top w:val="nil"/>
              <w:left w:val="nil"/>
              <w:bottom w:val="single" w:sz="4" w:space="0" w:color="auto"/>
              <w:right w:val="single" w:sz="4" w:space="0" w:color="auto"/>
            </w:tcBorders>
            <w:shd w:val="clear" w:color="auto" w:fill="auto"/>
            <w:noWrap/>
            <w:hideMark/>
          </w:tcPr>
          <w:p w:rsidR="00EF3DB6" w:rsidRDefault="00EF3DB6" w:rsidP="00EF3DB6">
            <w:pPr>
              <w:jc w:val="right"/>
            </w:pPr>
            <w:r w:rsidRPr="006E29E9">
              <w:rPr>
                <w:rFonts w:asciiTheme="minorEastAsia" w:eastAsiaTheme="minorEastAsia" w:hAnsiTheme="minorEastAsia" w:hint="eastAsia"/>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bCs/>
                <w:sz w:val="20"/>
                <w:szCs w:val="20"/>
              </w:rPr>
            </w:pPr>
            <w:r w:rsidRPr="001F7763">
              <w:rPr>
                <w:rFonts w:hint="eastAsia"/>
                <w:bCs/>
                <w:sz w:val="20"/>
                <w:szCs w:val="20"/>
              </w:rPr>
              <w:t xml:space="preserve">　</w:t>
            </w:r>
          </w:p>
        </w:tc>
      </w:tr>
      <w:tr w:rsidR="00EF3DB6" w:rsidTr="00593252">
        <w:tblPrEx>
          <w:tblLook w:val="04A0" w:firstRow="1" w:lastRow="0" w:firstColumn="1" w:lastColumn="0" w:noHBand="0" w:noVBand="1"/>
        </w:tblPrEx>
        <w:trPr>
          <w:gridBefore w:val="1"/>
          <w:gridAfter w:val="2"/>
          <w:wBefore w:w="92" w:type="dxa"/>
          <w:wAfter w:w="109" w:type="dxa"/>
          <w:trHeight w:val="264"/>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F3DB6" w:rsidRPr="001F7763" w:rsidRDefault="00EF3DB6" w:rsidP="00BD5D96">
            <w:pPr>
              <w:rPr>
                <w:rFonts w:ascii="宋体" w:hAnsi="宋体"/>
                <w:bCs/>
                <w:sz w:val="20"/>
                <w:szCs w:val="20"/>
              </w:rPr>
            </w:pPr>
            <w:r w:rsidRPr="001F7763">
              <w:rPr>
                <w:rFonts w:hint="eastAsia"/>
                <w:bCs/>
                <w:sz w:val="20"/>
                <w:szCs w:val="20"/>
              </w:rPr>
              <w:t xml:space="preserve">21011 </w:t>
            </w:r>
          </w:p>
        </w:tc>
        <w:tc>
          <w:tcPr>
            <w:tcW w:w="3883" w:type="dxa"/>
            <w:tcBorders>
              <w:top w:val="nil"/>
              <w:left w:val="nil"/>
              <w:bottom w:val="single" w:sz="4" w:space="0" w:color="auto"/>
              <w:right w:val="single" w:sz="4" w:space="0" w:color="auto"/>
            </w:tcBorders>
            <w:shd w:val="clear" w:color="000000" w:fill="FFFFFF"/>
            <w:noWrap/>
            <w:vAlign w:val="center"/>
            <w:hideMark/>
          </w:tcPr>
          <w:p w:rsidR="00EF3DB6" w:rsidRPr="001F7763" w:rsidRDefault="00EF3DB6" w:rsidP="00BD5D96">
            <w:pPr>
              <w:rPr>
                <w:rFonts w:ascii="宋体" w:hAnsi="宋体"/>
                <w:bCs/>
                <w:sz w:val="20"/>
                <w:szCs w:val="20"/>
              </w:rPr>
            </w:pPr>
            <w:r w:rsidRPr="001F7763">
              <w:rPr>
                <w:rFonts w:hint="eastAsia"/>
                <w:bCs/>
                <w:sz w:val="20"/>
                <w:szCs w:val="20"/>
              </w:rPr>
              <w:t>行政事业单位医疗★</w:t>
            </w:r>
          </w:p>
        </w:tc>
        <w:tc>
          <w:tcPr>
            <w:tcW w:w="1559"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66.82</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66.82</w:t>
            </w:r>
          </w:p>
        </w:tc>
        <w:tc>
          <w:tcPr>
            <w:tcW w:w="1559" w:type="dxa"/>
            <w:tcBorders>
              <w:top w:val="nil"/>
              <w:left w:val="nil"/>
              <w:bottom w:val="single" w:sz="4" w:space="0" w:color="auto"/>
              <w:right w:val="single" w:sz="4" w:space="0" w:color="auto"/>
            </w:tcBorders>
            <w:shd w:val="clear" w:color="auto" w:fill="auto"/>
            <w:noWrap/>
            <w:hideMark/>
          </w:tcPr>
          <w:p w:rsidR="00EF3DB6" w:rsidRDefault="00EF3DB6" w:rsidP="00EF3DB6">
            <w:pPr>
              <w:jc w:val="right"/>
            </w:pPr>
            <w:r w:rsidRPr="006E29E9">
              <w:rPr>
                <w:rFonts w:asciiTheme="minorEastAsia" w:eastAsiaTheme="minorEastAsia" w:hAnsiTheme="minorEastAsia" w:hint="eastAsia"/>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bCs/>
                <w:sz w:val="20"/>
                <w:szCs w:val="20"/>
              </w:rPr>
            </w:pPr>
            <w:r w:rsidRPr="001F7763">
              <w:rPr>
                <w:rFonts w:hint="eastAsia"/>
                <w:bCs/>
                <w:sz w:val="20"/>
                <w:szCs w:val="20"/>
              </w:rPr>
              <w:t xml:space="preserve">　</w:t>
            </w:r>
          </w:p>
        </w:tc>
      </w:tr>
      <w:tr w:rsidR="00EF3DB6" w:rsidTr="00593252">
        <w:tblPrEx>
          <w:tblLook w:val="04A0" w:firstRow="1" w:lastRow="0" w:firstColumn="1" w:lastColumn="0" w:noHBand="0" w:noVBand="1"/>
        </w:tblPrEx>
        <w:trPr>
          <w:gridBefore w:val="1"/>
          <w:gridAfter w:val="2"/>
          <w:wBefore w:w="92" w:type="dxa"/>
          <w:wAfter w:w="109" w:type="dxa"/>
          <w:trHeight w:val="281"/>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F3DB6" w:rsidRPr="001F7763" w:rsidRDefault="00EF3DB6" w:rsidP="00BD5D96">
            <w:pPr>
              <w:rPr>
                <w:rFonts w:ascii="宋体" w:hAnsi="宋体"/>
                <w:sz w:val="20"/>
                <w:szCs w:val="20"/>
              </w:rPr>
            </w:pPr>
            <w:r w:rsidRPr="001F7763">
              <w:rPr>
                <w:rFonts w:hint="eastAsia"/>
                <w:sz w:val="20"/>
                <w:szCs w:val="20"/>
              </w:rPr>
              <w:t xml:space="preserve">2101101 </w:t>
            </w:r>
          </w:p>
        </w:tc>
        <w:tc>
          <w:tcPr>
            <w:tcW w:w="3883" w:type="dxa"/>
            <w:tcBorders>
              <w:top w:val="nil"/>
              <w:left w:val="nil"/>
              <w:bottom w:val="single" w:sz="4" w:space="0" w:color="auto"/>
              <w:right w:val="single" w:sz="4" w:space="0" w:color="auto"/>
            </w:tcBorders>
            <w:shd w:val="clear" w:color="000000" w:fill="FFFFFF"/>
            <w:noWrap/>
            <w:vAlign w:val="center"/>
            <w:hideMark/>
          </w:tcPr>
          <w:p w:rsidR="00EF3DB6" w:rsidRPr="001F7763" w:rsidRDefault="00EF3DB6" w:rsidP="00BD5D96">
            <w:pPr>
              <w:rPr>
                <w:rFonts w:ascii="宋体" w:hAnsi="宋体"/>
                <w:sz w:val="20"/>
                <w:szCs w:val="20"/>
              </w:rPr>
            </w:pPr>
            <w:r w:rsidRPr="001F7763">
              <w:rPr>
                <w:rFonts w:hint="eastAsia"/>
                <w:sz w:val="20"/>
                <w:szCs w:val="20"/>
              </w:rPr>
              <w:t xml:space="preserve">  </w:t>
            </w:r>
            <w:r w:rsidRPr="001F7763">
              <w:rPr>
                <w:rFonts w:hint="eastAsia"/>
                <w:sz w:val="20"/>
                <w:szCs w:val="20"/>
              </w:rPr>
              <w:t>行政单位医疗★</w:t>
            </w:r>
          </w:p>
        </w:tc>
        <w:tc>
          <w:tcPr>
            <w:tcW w:w="1559"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66.82</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66.82</w:t>
            </w:r>
          </w:p>
        </w:tc>
        <w:tc>
          <w:tcPr>
            <w:tcW w:w="1559" w:type="dxa"/>
            <w:tcBorders>
              <w:top w:val="nil"/>
              <w:left w:val="nil"/>
              <w:bottom w:val="single" w:sz="4" w:space="0" w:color="auto"/>
              <w:right w:val="single" w:sz="4" w:space="0" w:color="auto"/>
            </w:tcBorders>
            <w:shd w:val="clear" w:color="auto" w:fill="auto"/>
            <w:noWrap/>
            <w:hideMark/>
          </w:tcPr>
          <w:p w:rsidR="00EF3DB6" w:rsidRDefault="00EF3DB6" w:rsidP="00EF3DB6">
            <w:pPr>
              <w:jc w:val="right"/>
            </w:pPr>
            <w:r w:rsidRPr="006E29E9">
              <w:rPr>
                <w:rFonts w:asciiTheme="minorEastAsia" w:eastAsiaTheme="minorEastAsia" w:hAnsiTheme="minorEastAsia" w:hint="eastAsia"/>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sz w:val="20"/>
                <w:szCs w:val="20"/>
              </w:rPr>
            </w:pPr>
            <w:r w:rsidRPr="001F7763">
              <w:rPr>
                <w:rFonts w:hint="eastAsia"/>
                <w:sz w:val="20"/>
                <w:szCs w:val="20"/>
              </w:rPr>
              <w:t xml:space="preserve">　</w:t>
            </w:r>
          </w:p>
        </w:tc>
      </w:tr>
      <w:tr w:rsidR="00EF3DB6" w:rsidTr="00593252">
        <w:tblPrEx>
          <w:tblLook w:val="04A0" w:firstRow="1" w:lastRow="0" w:firstColumn="1" w:lastColumn="0" w:noHBand="0" w:noVBand="1"/>
        </w:tblPrEx>
        <w:trPr>
          <w:gridBefore w:val="1"/>
          <w:gridAfter w:val="2"/>
          <w:wBefore w:w="92" w:type="dxa"/>
          <w:wAfter w:w="109" w:type="dxa"/>
          <w:trHeight w:val="286"/>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F3DB6" w:rsidRPr="001F7763" w:rsidRDefault="00EF3DB6" w:rsidP="00BD5D96">
            <w:pPr>
              <w:rPr>
                <w:rFonts w:ascii="宋体" w:hAnsi="宋体"/>
                <w:bCs/>
                <w:sz w:val="20"/>
                <w:szCs w:val="20"/>
              </w:rPr>
            </w:pPr>
            <w:r w:rsidRPr="001F7763">
              <w:rPr>
                <w:rFonts w:hint="eastAsia"/>
                <w:bCs/>
                <w:sz w:val="20"/>
                <w:szCs w:val="20"/>
              </w:rPr>
              <w:t xml:space="preserve">221 </w:t>
            </w:r>
          </w:p>
        </w:tc>
        <w:tc>
          <w:tcPr>
            <w:tcW w:w="3883" w:type="dxa"/>
            <w:tcBorders>
              <w:top w:val="nil"/>
              <w:left w:val="nil"/>
              <w:bottom w:val="single" w:sz="4" w:space="0" w:color="auto"/>
              <w:right w:val="single" w:sz="4" w:space="0" w:color="auto"/>
            </w:tcBorders>
            <w:shd w:val="clear" w:color="000000" w:fill="FFFFFF"/>
            <w:noWrap/>
            <w:vAlign w:val="center"/>
            <w:hideMark/>
          </w:tcPr>
          <w:p w:rsidR="00EF3DB6" w:rsidRPr="001F7763" w:rsidRDefault="00EF3DB6" w:rsidP="00BD5D96">
            <w:pPr>
              <w:rPr>
                <w:rFonts w:ascii="宋体" w:hAnsi="宋体"/>
                <w:bCs/>
                <w:sz w:val="20"/>
                <w:szCs w:val="20"/>
              </w:rPr>
            </w:pPr>
            <w:r w:rsidRPr="001F7763">
              <w:rPr>
                <w:rFonts w:hint="eastAsia"/>
                <w:bCs/>
                <w:sz w:val="20"/>
                <w:szCs w:val="20"/>
              </w:rPr>
              <w:t>住房保障支出</w:t>
            </w:r>
          </w:p>
        </w:tc>
        <w:tc>
          <w:tcPr>
            <w:tcW w:w="1559"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184.24</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184.24</w:t>
            </w:r>
          </w:p>
        </w:tc>
        <w:tc>
          <w:tcPr>
            <w:tcW w:w="1559" w:type="dxa"/>
            <w:tcBorders>
              <w:top w:val="nil"/>
              <w:left w:val="nil"/>
              <w:bottom w:val="single" w:sz="4" w:space="0" w:color="auto"/>
              <w:right w:val="single" w:sz="4" w:space="0" w:color="auto"/>
            </w:tcBorders>
            <w:shd w:val="clear" w:color="auto" w:fill="auto"/>
            <w:noWrap/>
            <w:hideMark/>
          </w:tcPr>
          <w:p w:rsidR="00EF3DB6" w:rsidRDefault="00EF3DB6" w:rsidP="00EF3DB6">
            <w:pPr>
              <w:jc w:val="right"/>
            </w:pPr>
            <w:r w:rsidRPr="006E29E9">
              <w:rPr>
                <w:rFonts w:asciiTheme="minorEastAsia" w:eastAsiaTheme="minorEastAsia" w:hAnsiTheme="minorEastAsia" w:hint="eastAsia"/>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bCs/>
                <w:sz w:val="20"/>
                <w:szCs w:val="20"/>
              </w:rPr>
            </w:pPr>
            <w:r w:rsidRPr="001F7763">
              <w:rPr>
                <w:rFonts w:hint="eastAsia"/>
                <w:bCs/>
                <w:sz w:val="20"/>
                <w:szCs w:val="20"/>
              </w:rPr>
              <w:t xml:space="preserve">　</w:t>
            </w:r>
          </w:p>
        </w:tc>
      </w:tr>
      <w:tr w:rsidR="00EF3DB6" w:rsidTr="00593252">
        <w:tblPrEx>
          <w:tblLook w:val="04A0" w:firstRow="1" w:lastRow="0" w:firstColumn="1" w:lastColumn="0" w:noHBand="0" w:noVBand="1"/>
        </w:tblPrEx>
        <w:trPr>
          <w:gridBefore w:val="1"/>
          <w:gridAfter w:val="2"/>
          <w:wBefore w:w="92" w:type="dxa"/>
          <w:wAfter w:w="109" w:type="dxa"/>
          <w:trHeight w:val="261"/>
        </w:trPr>
        <w:tc>
          <w:tcPr>
            <w:tcW w:w="137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3DB6" w:rsidRPr="001F7763" w:rsidRDefault="00EF3DB6" w:rsidP="00BD5D96">
            <w:pPr>
              <w:rPr>
                <w:rFonts w:ascii="宋体" w:hAnsi="宋体"/>
                <w:bCs/>
                <w:sz w:val="20"/>
                <w:szCs w:val="20"/>
              </w:rPr>
            </w:pPr>
            <w:r w:rsidRPr="001F7763">
              <w:rPr>
                <w:rFonts w:hint="eastAsia"/>
                <w:bCs/>
                <w:sz w:val="20"/>
                <w:szCs w:val="20"/>
              </w:rPr>
              <w:t xml:space="preserve">22102 </w:t>
            </w:r>
          </w:p>
        </w:tc>
        <w:tc>
          <w:tcPr>
            <w:tcW w:w="3883" w:type="dxa"/>
            <w:tcBorders>
              <w:top w:val="nil"/>
              <w:left w:val="nil"/>
              <w:bottom w:val="single" w:sz="4" w:space="0" w:color="auto"/>
              <w:right w:val="single" w:sz="4" w:space="0" w:color="auto"/>
            </w:tcBorders>
            <w:shd w:val="clear" w:color="000000" w:fill="FFFFFF"/>
            <w:noWrap/>
            <w:vAlign w:val="center"/>
            <w:hideMark/>
          </w:tcPr>
          <w:p w:rsidR="00EF3DB6" w:rsidRPr="001F7763" w:rsidRDefault="00EF3DB6" w:rsidP="00BD5D96">
            <w:pPr>
              <w:rPr>
                <w:rFonts w:ascii="宋体" w:hAnsi="宋体"/>
                <w:bCs/>
                <w:sz w:val="20"/>
                <w:szCs w:val="20"/>
              </w:rPr>
            </w:pPr>
            <w:r w:rsidRPr="001F7763">
              <w:rPr>
                <w:rFonts w:hint="eastAsia"/>
                <w:bCs/>
                <w:sz w:val="20"/>
                <w:szCs w:val="20"/>
              </w:rPr>
              <w:t>住房改革支出</w:t>
            </w:r>
          </w:p>
        </w:tc>
        <w:tc>
          <w:tcPr>
            <w:tcW w:w="1559"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184.24</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184.24</w:t>
            </w:r>
          </w:p>
        </w:tc>
        <w:tc>
          <w:tcPr>
            <w:tcW w:w="1559" w:type="dxa"/>
            <w:tcBorders>
              <w:top w:val="nil"/>
              <w:left w:val="nil"/>
              <w:bottom w:val="single" w:sz="4" w:space="0" w:color="auto"/>
              <w:right w:val="single" w:sz="4" w:space="0" w:color="auto"/>
            </w:tcBorders>
            <w:shd w:val="clear" w:color="auto" w:fill="auto"/>
            <w:noWrap/>
            <w:hideMark/>
          </w:tcPr>
          <w:p w:rsidR="00EF3DB6" w:rsidRDefault="00EF3DB6" w:rsidP="00EF3DB6">
            <w:pPr>
              <w:jc w:val="right"/>
            </w:pPr>
            <w:r w:rsidRPr="006E29E9">
              <w:rPr>
                <w:rFonts w:asciiTheme="minorEastAsia" w:eastAsiaTheme="minorEastAsia" w:hAnsiTheme="minorEastAsia" w:hint="eastAsia"/>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bCs/>
                <w:sz w:val="20"/>
                <w:szCs w:val="20"/>
              </w:rPr>
            </w:pPr>
            <w:r w:rsidRPr="001F7763">
              <w:rPr>
                <w:rFonts w:hint="eastAsia"/>
                <w:bCs/>
                <w:sz w:val="20"/>
                <w:szCs w:val="20"/>
              </w:rPr>
              <w:t xml:space="preserve">　</w:t>
            </w:r>
          </w:p>
        </w:tc>
      </w:tr>
      <w:tr w:rsidR="00EF3DB6" w:rsidTr="00593252">
        <w:tblPrEx>
          <w:tblLook w:val="04A0" w:firstRow="1" w:lastRow="0" w:firstColumn="1" w:lastColumn="0" w:noHBand="0" w:noVBand="1"/>
        </w:tblPrEx>
        <w:trPr>
          <w:gridBefore w:val="1"/>
          <w:gridAfter w:val="2"/>
          <w:wBefore w:w="92" w:type="dxa"/>
          <w:wAfter w:w="109" w:type="dxa"/>
          <w:trHeight w:val="280"/>
        </w:trPr>
        <w:tc>
          <w:tcPr>
            <w:tcW w:w="137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3DB6" w:rsidRPr="001F7763" w:rsidRDefault="00EF3DB6" w:rsidP="00BD5D96">
            <w:pPr>
              <w:rPr>
                <w:rFonts w:ascii="宋体" w:hAnsi="宋体"/>
                <w:sz w:val="20"/>
                <w:szCs w:val="20"/>
              </w:rPr>
            </w:pPr>
            <w:r w:rsidRPr="001F7763">
              <w:rPr>
                <w:rFonts w:hint="eastAsia"/>
                <w:sz w:val="20"/>
                <w:szCs w:val="20"/>
              </w:rPr>
              <w:t xml:space="preserve">2210201 </w:t>
            </w:r>
          </w:p>
        </w:tc>
        <w:tc>
          <w:tcPr>
            <w:tcW w:w="3883" w:type="dxa"/>
            <w:tcBorders>
              <w:top w:val="nil"/>
              <w:left w:val="nil"/>
              <w:bottom w:val="single" w:sz="4" w:space="0" w:color="auto"/>
              <w:right w:val="single" w:sz="4" w:space="0" w:color="auto"/>
            </w:tcBorders>
            <w:shd w:val="clear" w:color="000000" w:fill="FFFFFF"/>
            <w:noWrap/>
            <w:vAlign w:val="center"/>
            <w:hideMark/>
          </w:tcPr>
          <w:p w:rsidR="00EF3DB6" w:rsidRPr="001F7763" w:rsidRDefault="00EF3DB6" w:rsidP="00BD5D96">
            <w:pPr>
              <w:rPr>
                <w:rFonts w:ascii="宋体" w:hAnsi="宋体"/>
                <w:sz w:val="20"/>
                <w:szCs w:val="20"/>
              </w:rPr>
            </w:pPr>
            <w:r w:rsidRPr="001F7763">
              <w:rPr>
                <w:rFonts w:hint="eastAsia"/>
                <w:sz w:val="20"/>
                <w:szCs w:val="20"/>
              </w:rPr>
              <w:t xml:space="preserve">  </w:t>
            </w:r>
            <w:r w:rsidRPr="001F7763">
              <w:rPr>
                <w:rFonts w:hint="eastAsia"/>
                <w:sz w:val="20"/>
                <w:szCs w:val="20"/>
              </w:rPr>
              <w:t>住房公积金</w:t>
            </w:r>
          </w:p>
        </w:tc>
        <w:tc>
          <w:tcPr>
            <w:tcW w:w="1559"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B5517">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179.32</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B5517">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179.32</w:t>
            </w:r>
          </w:p>
        </w:tc>
        <w:tc>
          <w:tcPr>
            <w:tcW w:w="1559" w:type="dxa"/>
            <w:tcBorders>
              <w:top w:val="nil"/>
              <w:left w:val="nil"/>
              <w:bottom w:val="single" w:sz="4" w:space="0" w:color="auto"/>
              <w:right w:val="single" w:sz="4" w:space="0" w:color="auto"/>
            </w:tcBorders>
            <w:shd w:val="clear" w:color="auto" w:fill="auto"/>
            <w:noWrap/>
            <w:hideMark/>
          </w:tcPr>
          <w:p w:rsidR="00EF3DB6" w:rsidRDefault="00EF3DB6" w:rsidP="00EF3DB6">
            <w:pPr>
              <w:jc w:val="right"/>
            </w:pPr>
            <w:r w:rsidRPr="006E29E9">
              <w:rPr>
                <w:rFonts w:asciiTheme="minorEastAsia" w:eastAsiaTheme="minorEastAsia" w:hAnsiTheme="minorEastAsia" w:hint="eastAsia"/>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sz w:val="20"/>
                <w:szCs w:val="20"/>
              </w:rPr>
            </w:pPr>
            <w:r w:rsidRPr="001F7763">
              <w:rPr>
                <w:rFonts w:hint="eastAsia"/>
                <w:sz w:val="20"/>
                <w:szCs w:val="20"/>
              </w:rPr>
              <w:t xml:space="preserve">　</w:t>
            </w:r>
          </w:p>
        </w:tc>
      </w:tr>
      <w:tr w:rsidR="00EF3DB6" w:rsidTr="00593252">
        <w:tblPrEx>
          <w:tblLook w:val="04A0" w:firstRow="1" w:lastRow="0" w:firstColumn="1" w:lastColumn="0" w:noHBand="0" w:noVBand="1"/>
        </w:tblPrEx>
        <w:trPr>
          <w:gridBefore w:val="1"/>
          <w:gridAfter w:val="2"/>
          <w:wBefore w:w="92" w:type="dxa"/>
          <w:wAfter w:w="109" w:type="dxa"/>
          <w:trHeight w:val="269"/>
        </w:trPr>
        <w:tc>
          <w:tcPr>
            <w:tcW w:w="137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3DB6" w:rsidRPr="001F7763" w:rsidRDefault="00EF3DB6" w:rsidP="00BD5D96">
            <w:pPr>
              <w:rPr>
                <w:rFonts w:ascii="宋体" w:hAnsi="宋体"/>
                <w:sz w:val="20"/>
                <w:szCs w:val="20"/>
              </w:rPr>
            </w:pPr>
            <w:r w:rsidRPr="001F7763">
              <w:rPr>
                <w:rFonts w:hint="eastAsia"/>
                <w:sz w:val="20"/>
                <w:szCs w:val="20"/>
              </w:rPr>
              <w:t xml:space="preserve">2210203 </w:t>
            </w:r>
          </w:p>
        </w:tc>
        <w:tc>
          <w:tcPr>
            <w:tcW w:w="3883" w:type="dxa"/>
            <w:tcBorders>
              <w:top w:val="nil"/>
              <w:left w:val="nil"/>
              <w:bottom w:val="single" w:sz="4" w:space="0" w:color="auto"/>
              <w:right w:val="single" w:sz="4" w:space="0" w:color="auto"/>
            </w:tcBorders>
            <w:shd w:val="clear" w:color="000000" w:fill="FFFFFF"/>
            <w:noWrap/>
            <w:vAlign w:val="center"/>
            <w:hideMark/>
          </w:tcPr>
          <w:p w:rsidR="00EF3DB6" w:rsidRPr="001F7763" w:rsidRDefault="00EF3DB6" w:rsidP="00BD5D96">
            <w:pPr>
              <w:rPr>
                <w:rFonts w:ascii="宋体" w:hAnsi="宋体"/>
                <w:sz w:val="20"/>
                <w:szCs w:val="20"/>
              </w:rPr>
            </w:pPr>
            <w:r w:rsidRPr="001F7763">
              <w:rPr>
                <w:rFonts w:hint="eastAsia"/>
                <w:sz w:val="20"/>
                <w:szCs w:val="20"/>
              </w:rPr>
              <w:t xml:space="preserve">  </w:t>
            </w:r>
            <w:r w:rsidRPr="001F7763">
              <w:rPr>
                <w:rFonts w:hint="eastAsia"/>
                <w:sz w:val="20"/>
                <w:szCs w:val="20"/>
              </w:rPr>
              <w:t>购房补贴</w:t>
            </w:r>
          </w:p>
        </w:tc>
        <w:tc>
          <w:tcPr>
            <w:tcW w:w="1559"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4.92</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E664DC" w:rsidRDefault="00EF3DB6"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4.92</w:t>
            </w:r>
          </w:p>
        </w:tc>
        <w:tc>
          <w:tcPr>
            <w:tcW w:w="1559" w:type="dxa"/>
            <w:tcBorders>
              <w:top w:val="nil"/>
              <w:left w:val="nil"/>
              <w:bottom w:val="single" w:sz="4" w:space="0" w:color="auto"/>
              <w:right w:val="single" w:sz="4" w:space="0" w:color="auto"/>
            </w:tcBorders>
            <w:shd w:val="clear" w:color="auto" w:fill="auto"/>
            <w:noWrap/>
            <w:hideMark/>
          </w:tcPr>
          <w:p w:rsidR="00EF3DB6" w:rsidRDefault="00EF3DB6" w:rsidP="00EF3DB6">
            <w:pPr>
              <w:jc w:val="right"/>
            </w:pPr>
            <w:r w:rsidRPr="006E29E9">
              <w:rPr>
                <w:rFonts w:asciiTheme="minorEastAsia" w:eastAsiaTheme="minorEastAsia" w:hAnsiTheme="minorEastAsia" w:hint="eastAsia"/>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F3DB6" w:rsidRPr="001F7763" w:rsidRDefault="00EF3DB6" w:rsidP="00BD5D96">
            <w:pPr>
              <w:jc w:val="right"/>
              <w:rPr>
                <w:rFonts w:ascii="宋体" w:hAnsi="宋体"/>
                <w:sz w:val="20"/>
                <w:szCs w:val="20"/>
              </w:rPr>
            </w:pPr>
            <w:r w:rsidRPr="001F7763">
              <w:rPr>
                <w:rFonts w:hint="eastAsia"/>
                <w:sz w:val="20"/>
                <w:szCs w:val="20"/>
              </w:rPr>
              <w:t xml:space="preserve">　</w:t>
            </w:r>
          </w:p>
        </w:tc>
      </w:tr>
    </w:tbl>
    <w:p w:rsidR="00C253CF" w:rsidRDefault="00BB568A" w:rsidP="00BB568A">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注：1、本表反映部门本年度的总收支和年末结转结余情况。</w:t>
      </w:r>
    </w:p>
    <w:p w:rsidR="00C253CF" w:rsidRDefault="00BB568A" w:rsidP="00BB568A">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2、本表金额转换成万元时，因四舍五入可能存在尾差。</w:t>
      </w:r>
    </w:p>
    <w:p w:rsidR="00BB568A" w:rsidRDefault="00BB568A" w:rsidP="00BB568A">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3、如本表为空，则我部门本年度无此类资金收支余。</w:t>
      </w:r>
    </w:p>
    <w:p w:rsidR="003C2AA0" w:rsidRPr="00BB568A" w:rsidRDefault="003C2AA0" w:rsidP="000A6829">
      <w:pPr>
        <w:tabs>
          <w:tab w:val="left" w:pos="7560"/>
        </w:tabs>
        <w:spacing w:line="560" w:lineRule="exact"/>
        <w:rPr>
          <w:rFonts w:ascii="仿宋_GB2312" w:eastAsia="仿宋_GB2312" w:hAnsi="宋体" w:cs="仿宋_GB2312"/>
          <w:sz w:val="24"/>
          <w:szCs w:val="24"/>
        </w:rPr>
        <w:sectPr w:rsidR="003C2AA0" w:rsidRPr="00BB568A" w:rsidSect="00011BF9">
          <w:pgSz w:w="16838" w:h="11906" w:orient="landscape"/>
          <w:pgMar w:top="851" w:right="1134" w:bottom="851" w:left="1134" w:header="851" w:footer="992" w:gutter="0"/>
          <w:cols w:space="425"/>
          <w:docGrid w:linePitch="312"/>
        </w:sectPr>
      </w:pPr>
    </w:p>
    <w:p w:rsidR="0005064A" w:rsidRDefault="00BD5D96" w:rsidP="000A6829">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附件1-4</w:t>
      </w:r>
    </w:p>
    <w:tbl>
      <w:tblPr>
        <w:tblW w:w="14350" w:type="dxa"/>
        <w:tblLayout w:type="fixed"/>
        <w:tblLook w:val="0000" w:firstRow="0" w:lastRow="0" w:firstColumn="0" w:lastColumn="0" w:noHBand="0" w:noVBand="0"/>
      </w:tblPr>
      <w:tblGrid>
        <w:gridCol w:w="93"/>
        <w:gridCol w:w="1618"/>
        <w:gridCol w:w="236"/>
        <w:gridCol w:w="1233"/>
        <w:gridCol w:w="480"/>
        <w:gridCol w:w="25"/>
        <w:gridCol w:w="1668"/>
        <w:gridCol w:w="48"/>
        <w:gridCol w:w="236"/>
        <w:gridCol w:w="735"/>
        <w:gridCol w:w="653"/>
        <w:gridCol w:w="1163"/>
        <w:gridCol w:w="992"/>
        <w:gridCol w:w="1701"/>
        <w:gridCol w:w="1701"/>
        <w:gridCol w:w="1418"/>
        <w:gridCol w:w="350"/>
      </w:tblGrid>
      <w:tr w:rsidR="003C2AA0" w:rsidTr="000168D5">
        <w:trPr>
          <w:trHeight w:val="258"/>
        </w:trPr>
        <w:tc>
          <w:tcPr>
            <w:tcW w:w="14350" w:type="dxa"/>
            <w:gridSpan w:val="17"/>
            <w:tcBorders>
              <w:top w:val="nil"/>
              <w:left w:val="nil"/>
              <w:bottom w:val="nil"/>
              <w:right w:val="nil"/>
            </w:tcBorders>
            <w:vAlign w:val="center"/>
          </w:tcPr>
          <w:p w:rsidR="003C2AA0" w:rsidRDefault="003C2AA0" w:rsidP="003C2AA0">
            <w:pPr>
              <w:autoSpaceDN w:val="0"/>
              <w:jc w:val="center"/>
              <w:textAlignment w:val="center"/>
              <w:rPr>
                <w:rFonts w:ascii="宋体" w:hAnsi="宋体"/>
                <w:b/>
                <w:bCs/>
                <w:color w:val="000000"/>
                <w:sz w:val="28"/>
                <w:szCs w:val="28"/>
              </w:rPr>
            </w:pPr>
          </w:p>
          <w:p w:rsidR="003C2AA0" w:rsidRDefault="003C2AA0" w:rsidP="003C2AA0">
            <w:pPr>
              <w:autoSpaceDN w:val="0"/>
              <w:jc w:val="center"/>
              <w:textAlignment w:val="center"/>
              <w:rPr>
                <w:rFonts w:ascii="宋体" w:hAnsi="宋体"/>
                <w:b/>
                <w:bCs/>
                <w:color w:val="000000"/>
                <w:sz w:val="28"/>
                <w:szCs w:val="28"/>
              </w:rPr>
            </w:pPr>
            <w:r>
              <w:rPr>
                <w:rFonts w:ascii="宋体" w:hAnsi="宋体"/>
                <w:b/>
                <w:bCs/>
                <w:color w:val="000000"/>
                <w:sz w:val="28"/>
                <w:szCs w:val="28"/>
              </w:rPr>
              <w:t>201</w:t>
            </w:r>
            <w:r w:rsidR="000E0A12">
              <w:rPr>
                <w:rFonts w:ascii="宋体" w:hAnsi="宋体" w:hint="eastAsia"/>
                <w:b/>
                <w:bCs/>
                <w:color w:val="000000"/>
                <w:sz w:val="28"/>
                <w:szCs w:val="28"/>
              </w:rPr>
              <w:t>9</w:t>
            </w:r>
            <w:r>
              <w:rPr>
                <w:rFonts w:ascii="宋体" w:hAnsi="宋体" w:hint="eastAsia"/>
                <w:b/>
                <w:bCs/>
                <w:color w:val="000000"/>
                <w:sz w:val="28"/>
                <w:szCs w:val="28"/>
              </w:rPr>
              <w:t>年度财政拨款收入支出决算表</w:t>
            </w:r>
          </w:p>
          <w:p w:rsidR="005D3E55" w:rsidRDefault="005D3E55" w:rsidP="003C2AA0">
            <w:pPr>
              <w:autoSpaceDN w:val="0"/>
              <w:jc w:val="center"/>
              <w:textAlignment w:val="center"/>
              <w:rPr>
                <w:rFonts w:ascii="宋体" w:hAnsi="宋体"/>
                <w:b/>
                <w:bCs/>
                <w:color w:val="000000"/>
              </w:rPr>
            </w:pPr>
          </w:p>
        </w:tc>
      </w:tr>
      <w:tr w:rsidR="003C2AA0" w:rsidTr="000168D5">
        <w:trPr>
          <w:trHeight w:val="300"/>
        </w:trPr>
        <w:tc>
          <w:tcPr>
            <w:tcW w:w="14350" w:type="dxa"/>
            <w:gridSpan w:val="17"/>
            <w:tcBorders>
              <w:top w:val="nil"/>
              <w:left w:val="nil"/>
              <w:bottom w:val="nil"/>
              <w:right w:val="nil"/>
            </w:tcBorders>
            <w:shd w:val="solid" w:color="FFFFFF" w:fill="auto"/>
            <w:vAlign w:val="center"/>
          </w:tcPr>
          <w:p w:rsidR="003C2AA0" w:rsidRDefault="003C2AA0" w:rsidP="000168D5">
            <w:pPr>
              <w:shd w:val="solid" w:color="FFFFFF" w:fill="auto"/>
              <w:autoSpaceDN w:val="0"/>
              <w:jc w:val="left"/>
              <w:textAlignment w:val="center"/>
              <w:rPr>
                <w:rFonts w:ascii="宋体" w:hAnsi="宋体"/>
                <w:color w:val="000000"/>
                <w:shd w:val="clear" w:color="auto" w:fill="FFFFFF"/>
              </w:rPr>
            </w:pPr>
            <w:r>
              <w:rPr>
                <w:rFonts w:ascii="宋体" w:hAnsi="宋体" w:hint="eastAsia"/>
                <w:color w:val="000000"/>
                <w:shd w:val="clear" w:color="auto" w:fill="FFFFFF"/>
              </w:rPr>
              <w:t xml:space="preserve">                                                                                                                     </w:t>
            </w:r>
            <w:r w:rsidRPr="000119A0">
              <w:rPr>
                <w:rFonts w:ascii="宋体" w:hAnsi="宋体" w:hint="eastAsia"/>
                <w:color w:val="000000"/>
                <w:shd w:val="clear" w:color="auto" w:fill="FFFFFF"/>
              </w:rPr>
              <w:t>公开</w:t>
            </w:r>
            <w:r w:rsidRPr="000119A0">
              <w:rPr>
                <w:rFonts w:ascii="宋体" w:hAnsi="宋体"/>
                <w:color w:val="000000"/>
                <w:shd w:val="clear" w:color="auto" w:fill="FFFFFF"/>
              </w:rPr>
              <w:t>0</w:t>
            </w:r>
            <w:r>
              <w:rPr>
                <w:rFonts w:ascii="宋体" w:hAnsi="宋体" w:hint="eastAsia"/>
                <w:color w:val="000000"/>
                <w:shd w:val="clear" w:color="auto" w:fill="FFFFFF"/>
              </w:rPr>
              <w:t>4</w:t>
            </w:r>
            <w:r w:rsidRPr="000119A0">
              <w:rPr>
                <w:rFonts w:ascii="宋体" w:hAnsi="宋体" w:hint="eastAsia"/>
                <w:color w:val="000000"/>
                <w:shd w:val="clear" w:color="auto" w:fill="FFFFFF"/>
              </w:rPr>
              <w:t>表</w:t>
            </w:r>
          </w:p>
          <w:p w:rsidR="003C2AA0" w:rsidRDefault="003C2AA0" w:rsidP="000168D5">
            <w:pPr>
              <w:shd w:val="solid" w:color="FFFFFF" w:fill="auto"/>
              <w:autoSpaceDN w:val="0"/>
              <w:jc w:val="left"/>
              <w:textAlignment w:val="center"/>
              <w:rPr>
                <w:rFonts w:ascii="宋体" w:hAnsi="宋体"/>
                <w:color w:val="000000"/>
                <w:shd w:val="clear" w:color="auto" w:fill="FFFFFF"/>
              </w:rPr>
            </w:pPr>
            <w:r>
              <w:rPr>
                <w:rFonts w:ascii="宋体" w:hAnsi="宋体" w:hint="eastAsia"/>
                <w:color w:val="000000"/>
                <w:shd w:val="clear" w:color="auto" w:fill="FFFFFF"/>
              </w:rPr>
              <w:t>部门：</w:t>
            </w:r>
            <w:r w:rsidRPr="0078219C">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78219C">
              <w:rPr>
                <w:rFonts w:asciiTheme="majorEastAsia" w:eastAsiaTheme="majorEastAsia" w:hAnsiTheme="majorEastAsia" w:hint="eastAsia"/>
                <w:color w:val="000000"/>
                <w:sz w:val="22"/>
                <w:szCs w:val="22"/>
                <w:shd w:val="clear" w:color="auto" w:fill="FFFFFF"/>
              </w:rPr>
              <w:t>政府信访局（本级）</w:t>
            </w:r>
            <w:r>
              <w:rPr>
                <w:rFonts w:ascii="宋体" w:hAnsi="宋体" w:hint="eastAsia"/>
                <w:color w:val="000000"/>
                <w:shd w:val="clear" w:color="auto" w:fill="FFFFFF"/>
              </w:rPr>
              <w:t xml:space="preserve">                                                                金额单位：万元</w:t>
            </w:r>
          </w:p>
        </w:tc>
      </w:tr>
      <w:tr w:rsidR="003C2AA0" w:rsidTr="003C2AA0">
        <w:tblPrEx>
          <w:tblLook w:val="04A0" w:firstRow="1" w:lastRow="0" w:firstColumn="1" w:lastColumn="0" w:noHBand="0" w:noVBand="1"/>
        </w:tblPrEx>
        <w:trPr>
          <w:gridBefore w:val="1"/>
          <w:gridAfter w:val="1"/>
          <w:wBefore w:w="93" w:type="dxa"/>
          <w:wAfter w:w="350" w:type="dxa"/>
          <w:trHeight w:val="360"/>
        </w:trPr>
        <w:tc>
          <w:tcPr>
            <w:tcW w:w="526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收</w:t>
            </w:r>
            <w:r w:rsidRPr="001F7763">
              <w:rPr>
                <w:rFonts w:hint="eastAsia"/>
                <w:sz w:val="20"/>
                <w:szCs w:val="20"/>
              </w:rPr>
              <w:t xml:space="preserve">  </w:t>
            </w:r>
            <w:r w:rsidRPr="001F7763">
              <w:rPr>
                <w:rFonts w:hint="eastAsia"/>
                <w:sz w:val="20"/>
                <w:szCs w:val="20"/>
              </w:rPr>
              <w:t>入</w:t>
            </w:r>
          </w:p>
        </w:tc>
        <w:tc>
          <w:tcPr>
            <w:tcW w:w="8647" w:type="dxa"/>
            <w:gridSpan w:val="9"/>
            <w:tcBorders>
              <w:top w:val="single" w:sz="4" w:space="0" w:color="auto"/>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支</w:t>
            </w:r>
            <w:r w:rsidRPr="001F7763">
              <w:rPr>
                <w:rFonts w:hint="eastAsia"/>
                <w:sz w:val="20"/>
                <w:szCs w:val="20"/>
              </w:rPr>
              <w:t xml:space="preserve">  </w:t>
            </w:r>
            <w:r w:rsidRPr="001F7763">
              <w:rPr>
                <w:rFonts w:hint="eastAsia"/>
                <w:sz w:val="20"/>
                <w:szCs w:val="20"/>
              </w:rPr>
              <w:t>出</w:t>
            </w:r>
          </w:p>
        </w:tc>
      </w:tr>
      <w:tr w:rsidR="003C2AA0" w:rsidTr="003C2AA0">
        <w:tblPrEx>
          <w:tblLook w:val="04A0" w:firstRow="1" w:lastRow="0" w:firstColumn="1" w:lastColumn="0" w:noHBand="0" w:noVBand="1"/>
        </w:tblPrEx>
        <w:trPr>
          <w:gridBefore w:val="1"/>
          <w:gridAfter w:val="1"/>
          <w:wBefore w:w="93" w:type="dxa"/>
          <w:wAfter w:w="350" w:type="dxa"/>
          <w:trHeight w:val="630"/>
        </w:trPr>
        <w:tc>
          <w:tcPr>
            <w:tcW w:w="30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项</w:t>
            </w:r>
            <w:r w:rsidRPr="001F7763">
              <w:rPr>
                <w:rFonts w:hint="eastAsia"/>
                <w:sz w:val="20"/>
                <w:szCs w:val="20"/>
              </w:rPr>
              <w:t xml:space="preserve">    </w:t>
            </w:r>
            <w:r w:rsidRPr="001F7763">
              <w:rPr>
                <w:rFonts w:hint="eastAsia"/>
                <w:sz w:val="20"/>
                <w:szCs w:val="20"/>
              </w:rPr>
              <w:t>目</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行次</w:t>
            </w:r>
          </w:p>
        </w:tc>
        <w:tc>
          <w:tcPr>
            <w:tcW w:w="1668"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 xml:space="preserve"> </w:t>
            </w:r>
            <w:r w:rsidRPr="001F7763">
              <w:rPr>
                <w:rFonts w:hint="eastAsia"/>
                <w:sz w:val="20"/>
                <w:szCs w:val="20"/>
              </w:rPr>
              <w:t>金额</w:t>
            </w:r>
            <w:r w:rsidRPr="001F7763">
              <w:rPr>
                <w:rFonts w:hint="eastAsia"/>
                <w:sz w:val="20"/>
                <w:szCs w:val="20"/>
              </w:rPr>
              <w:t xml:space="preserve"> </w:t>
            </w:r>
          </w:p>
        </w:tc>
        <w:tc>
          <w:tcPr>
            <w:tcW w:w="2835" w:type="dxa"/>
            <w:gridSpan w:val="5"/>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项</w:t>
            </w:r>
            <w:r w:rsidRPr="001F7763">
              <w:rPr>
                <w:rFonts w:hint="eastAsia"/>
                <w:sz w:val="20"/>
                <w:szCs w:val="20"/>
              </w:rPr>
              <w:t xml:space="preserve">    </w:t>
            </w:r>
            <w:r w:rsidRPr="001F7763">
              <w:rPr>
                <w:rFonts w:hint="eastAsia"/>
                <w:sz w:val="20"/>
                <w:szCs w:val="20"/>
              </w:rPr>
              <w:t>目</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行次</w:t>
            </w:r>
          </w:p>
        </w:tc>
        <w:tc>
          <w:tcPr>
            <w:tcW w:w="1701"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 xml:space="preserve"> </w:t>
            </w:r>
            <w:r w:rsidRPr="001F7763">
              <w:rPr>
                <w:rFonts w:hint="eastAsia"/>
                <w:sz w:val="20"/>
                <w:szCs w:val="20"/>
              </w:rPr>
              <w:t>合计</w:t>
            </w:r>
            <w:r w:rsidRPr="001F7763">
              <w:rPr>
                <w:rFonts w:hint="eastAsia"/>
                <w:sz w:val="20"/>
                <w:szCs w:val="20"/>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3C2AA0" w:rsidRPr="001F7763" w:rsidRDefault="003C2AA0" w:rsidP="000168D5">
            <w:pPr>
              <w:jc w:val="center"/>
              <w:rPr>
                <w:rFonts w:ascii="宋体" w:hAnsi="宋体"/>
                <w:sz w:val="20"/>
                <w:szCs w:val="20"/>
              </w:rPr>
            </w:pPr>
            <w:r w:rsidRPr="001F7763">
              <w:rPr>
                <w:rFonts w:hint="eastAsia"/>
                <w:sz w:val="20"/>
                <w:szCs w:val="20"/>
              </w:rPr>
              <w:t>一般公共预算财政拨款</w:t>
            </w:r>
          </w:p>
        </w:tc>
        <w:tc>
          <w:tcPr>
            <w:tcW w:w="1418" w:type="dxa"/>
            <w:tcBorders>
              <w:top w:val="nil"/>
              <w:left w:val="nil"/>
              <w:bottom w:val="single" w:sz="4" w:space="0" w:color="auto"/>
              <w:right w:val="single" w:sz="4" w:space="0" w:color="auto"/>
            </w:tcBorders>
            <w:shd w:val="clear" w:color="000000" w:fill="FFFFFF"/>
            <w:vAlign w:val="center"/>
            <w:hideMark/>
          </w:tcPr>
          <w:p w:rsidR="003C2AA0" w:rsidRPr="001F7763" w:rsidRDefault="003C2AA0" w:rsidP="000168D5">
            <w:pPr>
              <w:jc w:val="center"/>
              <w:rPr>
                <w:rFonts w:ascii="宋体" w:hAnsi="宋体"/>
                <w:sz w:val="20"/>
                <w:szCs w:val="20"/>
              </w:rPr>
            </w:pPr>
            <w:r w:rsidRPr="001F7763">
              <w:rPr>
                <w:rFonts w:hint="eastAsia"/>
                <w:sz w:val="20"/>
                <w:szCs w:val="20"/>
              </w:rPr>
              <w:t>政府性基金预算财政拨款</w:t>
            </w:r>
          </w:p>
        </w:tc>
      </w:tr>
      <w:tr w:rsidR="003C2AA0" w:rsidTr="003C2AA0">
        <w:tblPrEx>
          <w:tblLook w:val="04A0" w:firstRow="1" w:lastRow="0" w:firstColumn="1" w:lastColumn="0" w:noHBand="0" w:noVBand="1"/>
        </w:tblPrEx>
        <w:trPr>
          <w:gridBefore w:val="1"/>
          <w:gridAfter w:val="1"/>
          <w:wBefore w:w="93" w:type="dxa"/>
          <w:wAfter w:w="350" w:type="dxa"/>
          <w:trHeight w:val="289"/>
        </w:trPr>
        <w:tc>
          <w:tcPr>
            <w:tcW w:w="30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栏</w:t>
            </w:r>
            <w:r w:rsidRPr="001F7763">
              <w:rPr>
                <w:rFonts w:hint="eastAsia"/>
                <w:sz w:val="20"/>
                <w:szCs w:val="20"/>
              </w:rPr>
              <w:t xml:space="preserve">    </w:t>
            </w:r>
            <w:r w:rsidRPr="001F7763">
              <w:rPr>
                <w:rFonts w:hint="eastAsia"/>
                <w:sz w:val="20"/>
                <w:szCs w:val="20"/>
              </w:rPr>
              <w:t>次</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 xml:space="preserve">　</w:t>
            </w:r>
          </w:p>
        </w:tc>
        <w:tc>
          <w:tcPr>
            <w:tcW w:w="1668" w:type="dxa"/>
            <w:tcBorders>
              <w:top w:val="nil"/>
              <w:left w:val="nil"/>
              <w:bottom w:val="single" w:sz="4" w:space="0" w:color="auto"/>
              <w:right w:val="single" w:sz="4" w:space="0" w:color="auto"/>
            </w:tcBorders>
            <w:shd w:val="clear" w:color="000000" w:fill="FFFFFF"/>
            <w:noWrap/>
            <w:vAlign w:val="center"/>
            <w:hideMark/>
          </w:tcPr>
          <w:p w:rsidR="003C2AA0" w:rsidRPr="00E664DC" w:rsidRDefault="003C2AA0" w:rsidP="000168D5">
            <w:pPr>
              <w:jc w:val="center"/>
              <w:rPr>
                <w:rFonts w:asciiTheme="majorEastAsia" w:eastAsiaTheme="majorEastAsia" w:hAnsiTheme="majorEastAsia"/>
                <w:sz w:val="20"/>
                <w:szCs w:val="20"/>
              </w:rPr>
            </w:pPr>
            <w:r w:rsidRPr="00E664DC">
              <w:rPr>
                <w:rFonts w:asciiTheme="majorEastAsia" w:eastAsiaTheme="majorEastAsia" w:hAnsiTheme="majorEastAsia" w:hint="eastAsia"/>
                <w:sz w:val="20"/>
                <w:szCs w:val="20"/>
              </w:rPr>
              <w:t xml:space="preserve"> 1 </w:t>
            </w:r>
          </w:p>
        </w:tc>
        <w:tc>
          <w:tcPr>
            <w:tcW w:w="2835" w:type="dxa"/>
            <w:gridSpan w:val="5"/>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栏</w:t>
            </w:r>
            <w:r w:rsidRPr="001F7763">
              <w:rPr>
                <w:rFonts w:hint="eastAsia"/>
                <w:sz w:val="20"/>
                <w:szCs w:val="20"/>
              </w:rPr>
              <w:t xml:space="preserve">    </w:t>
            </w:r>
            <w:r w:rsidRPr="001F7763">
              <w:rPr>
                <w:rFonts w:hint="eastAsia"/>
                <w:sz w:val="20"/>
                <w:szCs w:val="20"/>
              </w:rPr>
              <w:t>次</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 xml:space="preserve">2 </w:t>
            </w:r>
          </w:p>
        </w:tc>
        <w:tc>
          <w:tcPr>
            <w:tcW w:w="1701"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3</w:t>
            </w:r>
          </w:p>
        </w:tc>
        <w:tc>
          <w:tcPr>
            <w:tcW w:w="1418"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4</w:t>
            </w:r>
          </w:p>
        </w:tc>
      </w:tr>
      <w:tr w:rsidR="004005D4" w:rsidTr="003C2AA0">
        <w:tblPrEx>
          <w:tblLook w:val="04A0" w:firstRow="1" w:lastRow="0" w:firstColumn="1" w:lastColumn="0" w:noHBand="0" w:noVBand="1"/>
        </w:tblPrEx>
        <w:trPr>
          <w:gridBefore w:val="1"/>
          <w:gridAfter w:val="1"/>
          <w:wBefore w:w="93" w:type="dxa"/>
          <w:wAfter w:w="350" w:type="dxa"/>
          <w:trHeight w:val="537"/>
        </w:trPr>
        <w:tc>
          <w:tcPr>
            <w:tcW w:w="3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4005D4" w:rsidRPr="001F7763" w:rsidRDefault="004005D4" w:rsidP="000168D5">
            <w:pPr>
              <w:rPr>
                <w:rFonts w:ascii="宋体" w:hAnsi="宋体"/>
                <w:sz w:val="20"/>
                <w:szCs w:val="20"/>
              </w:rPr>
            </w:pPr>
            <w:r w:rsidRPr="001F7763">
              <w:rPr>
                <w:rFonts w:hint="eastAsia"/>
                <w:sz w:val="20"/>
                <w:szCs w:val="20"/>
              </w:rPr>
              <w:t>一、一般公共预算财政拨款</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4005D4" w:rsidRPr="001F7763" w:rsidRDefault="004005D4" w:rsidP="000168D5">
            <w:pPr>
              <w:jc w:val="center"/>
              <w:rPr>
                <w:rFonts w:ascii="宋体" w:hAnsi="宋体"/>
                <w:sz w:val="20"/>
                <w:szCs w:val="20"/>
              </w:rPr>
            </w:pPr>
            <w:r w:rsidRPr="001F7763">
              <w:rPr>
                <w:rFonts w:hint="eastAsia"/>
                <w:sz w:val="20"/>
                <w:szCs w:val="20"/>
              </w:rPr>
              <w:t>1</w:t>
            </w:r>
          </w:p>
        </w:tc>
        <w:tc>
          <w:tcPr>
            <w:tcW w:w="1668" w:type="dxa"/>
            <w:tcBorders>
              <w:top w:val="nil"/>
              <w:left w:val="nil"/>
              <w:bottom w:val="single" w:sz="4" w:space="0" w:color="auto"/>
              <w:right w:val="single" w:sz="4" w:space="0" w:color="auto"/>
            </w:tcBorders>
            <w:shd w:val="clear" w:color="auto" w:fill="auto"/>
            <w:noWrap/>
            <w:vAlign w:val="center"/>
            <w:hideMark/>
          </w:tcPr>
          <w:p w:rsidR="004005D4" w:rsidRPr="00E664DC" w:rsidRDefault="004005D4"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6906.95</w:t>
            </w:r>
          </w:p>
        </w:tc>
        <w:tc>
          <w:tcPr>
            <w:tcW w:w="2835" w:type="dxa"/>
            <w:gridSpan w:val="5"/>
            <w:tcBorders>
              <w:top w:val="nil"/>
              <w:left w:val="nil"/>
              <w:bottom w:val="single" w:sz="4" w:space="0" w:color="auto"/>
              <w:right w:val="single" w:sz="4" w:space="0" w:color="auto"/>
            </w:tcBorders>
            <w:shd w:val="clear" w:color="000000" w:fill="FFFFFF"/>
            <w:noWrap/>
            <w:vAlign w:val="center"/>
            <w:hideMark/>
          </w:tcPr>
          <w:p w:rsidR="004005D4" w:rsidRPr="001F7763" w:rsidRDefault="004005D4" w:rsidP="000168D5">
            <w:pPr>
              <w:rPr>
                <w:rFonts w:ascii="宋体" w:hAnsi="宋体"/>
                <w:sz w:val="20"/>
                <w:szCs w:val="20"/>
              </w:rPr>
            </w:pPr>
            <w:r w:rsidRPr="001F7763">
              <w:rPr>
                <w:rFonts w:hint="eastAsia"/>
                <w:sz w:val="20"/>
                <w:szCs w:val="20"/>
              </w:rPr>
              <w:t>一、一般公共服务支出</w:t>
            </w:r>
          </w:p>
        </w:tc>
        <w:tc>
          <w:tcPr>
            <w:tcW w:w="992" w:type="dxa"/>
            <w:tcBorders>
              <w:top w:val="nil"/>
              <w:left w:val="nil"/>
              <w:bottom w:val="single" w:sz="4" w:space="0" w:color="auto"/>
              <w:right w:val="single" w:sz="4" w:space="0" w:color="auto"/>
            </w:tcBorders>
            <w:shd w:val="clear" w:color="000000" w:fill="FFFFFF"/>
            <w:noWrap/>
            <w:vAlign w:val="center"/>
            <w:hideMark/>
          </w:tcPr>
          <w:p w:rsidR="004005D4" w:rsidRPr="001F7763" w:rsidRDefault="004005D4" w:rsidP="000168D5">
            <w:pPr>
              <w:jc w:val="center"/>
              <w:rPr>
                <w:rFonts w:ascii="宋体" w:hAnsi="宋体"/>
                <w:sz w:val="20"/>
                <w:szCs w:val="20"/>
              </w:rPr>
            </w:pPr>
            <w:r>
              <w:rPr>
                <w:rFonts w:ascii="宋体" w:hAnsi="宋体" w:hint="eastAsia"/>
                <w:sz w:val="20"/>
                <w:szCs w:val="20"/>
              </w:rPr>
              <w:t>11</w:t>
            </w:r>
          </w:p>
        </w:tc>
        <w:tc>
          <w:tcPr>
            <w:tcW w:w="1701" w:type="dxa"/>
            <w:tcBorders>
              <w:top w:val="nil"/>
              <w:left w:val="nil"/>
              <w:bottom w:val="single" w:sz="4" w:space="0" w:color="auto"/>
              <w:right w:val="single" w:sz="4" w:space="0" w:color="auto"/>
            </w:tcBorders>
            <w:shd w:val="clear" w:color="000000" w:fill="FFFFFF"/>
            <w:noWrap/>
            <w:vAlign w:val="bottom"/>
            <w:hideMark/>
          </w:tcPr>
          <w:p w:rsidR="004005D4" w:rsidRPr="00E664DC" w:rsidRDefault="004005D4"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5767.08</w:t>
            </w:r>
          </w:p>
        </w:tc>
        <w:tc>
          <w:tcPr>
            <w:tcW w:w="1701" w:type="dxa"/>
            <w:tcBorders>
              <w:top w:val="nil"/>
              <w:left w:val="nil"/>
              <w:bottom w:val="single" w:sz="4" w:space="0" w:color="auto"/>
              <w:right w:val="single" w:sz="4" w:space="0" w:color="auto"/>
            </w:tcBorders>
            <w:shd w:val="clear" w:color="000000" w:fill="FFFFFF"/>
            <w:noWrap/>
            <w:vAlign w:val="bottom"/>
            <w:hideMark/>
          </w:tcPr>
          <w:p w:rsidR="004005D4" w:rsidRPr="00E664DC" w:rsidRDefault="004005D4" w:rsidP="0059325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5767.08</w:t>
            </w:r>
          </w:p>
        </w:tc>
        <w:tc>
          <w:tcPr>
            <w:tcW w:w="1418" w:type="dxa"/>
            <w:tcBorders>
              <w:top w:val="nil"/>
              <w:left w:val="nil"/>
              <w:bottom w:val="single" w:sz="4" w:space="0" w:color="auto"/>
              <w:right w:val="single" w:sz="4" w:space="0" w:color="auto"/>
            </w:tcBorders>
            <w:shd w:val="clear" w:color="auto" w:fill="auto"/>
            <w:noWrap/>
            <w:vAlign w:val="center"/>
            <w:hideMark/>
          </w:tcPr>
          <w:p w:rsidR="004005D4" w:rsidRPr="001F7763" w:rsidRDefault="004005D4" w:rsidP="000168D5">
            <w:pPr>
              <w:jc w:val="right"/>
              <w:rPr>
                <w:rFonts w:ascii="宋体" w:hAnsi="宋体"/>
                <w:sz w:val="20"/>
                <w:szCs w:val="20"/>
              </w:rPr>
            </w:pPr>
            <w:r w:rsidRPr="001F7763">
              <w:rPr>
                <w:rFonts w:hint="eastAsia"/>
                <w:sz w:val="20"/>
                <w:szCs w:val="20"/>
              </w:rPr>
              <w:t xml:space="preserve">　</w:t>
            </w:r>
          </w:p>
        </w:tc>
      </w:tr>
      <w:tr w:rsidR="004005D4" w:rsidTr="003C2AA0">
        <w:tblPrEx>
          <w:tblLook w:val="04A0" w:firstRow="1" w:lastRow="0" w:firstColumn="1" w:lastColumn="0" w:noHBand="0" w:noVBand="1"/>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4005D4" w:rsidRPr="001F7763" w:rsidRDefault="004005D4" w:rsidP="000168D5">
            <w:pPr>
              <w:rPr>
                <w:rFonts w:ascii="宋体" w:hAnsi="宋体"/>
                <w:sz w:val="20"/>
                <w:szCs w:val="20"/>
              </w:rPr>
            </w:pPr>
            <w:r w:rsidRPr="001F7763">
              <w:rPr>
                <w:rFonts w:hint="eastAsia"/>
                <w:sz w:val="20"/>
                <w:szCs w:val="20"/>
              </w:rPr>
              <w:t>二、政府性基金预算财政拨款</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4005D4" w:rsidRPr="001F7763" w:rsidRDefault="004005D4" w:rsidP="000168D5">
            <w:pPr>
              <w:jc w:val="center"/>
              <w:rPr>
                <w:rFonts w:ascii="宋体" w:hAnsi="宋体"/>
                <w:sz w:val="20"/>
                <w:szCs w:val="20"/>
              </w:rPr>
            </w:pPr>
            <w:r w:rsidRPr="001F7763">
              <w:rPr>
                <w:rFonts w:hint="eastAsia"/>
                <w:sz w:val="20"/>
                <w:szCs w:val="20"/>
              </w:rPr>
              <w:t>2</w:t>
            </w:r>
          </w:p>
        </w:tc>
        <w:tc>
          <w:tcPr>
            <w:tcW w:w="1668" w:type="dxa"/>
            <w:tcBorders>
              <w:top w:val="nil"/>
              <w:left w:val="nil"/>
              <w:bottom w:val="single" w:sz="4" w:space="0" w:color="auto"/>
              <w:right w:val="single" w:sz="4" w:space="0" w:color="auto"/>
            </w:tcBorders>
            <w:shd w:val="clear" w:color="auto" w:fill="auto"/>
            <w:noWrap/>
            <w:vAlign w:val="center"/>
            <w:hideMark/>
          </w:tcPr>
          <w:p w:rsidR="004005D4" w:rsidRPr="00E664DC" w:rsidRDefault="004005D4"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4005D4" w:rsidRPr="001F7763" w:rsidRDefault="004005D4" w:rsidP="000168D5">
            <w:pPr>
              <w:rPr>
                <w:rFonts w:ascii="宋体" w:hAnsi="宋体"/>
                <w:sz w:val="20"/>
                <w:szCs w:val="20"/>
              </w:rPr>
            </w:pPr>
            <w:r>
              <w:rPr>
                <w:rFonts w:hint="eastAsia"/>
                <w:sz w:val="20"/>
                <w:szCs w:val="20"/>
              </w:rPr>
              <w:t>二</w:t>
            </w:r>
            <w:r w:rsidRPr="001F7763">
              <w:rPr>
                <w:rFonts w:hint="eastAsia"/>
                <w:sz w:val="20"/>
                <w:szCs w:val="20"/>
              </w:rPr>
              <w:t>、社会保障和就业支出</w:t>
            </w:r>
          </w:p>
        </w:tc>
        <w:tc>
          <w:tcPr>
            <w:tcW w:w="992" w:type="dxa"/>
            <w:tcBorders>
              <w:top w:val="nil"/>
              <w:left w:val="nil"/>
              <w:bottom w:val="single" w:sz="4" w:space="0" w:color="auto"/>
              <w:right w:val="single" w:sz="4" w:space="0" w:color="auto"/>
            </w:tcBorders>
            <w:shd w:val="clear" w:color="000000" w:fill="FFFFFF"/>
            <w:noWrap/>
            <w:vAlign w:val="center"/>
            <w:hideMark/>
          </w:tcPr>
          <w:p w:rsidR="004005D4" w:rsidRPr="001F7763" w:rsidRDefault="004005D4" w:rsidP="000168D5">
            <w:pPr>
              <w:jc w:val="center"/>
              <w:rPr>
                <w:rFonts w:ascii="宋体" w:hAnsi="宋体"/>
                <w:sz w:val="20"/>
                <w:szCs w:val="20"/>
              </w:rPr>
            </w:pPr>
            <w:r>
              <w:rPr>
                <w:rFonts w:ascii="宋体" w:hAnsi="宋体" w:hint="eastAsia"/>
                <w:sz w:val="20"/>
                <w:szCs w:val="20"/>
              </w:rPr>
              <w:t>12</w:t>
            </w:r>
          </w:p>
        </w:tc>
        <w:tc>
          <w:tcPr>
            <w:tcW w:w="1701" w:type="dxa"/>
            <w:tcBorders>
              <w:top w:val="nil"/>
              <w:left w:val="nil"/>
              <w:bottom w:val="single" w:sz="4" w:space="0" w:color="auto"/>
              <w:right w:val="single" w:sz="4" w:space="0" w:color="auto"/>
            </w:tcBorders>
            <w:shd w:val="clear" w:color="000000" w:fill="FFFFFF"/>
            <w:noWrap/>
            <w:vAlign w:val="bottom"/>
            <w:hideMark/>
          </w:tcPr>
          <w:p w:rsidR="004005D4" w:rsidRPr="00E664DC" w:rsidRDefault="004005D4"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230.34</w:t>
            </w:r>
          </w:p>
        </w:tc>
        <w:tc>
          <w:tcPr>
            <w:tcW w:w="1701" w:type="dxa"/>
            <w:tcBorders>
              <w:top w:val="nil"/>
              <w:left w:val="nil"/>
              <w:bottom w:val="single" w:sz="4" w:space="0" w:color="auto"/>
              <w:right w:val="single" w:sz="4" w:space="0" w:color="auto"/>
            </w:tcBorders>
            <w:shd w:val="clear" w:color="000000" w:fill="FFFFFF"/>
            <w:noWrap/>
            <w:vAlign w:val="bottom"/>
            <w:hideMark/>
          </w:tcPr>
          <w:p w:rsidR="004005D4" w:rsidRPr="00E664DC" w:rsidRDefault="004005D4" w:rsidP="0059325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230.34</w:t>
            </w:r>
          </w:p>
        </w:tc>
        <w:tc>
          <w:tcPr>
            <w:tcW w:w="1418" w:type="dxa"/>
            <w:tcBorders>
              <w:top w:val="nil"/>
              <w:left w:val="nil"/>
              <w:bottom w:val="single" w:sz="4" w:space="0" w:color="auto"/>
              <w:right w:val="single" w:sz="4" w:space="0" w:color="auto"/>
            </w:tcBorders>
            <w:shd w:val="clear" w:color="auto" w:fill="auto"/>
            <w:noWrap/>
            <w:vAlign w:val="center"/>
            <w:hideMark/>
          </w:tcPr>
          <w:p w:rsidR="004005D4" w:rsidRPr="001F7763" w:rsidRDefault="004005D4" w:rsidP="000168D5">
            <w:pPr>
              <w:jc w:val="right"/>
              <w:rPr>
                <w:rFonts w:ascii="宋体" w:hAnsi="宋体"/>
                <w:sz w:val="20"/>
                <w:szCs w:val="20"/>
              </w:rPr>
            </w:pPr>
            <w:r w:rsidRPr="001F7763">
              <w:rPr>
                <w:rFonts w:hint="eastAsia"/>
                <w:sz w:val="20"/>
                <w:szCs w:val="20"/>
              </w:rPr>
              <w:t xml:space="preserve">　</w:t>
            </w:r>
          </w:p>
        </w:tc>
      </w:tr>
      <w:tr w:rsidR="004005D4" w:rsidTr="003C2AA0">
        <w:tblPrEx>
          <w:tblLook w:val="04A0" w:firstRow="1" w:lastRow="0" w:firstColumn="1" w:lastColumn="0" w:noHBand="0" w:noVBand="1"/>
        </w:tblPrEx>
        <w:trPr>
          <w:gridBefore w:val="1"/>
          <w:gridAfter w:val="1"/>
          <w:wBefore w:w="93" w:type="dxa"/>
          <w:wAfter w:w="350" w:type="dxa"/>
          <w:trHeight w:val="541"/>
        </w:trPr>
        <w:tc>
          <w:tcPr>
            <w:tcW w:w="30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4005D4" w:rsidRPr="001F7763" w:rsidRDefault="004005D4" w:rsidP="000168D5">
            <w:pPr>
              <w:rPr>
                <w:rFonts w:ascii="宋体" w:hAnsi="宋体"/>
                <w:sz w:val="20"/>
                <w:szCs w:val="20"/>
              </w:rPr>
            </w:pP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4005D4" w:rsidRPr="001F7763" w:rsidRDefault="004005D4" w:rsidP="000168D5">
            <w:pPr>
              <w:jc w:val="center"/>
              <w:rPr>
                <w:rFonts w:ascii="宋体" w:hAnsi="宋体"/>
                <w:sz w:val="20"/>
                <w:szCs w:val="20"/>
              </w:rPr>
            </w:pPr>
            <w:r w:rsidRPr="001F7763">
              <w:rPr>
                <w:rFonts w:hint="eastAsia"/>
                <w:sz w:val="20"/>
                <w:szCs w:val="20"/>
              </w:rPr>
              <w:t>3</w:t>
            </w:r>
          </w:p>
        </w:tc>
        <w:tc>
          <w:tcPr>
            <w:tcW w:w="1668" w:type="dxa"/>
            <w:tcBorders>
              <w:top w:val="nil"/>
              <w:left w:val="nil"/>
              <w:bottom w:val="single" w:sz="4" w:space="0" w:color="auto"/>
              <w:right w:val="single" w:sz="4" w:space="0" w:color="auto"/>
            </w:tcBorders>
            <w:shd w:val="clear" w:color="auto" w:fill="auto"/>
            <w:noWrap/>
            <w:vAlign w:val="center"/>
            <w:hideMark/>
          </w:tcPr>
          <w:p w:rsidR="004005D4" w:rsidRPr="00E664DC" w:rsidRDefault="004005D4" w:rsidP="000168D5">
            <w:pPr>
              <w:jc w:val="right"/>
              <w:rPr>
                <w:rFonts w:asciiTheme="majorEastAsia" w:eastAsiaTheme="majorEastAsia" w:hAnsiTheme="majorEastAsia"/>
                <w:sz w:val="20"/>
                <w:szCs w:val="20"/>
              </w:rPr>
            </w:pP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4005D4" w:rsidRPr="001F7763" w:rsidRDefault="004005D4" w:rsidP="004005D4">
            <w:pPr>
              <w:rPr>
                <w:rFonts w:ascii="宋体" w:hAnsi="宋体"/>
                <w:sz w:val="20"/>
                <w:szCs w:val="20"/>
              </w:rPr>
            </w:pPr>
            <w:r>
              <w:rPr>
                <w:rFonts w:hint="eastAsia"/>
                <w:sz w:val="20"/>
                <w:szCs w:val="20"/>
              </w:rPr>
              <w:t>三</w:t>
            </w:r>
            <w:r w:rsidRPr="001F7763">
              <w:rPr>
                <w:rFonts w:hint="eastAsia"/>
                <w:sz w:val="20"/>
                <w:szCs w:val="20"/>
              </w:rPr>
              <w:t>、卫生</w:t>
            </w:r>
            <w:r>
              <w:rPr>
                <w:rFonts w:hint="eastAsia"/>
                <w:sz w:val="20"/>
                <w:szCs w:val="20"/>
              </w:rPr>
              <w:t>健康</w:t>
            </w:r>
            <w:r w:rsidRPr="001F7763">
              <w:rPr>
                <w:rFonts w:hint="eastAsia"/>
                <w:sz w:val="20"/>
                <w:szCs w:val="20"/>
              </w:rPr>
              <w:t>支出</w:t>
            </w:r>
          </w:p>
        </w:tc>
        <w:tc>
          <w:tcPr>
            <w:tcW w:w="992" w:type="dxa"/>
            <w:tcBorders>
              <w:top w:val="nil"/>
              <w:left w:val="nil"/>
              <w:bottom w:val="single" w:sz="4" w:space="0" w:color="auto"/>
              <w:right w:val="single" w:sz="4" w:space="0" w:color="auto"/>
            </w:tcBorders>
            <w:shd w:val="clear" w:color="000000" w:fill="FFFFFF"/>
            <w:noWrap/>
            <w:vAlign w:val="center"/>
            <w:hideMark/>
          </w:tcPr>
          <w:p w:rsidR="004005D4" w:rsidRPr="001F7763" w:rsidRDefault="004005D4" w:rsidP="000168D5">
            <w:pPr>
              <w:jc w:val="center"/>
              <w:rPr>
                <w:rFonts w:ascii="宋体" w:hAnsi="宋体"/>
                <w:sz w:val="20"/>
                <w:szCs w:val="20"/>
              </w:rPr>
            </w:pPr>
            <w:r>
              <w:rPr>
                <w:rFonts w:ascii="宋体" w:hAnsi="宋体" w:hint="eastAsia"/>
                <w:sz w:val="20"/>
                <w:szCs w:val="20"/>
              </w:rPr>
              <w:t>13</w:t>
            </w:r>
          </w:p>
        </w:tc>
        <w:tc>
          <w:tcPr>
            <w:tcW w:w="1701" w:type="dxa"/>
            <w:tcBorders>
              <w:top w:val="nil"/>
              <w:left w:val="nil"/>
              <w:bottom w:val="single" w:sz="4" w:space="0" w:color="auto"/>
              <w:right w:val="single" w:sz="4" w:space="0" w:color="auto"/>
            </w:tcBorders>
            <w:shd w:val="clear" w:color="000000" w:fill="FFFFFF"/>
            <w:noWrap/>
            <w:vAlign w:val="bottom"/>
            <w:hideMark/>
          </w:tcPr>
          <w:p w:rsidR="004005D4" w:rsidRPr="00E664DC" w:rsidRDefault="004005D4"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66.82</w:t>
            </w:r>
          </w:p>
        </w:tc>
        <w:tc>
          <w:tcPr>
            <w:tcW w:w="1701" w:type="dxa"/>
            <w:tcBorders>
              <w:top w:val="nil"/>
              <w:left w:val="nil"/>
              <w:bottom w:val="single" w:sz="4" w:space="0" w:color="auto"/>
              <w:right w:val="single" w:sz="4" w:space="0" w:color="auto"/>
            </w:tcBorders>
            <w:shd w:val="clear" w:color="000000" w:fill="FFFFFF"/>
            <w:noWrap/>
            <w:vAlign w:val="bottom"/>
            <w:hideMark/>
          </w:tcPr>
          <w:p w:rsidR="004005D4" w:rsidRPr="00E664DC" w:rsidRDefault="004005D4" w:rsidP="0059325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66.82</w:t>
            </w:r>
          </w:p>
        </w:tc>
        <w:tc>
          <w:tcPr>
            <w:tcW w:w="1418" w:type="dxa"/>
            <w:tcBorders>
              <w:top w:val="nil"/>
              <w:left w:val="nil"/>
              <w:bottom w:val="single" w:sz="4" w:space="0" w:color="auto"/>
              <w:right w:val="single" w:sz="4" w:space="0" w:color="auto"/>
            </w:tcBorders>
            <w:shd w:val="clear" w:color="auto" w:fill="auto"/>
            <w:noWrap/>
            <w:vAlign w:val="center"/>
            <w:hideMark/>
          </w:tcPr>
          <w:p w:rsidR="004005D4" w:rsidRPr="001F7763" w:rsidRDefault="004005D4" w:rsidP="000168D5">
            <w:pPr>
              <w:jc w:val="right"/>
              <w:rPr>
                <w:rFonts w:ascii="宋体" w:hAnsi="宋体"/>
                <w:sz w:val="20"/>
                <w:szCs w:val="20"/>
              </w:rPr>
            </w:pPr>
            <w:r w:rsidRPr="001F7763">
              <w:rPr>
                <w:rFonts w:hint="eastAsia"/>
                <w:sz w:val="20"/>
                <w:szCs w:val="20"/>
              </w:rPr>
              <w:t xml:space="preserve">　</w:t>
            </w:r>
          </w:p>
        </w:tc>
      </w:tr>
      <w:tr w:rsidR="004005D4" w:rsidTr="003C2AA0">
        <w:tblPrEx>
          <w:tblLook w:val="04A0" w:firstRow="1" w:lastRow="0" w:firstColumn="1" w:lastColumn="0" w:noHBand="0" w:noVBand="1"/>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4005D4" w:rsidRPr="001F7763" w:rsidRDefault="004005D4" w:rsidP="000168D5">
            <w:pPr>
              <w:rPr>
                <w:rFonts w:ascii="宋体" w:hAnsi="宋体"/>
                <w:sz w:val="20"/>
                <w:szCs w:val="20"/>
              </w:rPr>
            </w:pPr>
            <w:r w:rsidRPr="001F7763">
              <w:rPr>
                <w:rFonts w:hint="eastAsia"/>
                <w:sz w:val="20"/>
                <w:szCs w:val="20"/>
              </w:rPr>
              <w:t xml:space="preserve">　</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4005D4" w:rsidRPr="001F7763" w:rsidRDefault="004005D4" w:rsidP="000168D5">
            <w:pPr>
              <w:jc w:val="center"/>
              <w:rPr>
                <w:rFonts w:ascii="宋体" w:hAnsi="宋体"/>
                <w:sz w:val="20"/>
                <w:szCs w:val="20"/>
              </w:rPr>
            </w:pPr>
            <w:r w:rsidRPr="001F7763">
              <w:rPr>
                <w:rFonts w:hint="eastAsia"/>
                <w:sz w:val="20"/>
                <w:szCs w:val="20"/>
              </w:rPr>
              <w:t>4</w:t>
            </w:r>
          </w:p>
        </w:tc>
        <w:tc>
          <w:tcPr>
            <w:tcW w:w="1668" w:type="dxa"/>
            <w:tcBorders>
              <w:top w:val="nil"/>
              <w:left w:val="nil"/>
              <w:bottom w:val="single" w:sz="4" w:space="0" w:color="auto"/>
              <w:right w:val="single" w:sz="4" w:space="0" w:color="auto"/>
            </w:tcBorders>
            <w:shd w:val="clear" w:color="auto" w:fill="auto"/>
            <w:noWrap/>
            <w:vAlign w:val="center"/>
            <w:hideMark/>
          </w:tcPr>
          <w:p w:rsidR="004005D4" w:rsidRPr="00E664DC" w:rsidRDefault="004005D4" w:rsidP="000168D5">
            <w:pPr>
              <w:jc w:val="right"/>
              <w:rPr>
                <w:rFonts w:asciiTheme="majorEastAsia" w:eastAsiaTheme="majorEastAsia" w:hAnsiTheme="majorEastAsia"/>
                <w:sz w:val="20"/>
                <w:szCs w:val="20"/>
              </w:rPr>
            </w:pP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4005D4" w:rsidRPr="001F7763" w:rsidRDefault="004005D4" w:rsidP="000168D5">
            <w:pPr>
              <w:rPr>
                <w:rFonts w:ascii="宋体" w:hAnsi="宋体"/>
                <w:sz w:val="20"/>
                <w:szCs w:val="20"/>
              </w:rPr>
            </w:pPr>
            <w:r>
              <w:rPr>
                <w:rFonts w:hint="eastAsia"/>
                <w:sz w:val="20"/>
                <w:szCs w:val="20"/>
              </w:rPr>
              <w:t>四</w:t>
            </w:r>
            <w:r w:rsidRPr="001F7763">
              <w:rPr>
                <w:rFonts w:hint="eastAsia"/>
                <w:sz w:val="20"/>
                <w:szCs w:val="20"/>
              </w:rPr>
              <w:t>、住房保障支出</w:t>
            </w:r>
          </w:p>
        </w:tc>
        <w:tc>
          <w:tcPr>
            <w:tcW w:w="992" w:type="dxa"/>
            <w:tcBorders>
              <w:top w:val="nil"/>
              <w:left w:val="nil"/>
              <w:bottom w:val="single" w:sz="4" w:space="0" w:color="auto"/>
              <w:right w:val="single" w:sz="4" w:space="0" w:color="auto"/>
            </w:tcBorders>
            <w:shd w:val="clear" w:color="000000" w:fill="FFFFFF"/>
            <w:noWrap/>
            <w:vAlign w:val="center"/>
            <w:hideMark/>
          </w:tcPr>
          <w:p w:rsidR="004005D4" w:rsidRPr="001F7763" w:rsidRDefault="004005D4" w:rsidP="000168D5">
            <w:pPr>
              <w:jc w:val="center"/>
              <w:rPr>
                <w:rFonts w:ascii="宋体" w:hAnsi="宋体"/>
                <w:sz w:val="20"/>
                <w:szCs w:val="20"/>
              </w:rPr>
            </w:pPr>
            <w:r>
              <w:rPr>
                <w:rFonts w:ascii="宋体" w:hAnsi="宋体" w:hint="eastAsia"/>
                <w:sz w:val="20"/>
                <w:szCs w:val="20"/>
              </w:rPr>
              <w:t>14</w:t>
            </w:r>
          </w:p>
        </w:tc>
        <w:tc>
          <w:tcPr>
            <w:tcW w:w="1701" w:type="dxa"/>
            <w:tcBorders>
              <w:top w:val="nil"/>
              <w:left w:val="nil"/>
              <w:bottom w:val="single" w:sz="4" w:space="0" w:color="auto"/>
              <w:right w:val="single" w:sz="4" w:space="0" w:color="auto"/>
            </w:tcBorders>
            <w:shd w:val="clear" w:color="000000" w:fill="FFFFFF"/>
            <w:noWrap/>
            <w:vAlign w:val="bottom"/>
            <w:hideMark/>
          </w:tcPr>
          <w:p w:rsidR="004005D4" w:rsidRPr="00E664DC" w:rsidRDefault="004005D4"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184.24</w:t>
            </w:r>
          </w:p>
        </w:tc>
        <w:tc>
          <w:tcPr>
            <w:tcW w:w="1701" w:type="dxa"/>
            <w:tcBorders>
              <w:top w:val="nil"/>
              <w:left w:val="nil"/>
              <w:bottom w:val="single" w:sz="4" w:space="0" w:color="auto"/>
              <w:right w:val="single" w:sz="4" w:space="0" w:color="auto"/>
            </w:tcBorders>
            <w:shd w:val="clear" w:color="000000" w:fill="FFFFFF"/>
            <w:noWrap/>
            <w:vAlign w:val="bottom"/>
            <w:hideMark/>
          </w:tcPr>
          <w:p w:rsidR="004005D4" w:rsidRPr="00E664DC" w:rsidRDefault="004005D4" w:rsidP="0059325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184.24</w:t>
            </w:r>
          </w:p>
        </w:tc>
        <w:tc>
          <w:tcPr>
            <w:tcW w:w="1418" w:type="dxa"/>
            <w:tcBorders>
              <w:top w:val="nil"/>
              <w:left w:val="nil"/>
              <w:bottom w:val="single" w:sz="4" w:space="0" w:color="auto"/>
              <w:right w:val="single" w:sz="4" w:space="0" w:color="auto"/>
            </w:tcBorders>
            <w:shd w:val="clear" w:color="auto" w:fill="auto"/>
            <w:noWrap/>
            <w:vAlign w:val="center"/>
            <w:hideMark/>
          </w:tcPr>
          <w:p w:rsidR="004005D4" w:rsidRPr="001F7763" w:rsidRDefault="004005D4" w:rsidP="000168D5">
            <w:pPr>
              <w:jc w:val="right"/>
              <w:rPr>
                <w:rFonts w:ascii="宋体" w:hAnsi="宋体"/>
                <w:sz w:val="20"/>
                <w:szCs w:val="20"/>
              </w:rPr>
            </w:pPr>
            <w:r w:rsidRPr="001F7763">
              <w:rPr>
                <w:rFonts w:hint="eastAsia"/>
                <w:sz w:val="20"/>
                <w:szCs w:val="20"/>
              </w:rPr>
              <w:t xml:space="preserve">　</w:t>
            </w:r>
          </w:p>
        </w:tc>
      </w:tr>
      <w:tr w:rsidR="004005D4" w:rsidTr="003C2AA0">
        <w:tblPrEx>
          <w:tblLook w:val="04A0" w:firstRow="1" w:lastRow="0" w:firstColumn="1" w:lastColumn="0" w:noHBand="0" w:noVBand="1"/>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4005D4" w:rsidRPr="004B28AC" w:rsidRDefault="004005D4" w:rsidP="000168D5">
            <w:pPr>
              <w:jc w:val="center"/>
              <w:rPr>
                <w:rFonts w:ascii="宋体" w:hAnsi="宋体"/>
                <w:b/>
                <w:bCs/>
                <w:sz w:val="20"/>
                <w:szCs w:val="20"/>
              </w:rPr>
            </w:pPr>
            <w:r w:rsidRPr="004B28AC">
              <w:rPr>
                <w:rFonts w:hint="eastAsia"/>
                <w:b/>
                <w:bCs/>
                <w:sz w:val="20"/>
                <w:szCs w:val="20"/>
              </w:rPr>
              <w:t>本年收入合计</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4005D4" w:rsidRPr="001F7763" w:rsidRDefault="004005D4" w:rsidP="000168D5">
            <w:pPr>
              <w:jc w:val="center"/>
              <w:rPr>
                <w:rFonts w:ascii="宋体" w:hAnsi="宋体"/>
                <w:sz w:val="20"/>
                <w:szCs w:val="20"/>
              </w:rPr>
            </w:pPr>
            <w:r>
              <w:rPr>
                <w:rFonts w:hint="eastAsia"/>
                <w:sz w:val="20"/>
                <w:szCs w:val="20"/>
              </w:rPr>
              <w:t>5</w:t>
            </w:r>
          </w:p>
        </w:tc>
        <w:tc>
          <w:tcPr>
            <w:tcW w:w="1668" w:type="dxa"/>
            <w:tcBorders>
              <w:top w:val="nil"/>
              <w:left w:val="nil"/>
              <w:bottom w:val="single" w:sz="4" w:space="0" w:color="auto"/>
              <w:right w:val="single" w:sz="4" w:space="0" w:color="auto"/>
            </w:tcBorders>
            <w:shd w:val="clear" w:color="auto" w:fill="auto"/>
            <w:noWrap/>
            <w:vAlign w:val="center"/>
            <w:hideMark/>
          </w:tcPr>
          <w:p w:rsidR="004005D4" w:rsidRPr="00E664DC" w:rsidRDefault="004005D4"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6906.95</w:t>
            </w: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4005D4" w:rsidRPr="004B28AC" w:rsidRDefault="004005D4" w:rsidP="000168D5">
            <w:pPr>
              <w:jc w:val="center"/>
              <w:rPr>
                <w:rFonts w:ascii="宋体" w:hAnsi="宋体"/>
                <w:b/>
                <w:bCs/>
                <w:sz w:val="20"/>
                <w:szCs w:val="20"/>
              </w:rPr>
            </w:pPr>
            <w:r w:rsidRPr="004B28AC">
              <w:rPr>
                <w:rFonts w:hint="eastAsia"/>
                <w:b/>
                <w:bCs/>
                <w:sz w:val="20"/>
                <w:szCs w:val="20"/>
              </w:rPr>
              <w:t>本年支出合计</w:t>
            </w:r>
          </w:p>
        </w:tc>
        <w:tc>
          <w:tcPr>
            <w:tcW w:w="992" w:type="dxa"/>
            <w:tcBorders>
              <w:top w:val="nil"/>
              <w:left w:val="nil"/>
              <w:bottom w:val="single" w:sz="4" w:space="0" w:color="auto"/>
              <w:right w:val="single" w:sz="4" w:space="0" w:color="auto"/>
            </w:tcBorders>
            <w:shd w:val="clear" w:color="000000" w:fill="FFFFFF"/>
            <w:noWrap/>
            <w:vAlign w:val="center"/>
            <w:hideMark/>
          </w:tcPr>
          <w:p w:rsidR="004005D4" w:rsidRPr="001F7763" w:rsidRDefault="004005D4" w:rsidP="000168D5">
            <w:pPr>
              <w:jc w:val="center"/>
              <w:rPr>
                <w:rFonts w:ascii="宋体" w:hAnsi="宋体"/>
                <w:sz w:val="20"/>
                <w:szCs w:val="20"/>
              </w:rPr>
            </w:pPr>
            <w:r>
              <w:rPr>
                <w:rFonts w:ascii="宋体" w:hAnsi="宋体" w:hint="eastAsia"/>
                <w:sz w:val="20"/>
                <w:szCs w:val="20"/>
              </w:rPr>
              <w:t>15</w:t>
            </w:r>
          </w:p>
        </w:tc>
        <w:tc>
          <w:tcPr>
            <w:tcW w:w="1701" w:type="dxa"/>
            <w:tcBorders>
              <w:top w:val="nil"/>
              <w:left w:val="nil"/>
              <w:bottom w:val="single" w:sz="4" w:space="0" w:color="auto"/>
              <w:right w:val="single" w:sz="4" w:space="0" w:color="auto"/>
            </w:tcBorders>
            <w:shd w:val="clear" w:color="000000" w:fill="FFFFFF"/>
            <w:noWrap/>
            <w:vAlign w:val="bottom"/>
            <w:hideMark/>
          </w:tcPr>
          <w:p w:rsidR="004005D4" w:rsidRPr="00E664DC" w:rsidRDefault="004005D4" w:rsidP="00BB5517">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6248.48</w:t>
            </w:r>
          </w:p>
        </w:tc>
        <w:tc>
          <w:tcPr>
            <w:tcW w:w="1701" w:type="dxa"/>
            <w:tcBorders>
              <w:top w:val="nil"/>
              <w:left w:val="nil"/>
              <w:bottom w:val="single" w:sz="4" w:space="0" w:color="auto"/>
              <w:right w:val="single" w:sz="4" w:space="0" w:color="auto"/>
            </w:tcBorders>
            <w:shd w:val="clear" w:color="000000" w:fill="FFFFFF"/>
            <w:noWrap/>
            <w:vAlign w:val="bottom"/>
            <w:hideMark/>
          </w:tcPr>
          <w:p w:rsidR="004005D4" w:rsidRPr="00E664DC" w:rsidRDefault="004005D4" w:rsidP="0059325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6248.48</w:t>
            </w:r>
          </w:p>
        </w:tc>
        <w:tc>
          <w:tcPr>
            <w:tcW w:w="1418" w:type="dxa"/>
            <w:tcBorders>
              <w:top w:val="nil"/>
              <w:left w:val="nil"/>
              <w:bottom w:val="single" w:sz="4" w:space="0" w:color="auto"/>
              <w:right w:val="single" w:sz="4" w:space="0" w:color="auto"/>
            </w:tcBorders>
            <w:shd w:val="clear" w:color="auto" w:fill="auto"/>
            <w:noWrap/>
            <w:vAlign w:val="center"/>
            <w:hideMark/>
          </w:tcPr>
          <w:p w:rsidR="004005D4" w:rsidRPr="001F7763" w:rsidRDefault="004005D4" w:rsidP="000168D5">
            <w:pPr>
              <w:rPr>
                <w:rFonts w:ascii="宋体" w:hAnsi="宋体"/>
                <w:bCs/>
                <w:sz w:val="20"/>
                <w:szCs w:val="20"/>
              </w:rPr>
            </w:pPr>
            <w:r w:rsidRPr="001F7763">
              <w:rPr>
                <w:rFonts w:hint="eastAsia"/>
                <w:bCs/>
                <w:sz w:val="20"/>
                <w:szCs w:val="20"/>
              </w:rPr>
              <w:t xml:space="preserve">　</w:t>
            </w:r>
          </w:p>
        </w:tc>
      </w:tr>
      <w:tr w:rsidR="004005D4" w:rsidTr="003C2AA0">
        <w:tblPrEx>
          <w:tblLook w:val="04A0" w:firstRow="1" w:lastRow="0" w:firstColumn="1" w:lastColumn="0" w:noHBand="0" w:noVBand="1"/>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4005D4" w:rsidRPr="001F7763" w:rsidRDefault="004005D4" w:rsidP="000168D5">
            <w:pPr>
              <w:rPr>
                <w:rFonts w:ascii="宋体" w:hAnsi="宋体"/>
                <w:sz w:val="20"/>
                <w:szCs w:val="20"/>
              </w:rPr>
            </w:pPr>
            <w:r w:rsidRPr="001F7763">
              <w:rPr>
                <w:rFonts w:hint="eastAsia"/>
                <w:sz w:val="20"/>
                <w:szCs w:val="20"/>
              </w:rPr>
              <w:t>年初结转和结余</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4005D4" w:rsidRPr="001F7763" w:rsidRDefault="004005D4" w:rsidP="000168D5">
            <w:pPr>
              <w:jc w:val="center"/>
              <w:rPr>
                <w:rFonts w:ascii="宋体" w:hAnsi="宋体"/>
                <w:sz w:val="20"/>
                <w:szCs w:val="20"/>
              </w:rPr>
            </w:pPr>
            <w:r>
              <w:rPr>
                <w:rFonts w:hint="eastAsia"/>
                <w:sz w:val="20"/>
                <w:szCs w:val="20"/>
              </w:rPr>
              <w:t>6</w:t>
            </w:r>
          </w:p>
        </w:tc>
        <w:tc>
          <w:tcPr>
            <w:tcW w:w="1668" w:type="dxa"/>
            <w:tcBorders>
              <w:top w:val="nil"/>
              <w:left w:val="nil"/>
              <w:bottom w:val="single" w:sz="4" w:space="0" w:color="auto"/>
              <w:right w:val="single" w:sz="4" w:space="0" w:color="auto"/>
            </w:tcBorders>
            <w:shd w:val="clear" w:color="auto" w:fill="auto"/>
            <w:noWrap/>
            <w:vAlign w:val="center"/>
            <w:hideMark/>
          </w:tcPr>
          <w:p w:rsidR="004005D4" w:rsidRPr="00E664DC" w:rsidRDefault="004005D4"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184.25</w:t>
            </w: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4005D4" w:rsidRPr="001F7763" w:rsidRDefault="004005D4" w:rsidP="000168D5">
            <w:pPr>
              <w:rPr>
                <w:rFonts w:ascii="宋体" w:hAnsi="宋体"/>
                <w:sz w:val="20"/>
                <w:szCs w:val="20"/>
              </w:rPr>
            </w:pPr>
            <w:r w:rsidRPr="001F7763">
              <w:rPr>
                <w:rFonts w:hint="eastAsia"/>
                <w:sz w:val="20"/>
                <w:szCs w:val="20"/>
              </w:rPr>
              <w:t>年末结转和结余</w:t>
            </w:r>
          </w:p>
        </w:tc>
        <w:tc>
          <w:tcPr>
            <w:tcW w:w="992" w:type="dxa"/>
            <w:tcBorders>
              <w:top w:val="nil"/>
              <w:left w:val="nil"/>
              <w:bottom w:val="single" w:sz="4" w:space="0" w:color="auto"/>
              <w:right w:val="single" w:sz="4" w:space="0" w:color="auto"/>
            </w:tcBorders>
            <w:shd w:val="clear" w:color="000000" w:fill="FFFFFF"/>
            <w:noWrap/>
            <w:vAlign w:val="center"/>
            <w:hideMark/>
          </w:tcPr>
          <w:p w:rsidR="004005D4" w:rsidRPr="001F7763" w:rsidRDefault="004005D4" w:rsidP="000168D5">
            <w:pPr>
              <w:jc w:val="center"/>
              <w:rPr>
                <w:rFonts w:ascii="宋体" w:hAnsi="宋体"/>
                <w:sz w:val="20"/>
                <w:szCs w:val="20"/>
              </w:rPr>
            </w:pPr>
            <w:r>
              <w:rPr>
                <w:rFonts w:ascii="宋体" w:hAnsi="宋体" w:hint="eastAsia"/>
                <w:sz w:val="20"/>
                <w:szCs w:val="20"/>
              </w:rPr>
              <w:t>16</w:t>
            </w:r>
          </w:p>
        </w:tc>
        <w:tc>
          <w:tcPr>
            <w:tcW w:w="1701" w:type="dxa"/>
            <w:tcBorders>
              <w:top w:val="nil"/>
              <w:left w:val="nil"/>
              <w:bottom w:val="single" w:sz="4" w:space="0" w:color="auto"/>
              <w:right w:val="single" w:sz="4" w:space="0" w:color="auto"/>
            </w:tcBorders>
            <w:shd w:val="clear" w:color="000000" w:fill="FFFFFF"/>
            <w:noWrap/>
            <w:vAlign w:val="bottom"/>
            <w:hideMark/>
          </w:tcPr>
          <w:p w:rsidR="004005D4" w:rsidRPr="00E664DC" w:rsidRDefault="004005D4"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842.72</w:t>
            </w:r>
          </w:p>
        </w:tc>
        <w:tc>
          <w:tcPr>
            <w:tcW w:w="1701" w:type="dxa"/>
            <w:tcBorders>
              <w:top w:val="nil"/>
              <w:left w:val="nil"/>
              <w:bottom w:val="single" w:sz="4" w:space="0" w:color="auto"/>
              <w:right w:val="single" w:sz="4" w:space="0" w:color="auto"/>
            </w:tcBorders>
            <w:shd w:val="clear" w:color="000000" w:fill="FFFFFF"/>
            <w:noWrap/>
            <w:vAlign w:val="bottom"/>
            <w:hideMark/>
          </w:tcPr>
          <w:p w:rsidR="004005D4" w:rsidRPr="00E664DC" w:rsidRDefault="004005D4" w:rsidP="0059325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842.72</w:t>
            </w:r>
          </w:p>
        </w:tc>
        <w:tc>
          <w:tcPr>
            <w:tcW w:w="1418" w:type="dxa"/>
            <w:tcBorders>
              <w:top w:val="nil"/>
              <w:left w:val="nil"/>
              <w:bottom w:val="single" w:sz="4" w:space="0" w:color="auto"/>
              <w:right w:val="single" w:sz="4" w:space="0" w:color="auto"/>
            </w:tcBorders>
            <w:shd w:val="clear" w:color="auto" w:fill="auto"/>
            <w:noWrap/>
            <w:vAlign w:val="center"/>
            <w:hideMark/>
          </w:tcPr>
          <w:p w:rsidR="004005D4" w:rsidRPr="001F7763" w:rsidRDefault="004005D4" w:rsidP="000168D5">
            <w:pPr>
              <w:rPr>
                <w:rFonts w:ascii="宋体" w:hAnsi="宋体"/>
                <w:sz w:val="20"/>
                <w:szCs w:val="20"/>
              </w:rPr>
            </w:pPr>
            <w:r w:rsidRPr="001F7763">
              <w:rPr>
                <w:rFonts w:hint="eastAsia"/>
                <w:sz w:val="20"/>
                <w:szCs w:val="20"/>
              </w:rPr>
              <w:t xml:space="preserve">　</w:t>
            </w:r>
          </w:p>
        </w:tc>
      </w:tr>
      <w:tr w:rsidR="003C2AA0" w:rsidTr="003C2AA0">
        <w:tblPrEx>
          <w:tblLook w:val="04A0" w:firstRow="1" w:lastRow="0" w:firstColumn="1" w:lastColumn="0" w:noHBand="0" w:noVBand="1"/>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r w:rsidRPr="001F7763">
              <w:rPr>
                <w:rFonts w:hint="eastAsia"/>
                <w:sz w:val="20"/>
                <w:szCs w:val="20"/>
              </w:rPr>
              <w:t>一般公共预算财政拨款</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hint="eastAsia"/>
                <w:sz w:val="20"/>
                <w:szCs w:val="20"/>
              </w:rPr>
              <w:t>7</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091F18"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184.25</w:t>
            </w: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17</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3C2AA0" w:rsidP="000168D5">
            <w:pPr>
              <w:jc w:val="right"/>
              <w:rPr>
                <w:rFonts w:asciiTheme="minorEastAsia" w:eastAsiaTheme="minorEastAsia" w:hAnsiTheme="minorEastAsia"/>
                <w:sz w:val="20"/>
                <w:szCs w:val="20"/>
              </w:rPr>
            </w:pP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3C2AA0" w:rsidP="000168D5">
            <w:pPr>
              <w:jc w:val="right"/>
              <w:rPr>
                <w:rFonts w:asciiTheme="minorEastAsia" w:eastAsiaTheme="minorEastAsia" w:hAnsiTheme="minorEastAsia"/>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r>
      <w:tr w:rsidR="003C2AA0" w:rsidTr="003C2AA0">
        <w:tblPrEx>
          <w:tblLook w:val="04A0" w:firstRow="1" w:lastRow="0" w:firstColumn="1" w:lastColumn="0" w:noHBand="0" w:noVBand="1"/>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r w:rsidRPr="001F7763">
              <w:rPr>
                <w:rFonts w:hint="eastAsia"/>
                <w:sz w:val="20"/>
                <w:szCs w:val="20"/>
              </w:rPr>
              <w:t>政府性基金预算财政拨款</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hint="eastAsia"/>
                <w:sz w:val="20"/>
                <w:szCs w:val="20"/>
              </w:rPr>
              <w:t>8</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5D3E55"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18</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3C2AA0" w:rsidP="000168D5">
            <w:pPr>
              <w:jc w:val="right"/>
              <w:rPr>
                <w:rFonts w:asciiTheme="minorEastAsia" w:eastAsiaTheme="minorEastAsia" w:hAnsiTheme="minorEastAsia"/>
                <w:sz w:val="20"/>
                <w:szCs w:val="20"/>
              </w:rPr>
            </w:pP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3C2AA0" w:rsidP="000168D5">
            <w:pPr>
              <w:jc w:val="right"/>
              <w:rPr>
                <w:rFonts w:asciiTheme="minorEastAsia" w:eastAsiaTheme="minorEastAsia" w:hAnsiTheme="minorEastAsia"/>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r>
      <w:tr w:rsidR="003C2AA0" w:rsidTr="003C2AA0">
        <w:tblPrEx>
          <w:tblLook w:val="04A0" w:firstRow="1" w:lastRow="0" w:firstColumn="1" w:lastColumn="0" w:noHBand="0" w:noVBand="1"/>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 xml:space="preserve">　</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hint="eastAsia"/>
                <w:sz w:val="20"/>
                <w:szCs w:val="20"/>
              </w:rPr>
              <w:t>9</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3C2AA0" w:rsidP="000168D5">
            <w:pPr>
              <w:jc w:val="right"/>
              <w:rPr>
                <w:rFonts w:asciiTheme="majorEastAsia" w:eastAsiaTheme="majorEastAsia" w:hAnsiTheme="majorEastAsia"/>
                <w:sz w:val="20"/>
                <w:szCs w:val="20"/>
              </w:rPr>
            </w:pP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19</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3C2AA0" w:rsidP="000168D5">
            <w:pPr>
              <w:jc w:val="right"/>
              <w:rPr>
                <w:rFonts w:asciiTheme="minorEastAsia" w:eastAsiaTheme="minorEastAsia" w:hAnsiTheme="minorEastAsia"/>
                <w:sz w:val="20"/>
                <w:szCs w:val="20"/>
              </w:rPr>
            </w:pP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3C2AA0" w:rsidP="000168D5">
            <w:pPr>
              <w:jc w:val="right"/>
              <w:rPr>
                <w:rFonts w:asciiTheme="minorEastAsia" w:eastAsiaTheme="minorEastAsia" w:hAnsiTheme="minorEastAsia"/>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r>
      <w:tr w:rsidR="003C2AA0" w:rsidTr="003C2AA0">
        <w:tblPrEx>
          <w:tblLook w:val="04A0" w:firstRow="1" w:lastRow="0" w:firstColumn="1" w:lastColumn="0" w:noHBand="0" w:noVBand="1"/>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3C2AA0" w:rsidRPr="004B28AC" w:rsidRDefault="004B28AC" w:rsidP="000168D5">
            <w:pPr>
              <w:jc w:val="center"/>
              <w:rPr>
                <w:rFonts w:ascii="宋体" w:hAnsi="宋体"/>
                <w:b/>
                <w:bCs/>
                <w:sz w:val="20"/>
                <w:szCs w:val="20"/>
              </w:rPr>
            </w:pPr>
            <w:r w:rsidRPr="004B28AC">
              <w:rPr>
                <w:rFonts w:hint="eastAsia"/>
                <w:b/>
                <w:bCs/>
                <w:sz w:val="20"/>
                <w:szCs w:val="20"/>
              </w:rPr>
              <w:t>总计</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hint="eastAsia"/>
                <w:sz w:val="20"/>
                <w:szCs w:val="20"/>
              </w:rPr>
              <w:t>10</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091F18"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7091.20</w:t>
            </w:r>
          </w:p>
        </w:tc>
        <w:tc>
          <w:tcPr>
            <w:tcW w:w="2835" w:type="dxa"/>
            <w:gridSpan w:val="5"/>
            <w:tcBorders>
              <w:top w:val="nil"/>
              <w:left w:val="nil"/>
              <w:bottom w:val="single" w:sz="4" w:space="0" w:color="auto"/>
              <w:right w:val="single" w:sz="4" w:space="0" w:color="auto"/>
            </w:tcBorders>
            <w:shd w:val="clear" w:color="000000" w:fill="FFFFFF"/>
            <w:noWrap/>
            <w:vAlign w:val="center"/>
            <w:hideMark/>
          </w:tcPr>
          <w:p w:rsidR="003C2AA0" w:rsidRPr="004B28AC" w:rsidRDefault="004B28AC" w:rsidP="000168D5">
            <w:pPr>
              <w:jc w:val="center"/>
              <w:rPr>
                <w:rFonts w:ascii="宋体" w:hAnsi="宋体"/>
                <w:b/>
                <w:bCs/>
                <w:sz w:val="20"/>
                <w:szCs w:val="20"/>
              </w:rPr>
            </w:pPr>
            <w:r w:rsidRPr="004B28AC">
              <w:rPr>
                <w:rFonts w:hint="eastAsia"/>
                <w:b/>
                <w:bCs/>
                <w:sz w:val="20"/>
                <w:szCs w:val="20"/>
              </w:rPr>
              <w:t>总计</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20</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4005D4"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7091.20</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4005D4"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7091.20</w:t>
            </w: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bCs/>
                <w:sz w:val="20"/>
                <w:szCs w:val="20"/>
              </w:rPr>
            </w:pPr>
            <w:r w:rsidRPr="001F7763">
              <w:rPr>
                <w:rFonts w:hint="eastAsia"/>
                <w:bCs/>
                <w:sz w:val="20"/>
                <w:szCs w:val="20"/>
              </w:rPr>
              <w:t xml:space="preserve">　</w:t>
            </w:r>
          </w:p>
        </w:tc>
      </w:tr>
      <w:tr w:rsidR="003C2AA0" w:rsidTr="000168D5">
        <w:trPr>
          <w:trHeight w:val="285"/>
        </w:trPr>
        <w:tc>
          <w:tcPr>
            <w:tcW w:w="1711" w:type="dxa"/>
            <w:gridSpan w:val="2"/>
            <w:tcBorders>
              <w:top w:val="nil"/>
              <w:left w:val="nil"/>
              <w:bottom w:val="nil"/>
              <w:right w:val="nil"/>
            </w:tcBorders>
            <w:shd w:val="solid" w:color="FFFFFF" w:fill="auto"/>
            <w:vAlign w:val="center"/>
          </w:tcPr>
          <w:p w:rsidR="003C2AA0" w:rsidRDefault="003C2AA0" w:rsidP="000168D5">
            <w:pPr>
              <w:shd w:val="solid" w:color="FFFFFF" w:fill="auto"/>
              <w:autoSpaceDN w:val="0"/>
              <w:jc w:val="left"/>
              <w:textAlignment w:val="center"/>
              <w:rPr>
                <w:rFonts w:ascii="宋体" w:hAnsi="宋体"/>
                <w:color w:val="000000"/>
                <w:shd w:val="clear" w:color="auto" w:fill="FFFFFF"/>
              </w:rPr>
            </w:pPr>
          </w:p>
        </w:tc>
        <w:tc>
          <w:tcPr>
            <w:tcW w:w="236" w:type="dxa"/>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c>
          <w:tcPr>
            <w:tcW w:w="1713" w:type="dxa"/>
            <w:gridSpan w:val="2"/>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c>
          <w:tcPr>
            <w:tcW w:w="1741" w:type="dxa"/>
            <w:gridSpan w:val="3"/>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c>
          <w:tcPr>
            <w:tcW w:w="236" w:type="dxa"/>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c>
          <w:tcPr>
            <w:tcW w:w="735" w:type="dxa"/>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c>
          <w:tcPr>
            <w:tcW w:w="653" w:type="dxa"/>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c>
          <w:tcPr>
            <w:tcW w:w="7325" w:type="dxa"/>
            <w:gridSpan w:val="6"/>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r>
    </w:tbl>
    <w:p w:rsidR="00F27D04" w:rsidRDefault="00BB568A" w:rsidP="00BB568A">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注：1、本表反映部门本年度的总收支和年末结转结余情况。</w:t>
      </w:r>
    </w:p>
    <w:p w:rsidR="00F27D04" w:rsidRDefault="00BB568A" w:rsidP="003951D5">
      <w:pPr>
        <w:tabs>
          <w:tab w:val="left" w:pos="7560"/>
        </w:tabs>
        <w:spacing w:line="56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2、本表金额转换成万元时，因四舍五入可能存在尾差。</w:t>
      </w:r>
    </w:p>
    <w:p w:rsidR="00BB568A" w:rsidRDefault="00BB568A" w:rsidP="003951D5">
      <w:pPr>
        <w:tabs>
          <w:tab w:val="left" w:pos="7560"/>
        </w:tabs>
        <w:spacing w:line="56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3、如本表为空，则我部门本年度无此类资金收支余。</w:t>
      </w:r>
    </w:p>
    <w:p w:rsidR="003C2AA0" w:rsidRPr="00BB568A" w:rsidRDefault="003C2AA0" w:rsidP="003C2AA0">
      <w:pPr>
        <w:tabs>
          <w:tab w:val="left" w:pos="7560"/>
        </w:tabs>
        <w:spacing w:line="560" w:lineRule="exact"/>
        <w:rPr>
          <w:rFonts w:ascii="仿宋_GB2312" w:eastAsia="仿宋_GB2312" w:hAnsi="宋体" w:cs="仿宋_GB2312"/>
          <w:sz w:val="24"/>
          <w:szCs w:val="24"/>
        </w:rPr>
      </w:pPr>
    </w:p>
    <w:p w:rsidR="00040CC1" w:rsidRDefault="00040CC1" w:rsidP="00040CC1">
      <w:pPr>
        <w:tabs>
          <w:tab w:val="left" w:pos="7560"/>
        </w:tabs>
        <w:spacing w:line="560" w:lineRule="exact"/>
        <w:rPr>
          <w:rFonts w:ascii="仿宋_GB2312" w:eastAsia="仿宋_GB2312" w:hAnsi="宋体" w:cs="仿宋_GB2312"/>
          <w:sz w:val="24"/>
          <w:szCs w:val="24"/>
        </w:rPr>
        <w:sectPr w:rsidR="00040CC1" w:rsidSect="00011BF9">
          <w:pgSz w:w="16838" w:h="11906" w:orient="landscape"/>
          <w:pgMar w:top="851" w:right="1134" w:bottom="851" w:left="1134" w:header="851" w:footer="992" w:gutter="0"/>
          <w:cols w:space="425"/>
          <w:docGrid w:linePitch="312"/>
        </w:sectPr>
      </w:pPr>
    </w:p>
    <w:p w:rsidR="003951D5" w:rsidRDefault="003951D5" w:rsidP="00040CC1">
      <w:pPr>
        <w:tabs>
          <w:tab w:val="left" w:pos="7560"/>
        </w:tabs>
        <w:spacing w:line="560" w:lineRule="exact"/>
        <w:rPr>
          <w:rFonts w:ascii="仿宋_GB2312" w:eastAsia="仿宋_GB2312" w:hAnsi="宋体" w:cs="仿宋_GB2312"/>
          <w:sz w:val="24"/>
          <w:szCs w:val="24"/>
        </w:rPr>
      </w:pPr>
    </w:p>
    <w:p w:rsidR="00040CC1" w:rsidRDefault="00040CC1" w:rsidP="00040CC1">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附件1-5</w:t>
      </w:r>
    </w:p>
    <w:p w:rsidR="00040CC1" w:rsidRDefault="00040CC1" w:rsidP="00040CC1">
      <w:pPr>
        <w:autoSpaceDN w:val="0"/>
        <w:jc w:val="center"/>
        <w:textAlignment w:val="center"/>
        <w:rPr>
          <w:rFonts w:ascii="宋体" w:hAnsi="宋体"/>
          <w:b/>
          <w:bCs/>
          <w:color w:val="000000"/>
          <w:sz w:val="28"/>
          <w:szCs w:val="28"/>
        </w:rPr>
      </w:pPr>
    </w:p>
    <w:p w:rsidR="00040CC1" w:rsidRDefault="00040CC1" w:rsidP="00040CC1">
      <w:pPr>
        <w:autoSpaceDN w:val="0"/>
        <w:jc w:val="center"/>
        <w:textAlignment w:val="center"/>
        <w:rPr>
          <w:rFonts w:ascii="宋体" w:hAnsi="宋体"/>
          <w:b/>
          <w:bCs/>
          <w:color w:val="000000"/>
          <w:sz w:val="28"/>
          <w:szCs w:val="28"/>
        </w:rPr>
      </w:pPr>
      <w:r w:rsidRPr="00040CC1">
        <w:rPr>
          <w:rFonts w:ascii="宋体" w:hAnsi="宋体" w:hint="eastAsia"/>
          <w:b/>
          <w:bCs/>
          <w:color w:val="000000"/>
          <w:sz w:val="28"/>
          <w:szCs w:val="28"/>
        </w:rPr>
        <w:t>201</w:t>
      </w:r>
      <w:r w:rsidR="000E0A12">
        <w:rPr>
          <w:rFonts w:ascii="宋体" w:hAnsi="宋体" w:hint="eastAsia"/>
          <w:b/>
          <w:bCs/>
          <w:color w:val="000000"/>
          <w:sz w:val="28"/>
          <w:szCs w:val="28"/>
        </w:rPr>
        <w:t>9</w:t>
      </w:r>
      <w:r w:rsidRPr="00040CC1">
        <w:rPr>
          <w:rFonts w:ascii="宋体" w:hAnsi="宋体" w:hint="eastAsia"/>
          <w:b/>
          <w:bCs/>
          <w:color w:val="000000"/>
          <w:sz w:val="28"/>
          <w:szCs w:val="28"/>
        </w:rPr>
        <w:t>年度一般公共预算财政拨款收入支出决算表</w:t>
      </w:r>
    </w:p>
    <w:p w:rsidR="00040CC1" w:rsidRDefault="00040CC1" w:rsidP="00EC65E0">
      <w:pPr>
        <w:shd w:val="solid" w:color="FFFFFF" w:fill="auto"/>
        <w:autoSpaceDN w:val="0"/>
        <w:ind w:firstLineChars="6700" w:firstLine="14070"/>
        <w:jc w:val="left"/>
        <w:textAlignment w:val="center"/>
        <w:rPr>
          <w:rFonts w:ascii="宋体" w:hAnsi="宋体"/>
          <w:color w:val="000000"/>
          <w:shd w:val="clear" w:color="auto" w:fill="FFFFFF"/>
        </w:rPr>
      </w:pPr>
      <w:r w:rsidRPr="000119A0">
        <w:rPr>
          <w:rFonts w:ascii="宋体" w:hAnsi="宋体" w:hint="eastAsia"/>
          <w:color w:val="000000"/>
          <w:shd w:val="clear" w:color="auto" w:fill="FFFFFF"/>
        </w:rPr>
        <w:t>公开</w:t>
      </w:r>
      <w:r w:rsidRPr="000119A0">
        <w:rPr>
          <w:rFonts w:ascii="宋体" w:hAnsi="宋体"/>
          <w:color w:val="000000"/>
          <w:shd w:val="clear" w:color="auto" w:fill="FFFFFF"/>
        </w:rPr>
        <w:t>0</w:t>
      </w:r>
      <w:r>
        <w:rPr>
          <w:rFonts w:ascii="宋体" w:hAnsi="宋体" w:hint="eastAsia"/>
          <w:color w:val="000000"/>
          <w:shd w:val="clear" w:color="auto" w:fill="FFFFFF"/>
        </w:rPr>
        <w:t>5</w:t>
      </w:r>
      <w:r w:rsidRPr="000119A0">
        <w:rPr>
          <w:rFonts w:ascii="宋体" w:hAnsi="宋体" w:hint="eastAsia"/>
          <w:color w:val="000000"/>
          <w:shd w:val="clear" w:color="auto" w:fill="FFFFFF"/>
        </w:rPr>
        <w:t>表</w:t>
      </w:r>
    </w:p>
    <w:p w:rsidR="00040CC1" w:rsidRPr="00040CC1" w:rsidRDefault="00040CC1" w:rsidP="00040CC1">
      <w:pPr>
        <w:autoSpaceDN w:val="0"/>
        <w:textAlignment w:val="center"/>
        <w:rPr>
          <w:rFonts w:ascii="宋体" w:hAnsi="宋体"/>
          <w:b/>
          <w:bCs/>
          <w:color w:val="000000"/>
          <w:sz w:val="28"/>
          <w:szCs w:val="28"/>
        </w:rPr>
      </w:pPr>
      <w:r>
        <w:rPr>
          <w:rFonts w:ascii="宋体" w:hAnsi="宋体" w:hint="eastAsia"/>
          <w:color w:val="000000"/>
          <w:shd w:val="clear" w:color="auto" w:fill="FFFFFF"/>
        </w:rPr>
        <w:t>部门：</w:t>
      </w:r>
      <w:r w:rsidRPr="0078219C">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78219C">
        <w:rPr>
          <w:rFonts w:asciiTheme="majorEastAsia" w:eastAsiaTheme="majorEastAsia" w:hAnsiTheme="majorEastAsia" w:hint="eastAsia"/>
          <w:color w:val="000000"/>
          <w:sz w:val="22"/>
          <w:szCs w:val="22"/>
          <w:shd w:val="clear" w:color="auto" w:fill="FFFFFF"/>
        </w:rPr>
        <w:t>政府信访局（本级）</w:t>
      </w:r>
      <w:r>
        <w:rPr>
          <w:rFonts w:ascii="宋体" w:hAnsi="宋体" w:hint="eastAsia"/>
          <w:color w:val="000000"/>
          <w:shd w:val="clear" w:color="auto" w:fill="FFFFFF"/>
        </w:rPr>
        <w:t xml:space="preserve">                                                                                </w:t>
      </w:r>
      <w:r w:rsidR="00EC65E0">
        <w:rPr>
          <w:rFonts w:ascii="宋体" w:hAnsi="宋体" w:hint="eastAsia"/>
          <w:color w:val="000000"/>
          <w:shd w:val="clear" w:color="auto" w:fill="FFFFFF"/>
        </w:rPr>
        <w:t xml:space="preserve">  </w:t>
      </w:r>
      <w:r>
        <w:rPr>
          <w:rFonts w:ascii="宋体" w:hAnsi="宋体" w:hint="eastAsia"/>
          <w:color w:val="000000"/>
          <w:shd w:val="clear" w:color="auto" w:fill="FFFFFF"/>
        </w:rPr>
        <w:t>金额单位：万元</w:t>
      </w:r>
    </w:p>
    <w:tbl>
      <w:tblPr>
        <w:tblW w:w="15559" w:type="dxa"/>
        <w:tblLook w:val="04A0" w:firstRow="1" w:lastRow="0" w:firstColumn="1" w:lastColumn="0" w:noHBand="0" w:noVBand="1"/>
      </w:tblPr>
      <w:tblGrid>
        <w:gridCol w:w="397"/>
        <w:gridCol w:w="396"/>
        <w:gridCol w:w="396"/>
        <w:gridCol w:w="2910"/>
        <w:gridCol w:w="846"/>
        <w:gridCol w:w="693"/>
        <w:gridCol w:w="1066"/>
        <w:gridCol w:w="855"/>
        <w:gridCol w:w="850"/>
        <w:gridCol w:w="852"/>
        <w:gridCol w:w="920"/>
        <w:gridCol w:w="1060"/>
        <w:gridCol w:w="1020"/>
        <w:gridCol w:w="960"/>
        <w:gridCol w:w="740"/>
        <w:gridCol w:w="1022"/>
        <w:gridCol w:w="576"/>
      </w:tblGrid>
      <w:tr w:rsidR="00040CC1" w:rsidRPr="00AB009F" w:rsidTr="00A97B29">
        <w:trPr>
          <w:trHeight w:val="275"/>
        </w:trPr>
        <w:tc>
          <w:tcPr>
            <w:tcW w:w="118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科目编码</w:t>
            </w:r>
          </w:p>
        </w:tc>
        <w:tc>
          <w:tcPr>
            <w:tcW w:w="2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科目名称</w:t>
            </w:r>
          </w:p>
        </w:tc>
        <w:tc>
          <w:tcPr>
            <w:tcW w:w="26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年初结转和结余</w:t>
            </w:r>
          </w:p>
        </w:tc>
        <w:tc>
          <w:tcPr>
            <w:tcW w:w="2597" w:type="dxa"/>
            <w:gridSpan w:val="3"/>
            <w:tcBorders>
              <w:top w:val="single" w:sz="4" w:space="0" w:color="auto"/>
              <w:left w:val="nil"/>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本年收入</w:t>
            </w:r>
          </w:p>
        </w:tc>
        <w:tc>
          <w:tcPr>
            <w:tcW w:w="3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本年支出</w:t>
            </w:r>
          </w:p>
        </w:tc>
        <w:tc>
          <w:tcPr>
            <w:tcW w:w="3259" w:type="dxa"/>
            <w:gridSpan w:val="4"/>
            <w:tcBorders>
              <w:top w:val="single" w:sz="4" w:space="0" w:color="auto"/>
              <w:left w:val="nil"/>
              <w:bottom w:val="single" w:sz="4" w:space="0" w:color="auto"/>
              <w:right w:val="single" w:sz="4" w:space="0" w:color="auto"/>
            </w:tcBorders>
            <w:shd w:val="clear" w:color="auto" w:fill="auto"/>
            <w:noWrap/>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年末结转和结余</w:t>
            </w:r>
          </w:p>
        </w:tc>
      </w:tr>
      <w:tr w:rsidR="00A97B29" w:rsidRPr="00AB009F" w:rsidTr="00A97B29">
        <w:trPr>
          <w:trHeight w:val="852"/>
        </w:trPr>
        <w:tc>
          <w:tcPr>
            <w:tcW w:w="1188" w:type="dxa"/>
            <w:gridSpan w:val="3"/>
            <w:vMerge/>
            <w:tcBorders>
              <w:top w:val="single" w:sz="4" w:space="0" w:color="auto"/>
              <w:left w:val="single" w:sz="4" w:space="0" w:color="auto"/>
              <w:bottom w:val="single" w:sz="4" w:space="0" w:color="auto"/>
              <w:right w:val="single" w:sz="4" w:space="0" w:color="auto"/>
            </w:tcBorders>
            <w:vAlign w:val="center"/>
            <w:hideMark/>
          </w:tcPr>
          <w:p w:rsidR="00A97B29" w:rsidRPr="001F7763" w:rsidRDefault="00A97B29" w:rsidP="000168D5">
            <w:pPr>
              <w:widowControl/>
              <w:jc w:val="left"/>
              <w:rPr>
                <w:rFonts w:ascii="宋体" w:hAnsi="宋体"/>
                <w:kern w:val="0"/>
                <w:sz w:val="15"/>
                <w:szCs w:val="15"/>
              </w:rPr>
            </w:pPr>
          </w:p>
        </w:tc>
        <w:tc>
          <w:tcPr>
            <w:tcW w:w="2910" w:type="dxa"/>
            <w:vMerge/>
            <w:tcBorders>
              <w:top w:val="single" w:sz="4" w:space="0" w:color="auto"/>
              <w:left w:val="single" w:sz="4" w:space="0" w:color="auto"/>
              <w:bottom w:val="single" w:sz="4" w:space="0" w:color="auto"/>
              <w:right w:val="single" w:sz="4" w:space="0" w:color="auto"/>
            </w:tcBorders>
            <w:vAlign w:val="center"/>
            <w:hideMark/>
          </w:tcPr>
          <w:p w:rsidR="00A97B29" w:rsidRPr="001F7763" w:rsidRDefault="00A97B29" w:rsidP="000168D5">
            <w:pPr>
              <w:widowControl/>
              <w:jc w:val="left"/>
              <w:rPr>
                <w:rFonts w:ascii="宋体" w:hAnsi="宋体"/>
                <w:kern w:val="0"/>
                <w:sz w:val="15"/>
                <w:szCs w:val="15"/>
              </w:rPr>
            </w:pPr>
          </w:p>
        </w:tc>
        <w:tc>
          <w:tcPr>
            <w:tcW w:w="846" w:type="dxa"/>
            <w:tcBorders>
              <w:top w:val="nil"/>
              <w:left w:val="single" w:sz="4" w:space="0" w:color="auto"/>
              <w:bottom w:val="single" w:sz="4" w:space="0" w:color="auto"/>
              <w:right w:val="single" w:sz="4" w:space="0" w:color="auto"/>
            </w:tcBorders>
            <w:shd w:val="clear" w:color="auto" w:fill="auto"/>
            <w:vAlign w:val="center"/>
            <w:hideMark/>
          </w:tcPr>
          <w:p w:rsidR="00A97B29" w:rsidRPr="001F7763" w:rsidRDefault="00A97B29" w:rsidP="000168D5">
            <w:pPr>
              <w:widowControl/>
              <w:jc w:val="center"/>
              <w:rPr>
                <w:rFonts w:ascii="宋体" w:hAnsi="宋体"/>
                <w:kern w:val="0"/>
                <w:sz w:val="15"/>
                <w:szCs w:val="15"/>
              </w:rPr>
            </w:pPr>
            <w:r w:rsidRPr="001F7763">
              <w:rPr>
                <w:rFonts w:ascii="宋体" w:hAnsi="宋体" w:hint="eastAsia"/>
                <w:kern w:val="0"/>
                <w:sz w:val="15"/>
                <w:szCs w:val="15"/>
              </w:rPr>
              <w:t>合计</w:t>
            </w:r>
          </w:p>
        </w:tc>
        <w:tc>
          <w:tcPr>
            <w:tcW w:w="693" w:type="dxa"/>
            <w:tcBorders>
              <w:top w:val="nil"/>
              <w:left w:val="single" w:sz="4" w:space="0" w:color="auto"/>
              <w:bottom w:val="single" w:sz="4" w:space="0" w:color="auto"/>
              <w:right w:val="single" w:sz="4" w:space="0" w:color="auto"/>
            </w:tcBorders>
            <w:shd w:val="clear" w:color="auto" w:fill="auto"/>
            <w:vAlign w:val="center"/>
            <w:hideMark/>
          </w:tcPr>
          <w:p w:rsidR="00A97B29" w:rsidRPr="001F7763" w:rsidRDefault="00A97B29" w:rsidP="000168D5">
            <w:pPr>
              <w:widowControl/>
              <w:jc w:val="center"/>
              <w:rPr>
                <w:rFonts w:ascii="宋体" w:hAnsi="宋体"/>
                <w:kern w:val="0"/>
                <w:sz w:val="15"/>
                <w:szCs w:val="15"/>
              </w:rPr>
            </w:pPr>
            <w:r w:rsidRPr="001F7763">
              <w:rPr>
                <w:rFonts w:ascii="宋体" w:hAnsi="宋体" w:hint="eastAsia"/>
                <w:kern w:val="0"/>
                <w:sz w:val="15"/>
                <w:szCs w:val="15"/>
              </w:rPr>
              <w:t>基本支出结转</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rsidR="00A97B29" w:rsidRPr="001F7763" w:rsidRDefault="00A97B29" w:rsidP="000168D5">
            <w:pPr>
              <w:widowControl/>
              <w:jc w:val="center"/>
              <w:rPr>
                <w:rFonts w:ascii="宋体" w:hAnsi="宋体"/>
                <w:kern w:val="0"/>
                <w:sz w:val="15"/>
                <w:szCs w:val="15"/>
              </w:rPr>
            </w:pPr>
            <w:r w:rsidRPr="001F7763">
              <w:rPr>
                <w:rFonts w:ascii="宋体" w:hAnsi="宋体" w:hint="eastAsia"/>
                <w:kern w:val="0"/>
                <w:sz w:val="15"/>
                <w:szCs w:val="15"/>
              </w:rPr>
              <w:t>项目支出结转和结余</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97B29" w:rsidRPr="001F7763" w:rsidRDefault="00A97B29" w:rsidP="000168D5">
            <w:pPr>
              <w:widowControl/>
              <w:jc w:val="center"/>
              <w:rPr>
                <w:rFonts w:ascii="宋体" w:hAnsi="宋体"/>
                <w:kern w:val="0"/>
                <w:sz w:val="15"/>
                <w:szCs w:val="15"/>
              </w:rPr>
            </w:pPr>
            <w:r w:rsidRPr="001F7763">
              <w:rPr>
                <w:rFonts w:ascii="宋体" w:hAnsi="宋体" w:hint="eastAsia"/>
                <w:kern w:val="0"/>
                <w:sz w:val="15"/>
                <w:szCs w:val="15"/>
              </w:rPr>
              <w:t>合计</w:t>
            </w:r>
          </w:p>
        </w:tc>
        <w:tc>
          <w:tcPr>
            <w:tcW w:w="859" w:type="dxa"/>
            <w:tcBorders>
              <w:top w:val="nil"/>
              <w:left w:val="single" w:sz="4" w:space="0" w:color="auto"/>
              <w:bottom w:val="single" w:sz="4" w:space="0" w:color="auto"/>
              <w:right w:val="single" w:sz="4" w:space="0" w:color="auto"/>
            </w:tcBorders>
            <w:shd w:val="clear" w:color="auto" w:fill="auto"/>
            <w:vAlign w:val="center"/>
            <w:hideMark/>
          </w:tcPr>
          <w:p w:rsidR="00A97B29" w:rsidRPr="001F7763" w:rsidRDefault="00A97B29" w:rsidP="000168D5">
            <w:pPr>
              <w:widowControl/>
              <w:jc w:val="center"/>
              <w:rPr>
                <w:rFonts w:ascii="宋体" w:hAnsi="宋体"/>
                <w:kern w:val="0"/>
                <w:sz w:val="15"/>
                <w:szCs w:val="15"/>
              </w:rPr>
            </w:pPr>
            <w:r w:rsidRPr="001F7763">
              <w:rPr>
                <w:rFonts w:ascii="宋体" w:hAnsi="宋体" w:hint="eastAsia"/>
                <w:kern w:val="0"/>
                <w:sz w:val="15"/>
                <w:szCs w:val="15"/>
              </w:rPr>
              <w:t>基本</w:t>
            </w:r>
            <w:r w:rsidRPr="001F7763">
              <w:rPr>
                <w:rFonts w:ascii="宋体" w:hAnsi="宋体" w:hint="eastAsia"/>
                <w:kern w:val="0"/>
                <w:sz w:val="15"/>
                <w:szCs w:val="15"/>
              </w:rPr>
              <w:br/>
              <w:t>支出</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A97B29" w:rsidRPr="001F7763" w:rsidRDefault="00A97B29" w:rsidP="000168D5">
            <w:pPr>
              <w:widowControl/>
              <w:jc w:val="center"/>
              <w:rPr>
                <w:rFonts w:ascii="宋体" w:hAnsi="宋体"/>
                <w:kern w:val="0"/>
                <w:sz w:val="15"/>
                <w:szCs w:val="15"/>
              </w:rPr>
            </w:pPr>
            <w:r w:rsidRPr="001F7763">
              <w:rPr>
                <w:rFonts w:ascii="宋体" w:hAnsi="宋体" w:hint="eastAsia"/>
                <w:kern w:val="0"/>
                <w:sz w:val="15"/>
                <w:szCs w:val="15"/>
              </w:rPr>
              <w:t>项目           支出</w:t>
            </w:r>
          </w:p>
        </w:tc>
        <w:tc>
          <w:tcPr>
            <w:tcW w:w="920" w:type="dxa"/>
            <w:tcBorders>
              <w:top w:val="nil"/>
              <w:left w:val="single" w:sz="4" w:space="0" w:color="auto"/>
              <w:bottom w:val="single" w:sz="4" w:space="0" w:color="auto"/>
              <w:right w:val="single" w:sz="4" w:space="0" w:color="auto"/>
            </w:tcBorders>
            <w:shd w:val="clear" w:color="auto" w:fill="auto"/>
            <w:vAlign w:val="center"/>
            <w:hideMark/>
          </w:tcPr>
          <w:p w:rsidR="00A97B29" w:rsidRPr="001F7763" w:rsidRDefault="00A97B29" w:rsidP="000168D5">
            <w:pPr>
              <w:widowControl/>
              <w:jc w:val="center"/>
              <w:rPr>
                <w:rFonts w:ascii="宋体" w:hAnsi="宋体"/>
                <w:kern w:val="0"/>
                <w:sz w:val="15"/>
                <w:szCs w:val="15"/>
              </w:rPr>
            </w:pPr>
            <w:r w:rsidRPr="001F7763">
              <w:rPr>
                <w:rFonts w:ascii="宋体" w:hAnsi="宋体" w:hint="eastAsia"/>
                <w:kern w:val="0"/>
                <w:sz w:val="15"/>
                <w:szCs w:val="15"/>
              </w:rPr>
              <w:t>合计</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97B29" w:rsidRPr="001F7763" w:rsidRDefault="00A97B29" w:rsidP="000168D5">
            <w:pPr>
              <w:widowControl/>
              <w:jc w:val="center"/>
              <w:rPr>
                <w:rFonts w:ascii="宋体" w:hAnsi="宋体"/>
                <w:kern w:val="0"/>
                <w:sz w:val="15"/>
                <w:szCs w:val="15"/>
              </w:rPr>
            </w:pPr>
            <w:r w:rsidRPr="001F7763">
              <w:rPr>
                <w:rFonts w:ascii="宋体" w:hAnsi="宋体" w:hint="eastAsia"/>
                <w:kern w:val="0"/>
                <w:sz w:val="15"/>
                <w:szCs w:val="15"/>
              </w:rPr>
              <w:t>基本</w:t>
            </w:r>
            <w:r w:rsidRPr="001F7763">
              <w:rPr>
                <w:rFonts w:ascii="宋体" w:hAnsi="宋体" w:hint="eastAsia"/>
                <w:kern w:val="0"/>
                <w:sz w:val="15"/>
                <w:szCs w:val="15"/>
              </w:rPr>
              <w:br/>
              <w:t>支出</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A97B29" w:rsidRPr="001F7763" w:rsidRDefault="00A97B29" w:rsidP="000168D5">
            <w:pPr>
              <w:widowControl/>
              <w:jc w:val="center"/>
              <w:rPr>
                <w:rFonts w:ascii="宋体" w:hAnsi="宋体"/>
                <w:kern w:val="0"/>
                <w:sz w:val="15"/>
                <w:szCs w:val="15"/>
              </w:rPr>
            </w:pPr>
            <w:r w:rsidRPr="001F7763">
              <w:rPr>
                <w:rFonts w:ascii="宋体" w:hAnsi="宋体" w:hint="eastAsia"/>
                <w:kern w:val="0"/>
                <w:sz w:val="15"/>
                <w:szCs w:val="15"/>
              </w:rPr>
              <w:t>项目           支出</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97B29" w:rsidRPr="001F7763" w:rsidRDefault="00A97B29" w:rsidP="000168D5">
            <w:pPr>
              <w:widowControl/>
              <w:jc w:val="center"/>
              <w:rPr>
                <w:rFonts w:ascii="宋体" w:hAnsi="宋体"/>
                <w:kern w:val="0"/>
                <w:sz w:val="15"/>
                <w:szCs w:val="15"/>
              </w:rPr>
            </w:pPr>
            <w:r w:rsidRPr="001F7763">
              <w:rPr>
                <w:rFonts w:ascii="宋体" w:hAnsi="宋体" w:hint="eastAsia"/>
                <w:kern w:val="0"/>
                <w:sz w:val="15"/>
                <w:szCs w:val="15"/>
              </w:rPr>
              <w:t>合计</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A97B29" w:rsidRPr="001F7763" w:rsidRDefault="00A97B29" w:rsidP="000168D5">
            <w:pPr>
              <w:widowControl/>
              <w:jc w:val="center"/>
              <w:rPr>
                <w:rFonts w:ascii="宋体" w:hAnsi="宋体"/>
                <w:kern w:val="0"/>
                <w:sz w:val="15"/>
                <w:szCs w:val="15"/>
              </w:rPr>
            </w:pPr>
            <w:r w:rsidRPr="001F7763">
              <w:rPr>
                <w:rFonts w:ascii="宋体" w:hAnsi="宋体" w:hint="eastAsia"/>
                <w:kern w:val="0"/>
                <w:sz w:val="15"/>
                <w:szCs w:val="15"/>
              </w:rPr>
              <w:t>基本支      出结转</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97B29" w:rsidRPr="001F7763" w:rsidRDefault="00A97B29" w:rsidP="000168D5">
            <w:pPr>
              <w:widowControl/>
              <w:jc w:val="center"/>
              <w:rPr>
                <w:rFonts w:ascii="宋体" w:hAnsi="宋体"/>
                <w:kern w:val="0"/>
                <w:sz w:val="15"/>
                <w:szCs w:val="15"/>
              </w:rPr>
            </w:pPr>
            <w:r w:rsidRPr="001F7763">
              <w:rPr>
                <w:rFonts w:ascii="宋体" w:hAnsi="宋体" w:hint="eastAsia"/>
                <w:kern w:val="0"/>
                <w:sz w:val="15"/>
                <w:szCs w:val="15"/>
              </w:rPr>
              <w:t>项目支出结转和结余</w:t>
            </w:r>
          </w:p>
        </w:tc>
      </w:tr>
      <w:tr w:rsidR="00A97B29" w:rsidRPr="00307581" w:rsidTr="00A97B29">
        <w:trPr>
          <w:trHeight w:val="402"/>
        </w:trPr>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A97B29" w:rsidRPr="00307581" w:rsidRDefault="00A97B29" w:rsidP="000168D5">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类</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A97B29" w:rsidRPr="00307581" w:rsidRDefault="00A97B29" w:rsidP="000168D5">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款</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A97B29" w:rsidRPr="00307581" w:rsidRDefault="00A97B29" w:rsidP="000168D5">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项</w:t>
            </w:r>
          </w:p>
        </w:tc>
        <w:tc>
          <w:tcPr>
            <w:tcW w:w="2910" w:type="dxa"/>
            <w:tcBorders>
              <w:top w:val="nil"/>
              <w:left w:val="nil"/>
              <w:bottom w:val="single" w:sz="4" w:space="0" w:color="auto"/>
              <w:right w:val="single" w:sz="4" w:space="0" w:color="auto"/>
            </w:tcBorders>
            <w:shd w:val="clear" w:color="auto" w:fill="auto"/>
            <w:noWrap/>
            <w:vAlign w:val="center"/>
            <w:hideMark/>
          </w:tcPr>
          <w:p w:rsidR="00A97B29" w:rsidRPr="00307581" w:rsidRDefault="00A97B29" w:rsidP="000168D5">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栏次</w:t>
            </w:r>
          </w:p>
        </w:tc>
        <w:tc>
          <w:tcPr>
            <w:tcW w:w="84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1</w:t>
            </w:r>
          </w:p>
        </w:tc>
        <w:tc>
          <w:tcPr>
            <w:tcW w:w="693"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2</w:t>
            </w:r>
          </w:p>
        </w:tc>
        <w:tc>
          <w:tcPr>
            <w:tcW w:w="106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3</w:t>
            </w:r>
          </w:p>
        </w:tc>
        <w:tc>
          <w:tcPr>
            <w:tcW w:w="87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4</w:t>
            </w:r>
          </w:p>
        </w:tc>
        <w:tc>
          <w:tcPr>
            <w:tcW w:w="859"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5</w:t>
            </w:r>
          </w:p>
        </w:tc>
        <w:tc>
          <w:tcPr>
            <w:tcW w:w="86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6</w:t>
            </w:r>
          </w:p>
        </w:tc>
        <w:tc>
          <w:tcPr>
            <w:tcW w:w="9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7</w:t>
            </w:r>
          </w:p>
        </w:tc>
        <w:tc>
          <w:tcPr>
            <w:tcW w:w="10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8</w:t>
            </w:r>
          </w:p>
        </w:tc>
        <w:tc>
          <w:tcPr>
            <w:tcW w:w="10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9</w:t>
            </w:r>
          </w:p>
        </w:tc>
        <w:tc>
          <w:tcPr>
            <w:tcW w:w="9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10</w:t>
            </w:r>
          </w:p>
        </w:tc>
        <w:tc>
          <w:tcPr>
            <w:tcW w:w="74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97B29" w:rsidRPr="00307581" w:rsidRDefault="00A97B29" w:rsidP="00040CC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12</w:t>
            </w:r>
          </w:p>
        </w:tc>
      </w:tr>
      <w:tr w:rsidR="00A97B29" w:rsidRPr="00307581" w:rsidTr="00A97B29">
        <w:trPr>
          <w:trHeight w:val="480"/>
        </w:trPr>
        <w:tc>
          <w:tcPr>
            <w:tcW w:w="396" w:type="dxa"/>
            <w:vMerge/>
            <w:tcBorders>
              <w:top w:val="nil"/>
              <w:left w:val="single" w:sz="4" w:space="0" w:color="auto"/>
              <w:bottom w:val="single" w:sz="4" w:space="0" w:color="auto"/>
              <w:right w:val="single" w:sz="4" w:space="0" w:color="auto"/>
            </w:tcBorders>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291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合计</w:t>
            </w:r>
          </w:p>
        </w:tc>
        <w:tc>
          <w:tcPr>
            <w:tcW w:w="84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184.25</w:t>
            </w:r>
          </w:p>
        </w:tc>
        <w:tc>
          <w:tcPr>
            <w:tcW w:w="693"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184.25</w:t>
            </w:r>
          </w:p>
        </w:tc>
        <w:tc>
          <w:tcPr>
            <w:tcW w:w="87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6906.95</w:t>
            </w:r>
          </w:p>
        </w:tc>
        <w:tc>
          <w:tcPr>
            <w:tcW w:w="859"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2771.71</w:t>
            </w:r>
          </w:p>
        </w:tc>
        <w:tc>
          <w:tcPr>
            <w:tcW w:w="86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5135.24</w:t>
            </w:r>
          </w:p>
        </w:tc>
        <w:tc>
          <w:tcPr>
            <w:tcW w:w="9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6248.48</w:t>
            </w:r>
          </w:p>
        </w:tc>
        <w:tc>
          <w:tcPr>
            <w:tcW w:w="10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2770.39</w:t>
            </w:r>
          </w:p>
        </w:tc>
        <w:tc>
          <w:tcPr>
            <w:tcW w:w="10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3478.08</w:t>
            </w:r>
          </w:p>
        </w:tc>
        <w:tc>
          <w:tcPr>
            <w:tcW w:w="9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E34C84">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842.72</w:t>
            </w:r>
          </w:p>
        </w:tc>
        <w:tc>
          <w:tcPr>
            <w:tcW w:w="74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E34C84">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1.32</w:t>
            </w:r>
          </w:p>
        </w:tc>
        <w:tc>
          <w:tcPr>
            <w:tcW w:w="1559" w:type="dxa"/>
            <w:gridSpan w:val="2"/>
            <w:tcBorders>
              <w:top w:val="nil"/>
              <w:left w:val="nil"/>
              <w:bottom w:val="single" w:sz="4" w:space="0" w:color="auto"/>
              <w:right w:val="single" w:sz="4" w:space="0" w:color="auto"/>
            </w:tcBorders>
            <w:shd w:val="clear" w:color="auto" w:fill="auto"/>
            <w:vAlign w:val="center"/>
            <w:hideMark/>
          </w:tcPr>
          <w:p w:rsidR="00A97B29" w:rsidRPr="00307581" w:rsidRDefault="00A97B29" w:rsidP="00A97B29">
            <w:pPr>
              <w:widowControl/>
              <w:jc w:val="center"/>
              <w:rPr>
                <w:rFonts w:asciiTheme="minorEastAsia" w:eastAsiaTheme="minorEastAsia" w:hAnsiTheme="minorEastAsia"/>
                <w:bCs/>
                <w:kern w:val="0"/>
                <w:sz w:val="18"/>
                <w:szCs w:val="18"/>
              </w:rPr>
            </w:pPr>
            <w:r w:rsidRPr="00E34C84">
              <w:rPr>
                <w:rFonts w:asciiTheme="minorEastAsia" w:eastAsiaTheme="minorEastAsia" w:hAnsiTheme="minorEastAsia" w:hint="eastAsia"/>
                <w:bCs/>
                <w:kern w:val="0"/>
                <w:sz w:val="18"/>
                <w:szCs w:val="18"/>
              </w:rPr>
              <w:t>841.41</w:t>
            </w:r>
          </w:p>
        </w:tc>
      </w:tr>
      <w:tr w:rsidR="00A97B29"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7B29" w:rsidRPr="00040CC1" w:rsidRDefault="00A97B29" w:rsidP="00040CC1">
            <w:pPr>
              <w:rPr>
                <w:bCs/>
                <w:sz w:val="20"/>
                <w:szCs w:val="20"/>
              </w:rPr>
            </w:pPr>
            <w:r w:rsidRPr="00040CC1">
              <w:rPr>
                <w:rFonts w:hint="eastAsia"/>
                <w:bCs/>
                <w:sz w:val="20"/>
                <w:szCs w:val="20"/>
              </w:rPr>
              <w:t xml:space="preserve">201 </w:t>
            </w:r>
          </w:p>
        </w:tc>
        <w:tc>
          <w:tcPr>
            <w:tcW w:w="2910" w:type="dxa"/>
            <w:tcBorders>
              <w:top w:val="nil"/>
              <w:left w:val="nil"/>
              <w:bottom w:val="single" w:sz="4" w:space="0" w:color="auto"/>
              <w:right w:val="single" w:sz="4" w:space="0" w:color="auto"/>
            </w:tcBorders>
            <w:shd w:val="clear" w:color="000000" w:fill="FFFFFF"/>
            <w:noWrap/>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一般公共服务支出</w:t>
            </w:r>
          </w:p>
        </w:tc>
        <w:tc>
          <w:tcPr>
            <w:tcW w:w="846" w:type="dxa"/>
            <w:tcBorders>
              <w:top w:val="nil"/>
              <w:left w:val="nil"/>
              <w:bottom w:val="single" w:sz="4" w:space="0" w:color="auto"/>
              <w:right w:val="single" w:sz="4" w:space="0" w:color="auto"/>
            </w:tcBorders>
            <w:shd w:val="clear" w:color="auto" w:fill="auto"/>
            <w:hideMark/>
          </w:tcPr>
          <w:p w:rsidR="00A97B29" w:rsidRDefault="00A97B29">
            <w:r>
              <w:rPr>
                <w:rFonts w:asciiTheme="minorEastAsia" w:eastAsiaTheme="minorEastAsia" w:hAnsiTheme="minorEastAsia" w:hint="eastAsia"/>
                <w:bCs/>
                <w:kern w:val="0"/>
                <w:sz w:val="18"/>
                <w:szCs w:val="18"/>
              </w:rPr>
              <w:t>184.25</w:t>
            </w:r>
          </w:p>
        </w:tc>
        <w:tc>
          <w:tcPr>
            <w:tcW w:w="693"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184.25</w:t>
            </w:r>
          </w:p>
        </w:tc>
        <w:tc>
          <w:tcPr>
            <w:tcW w:w="87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6425.56</w:t>
            </w:r>
          </w:p>
        </w:tc>
        <w:tc>
          <w:tcPr>
            <w:tcW w:w="859"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2298.70</w:t>
            </w:r>
          </w:p>
        </w:tc>
        <w:tc>
          <w:tcPr>
            <w:tcW w:w="86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4126.86</w:t>
            </w:r>
          </w:p>
        </w:tc>
        <w:tc>
          <w:tcPr>
            <w:tcW w:w="9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5767.08</w:t>
            </w:r>
          </w:p>
        </w:tc>
        <w:tc>
          <w:tcPr>
            <w:tcW w:w="10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2297.38</w:t>
            </w:r>
          </w:p>
        </w:tc>
        <w:tc>
          <w:tcPr>
            <w:tcW w:w="10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3469.70</w:t>
            </w:r>
          </w:p>
        </w:tc>
        <w:tc>
          <w:tcPr>
            <w:tcW w:w="960" w:type="dxa"/>
            <w:tcBorders>
              <w:top w:val="nil"/>
              <w:left w:val="nil"/>
              <w:bottom w:val="single" w:sz="4" w:space="0" w:color="auto"/>
              <w:right w:val="single" w:sz="4" w:space="0" w:color="auto"/>
            </w:tcBorders>
            <w:shd w:val="clear" w:color="auto" w:fill="auto"/>
            <w:hideMark/>
          </w:tcPr>
          <w:p w:rsidR="00A97B29" w:rsidRPr="00E34C84" w:rsidRDefault="00A97B29" w:rsidP="00E34C84">
            <w:pPr>
              <w:jc w:val="right"/>
              <w:rPr>
                <w:rFonts w:asciiTheme="minorEastAsia" w:eastAsiaTheme="minorEastAsia" w:hAnsiTheme="minorEastAsia"/>
                <w:sz w:val="18"/>
                <w:szCs w:val="18"/>
              </w:rPr>
            </w:pPr>
            <w:r w:rsidRPr="00E34C84">
              <w:rPr>
                <w:rFonts w:asciiTheme="minorEastAsia" w:eastAsiaTheme="minorEastAsia" w:hAnsiTheme="minorEastAsia" w:hint="eastAsia"/>
                <w:sz w:val="18"/>
                <w:szCs w:val="18"/>
              </w:rPr>
              <w:t>842.72</w:t>
            </w:r>
          </w:p>
        </w:tc>
        <w:tc>
          <w:tcPr>
            <w:tcW w:w="74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E34C84">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1.32</w:t>
            </w:r>
          </w:p>
        </w:tc>
        <w:tc>
          <w:tcPr>
            <w:tcW w:w="1559" w:type="dxa"/>
            <w:gridSpan w:val="2"/>
            <w:tcBorders>
              <w:top w:val="nil"/>
              <w:left w:val="nil"/>
              <w:bottom w:val="single" w:sz="4" w:space="0" w:color="auto"/>
              <w:right w:val="single" w:sz="4" w:space="0" w:color="auto"/>
            </w:tcBorders>
            <w:shd w:val="clear" w:color="auto" w:fill="auto"/>
            <w:hideMark/>
          </w:tcPr>
          <w:p w:rsidR="00A97B29" w:rsidRDefault="00A97B29" w:rsidP="00A97B29">
            <w:pPr>
              <w:jc w:val="center"/>
            </w:pPr>
            <w:r w:rsidRPr="00E34C84">
              <w:rPr>
                <w:rFonts w:asciiTheme="minorEastAsia" w:eastAsiaTheme="minorEastAsia" w:hAnsiTheme="minorEastAsia" w:hint="eastAsia"/>
                <w:sz w:val="18"/>
                <w:szCs w:val="18"/>
              </w:rPr>
              <w:t>841.41</w:t>
            </w:r>
          </w:p>
        </w:tc>
      </w:tr>
      <w:tr w:rsidR="00A97B29"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7B29" w:rsidRPr="00040CC1" w:rsidRDefault="00A97B29" w:rsidP="00040CC1">
            <w:pPr>
              <w:rPr>
                <w:bCs/>
                <w:sz w:val="20"/>
                <w:szCs w:val="20"/>
              </w:rPr>
            </w:pPr>
            <w:r w:rsidRPr="00040CC1">
              <w:rPr>
                <w:rFonts w:hint="eastAsia"/>
                <w:bCs/>
                <w:sz w:val="20"/>
                <w:szCs w:val="20"/>
              </w:rPr>
              <w:t xml:space="preserve">20103 </w:t>
            </w:r>
          </w:p>
        </w:tc>
        <w:tc>
          <w:tcPr>
            <w:tcW w:w="2910" w:type="dxa"/>
            <w:tcBorders>
              <w:top w:val="nil"/>
              <w:left w:val="nil"/>
              <w:bottom w:val="single" w:sz="4" w:space="0" w:color="auto"/>
              <w:right w:val="single" w:sz="4" w:space="0" w:color="auto"/>
            </w:tcBorders>
            <w:shd w:val="clear" w:color="000000" w:fill="FFFFFF"/>
            <w:noWrap/>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政府办公厅（室）及相关机构事务</w:t>
            </w:r>
          </w:p>
        </w:tc>
        <w:tc>
          <w:tcPr>
            <w:tcW w:w="846" w:type="dxa"/>
            <w:tcBorders>
              <w:top w:val="nil"/>
              <w:left w:val="nil"/>
              <w:bottom w:val="single" w:sz="4" w:space="0" w:color="auto"/>
              <w:right w:val="single" w:sz="4" w:space="0" w:color="auto"/>
            </w:tcBorders>
            <w:shd w:val="clear" w:color="auto" w:fill="auto"/>
            <w:hideMark/>
          </w:tcPr>
          <w:p w:rsidR="00A97B29" w:rsidRDefault="00A97B29" w:rsidP="008A4015">
            <w:pPr>
              <w:widowControl/>
              <w:jc w:val="left"/>
            </w:pPr>
            <w:r>
              <w:rPr>
                <w:rFonts w:asciiTheme="minorEastAsia" w:eastAsiaTheme="minorEastAsia" w:hAnsiTheme="minorEastAsia" w:hint="eastAsia"/>
                <w:bCs/>
                <w:kern w:val="0"/>
                <w:sz w:val="18"/>
                <w:szCs w:val="18"/>
              </w:rPr>
              <w:t>184.25</w:t>
            </w:r>
          </w:p>
        </w:tc>
        <w:tc>
          <w:tcPr>
            <w:tcW w:w="693"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184.25</w:t>
            </w:r>
          </w:p>
        </w:tc>
        <w:tc>
          <w:tcPr>
            <w:tcW w:w="87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6425.56</w:t>
            </w:r>
          </w:p>
        </w:tc>
        <w:tc>
          <w:tcPr>
            <w:tcW w:w="859"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2298.70</w:t>
            </w:r>
          </w:p>
        </w:tc>
        <w:tc>
          <w:tcPr>
            <w:tcW w:w="86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4126.86</w:t>
            </w:r>
          </w:p>
        </w:tc>
        <w:tc>
          <w:tcPr>
            <w:tcW w:w="9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5767.08</w:t>
            </w:r>
          </w:p>
        </w:tc>
        <w:tc>
          <w:tcPr>
            <w:tcW w:w="10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2297.38</w:t>
            </w:r>
          </w:p>
        </w:tc>
        <w:tc>
          <w:tcPr>
            <w:tcW w:w="10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3469.70</w:t>
            </w:r>
          </w:p>
        </w:tc>
        <w:tc>
          <w:tcPr>
            <w:tcW w:w="960" w:type="dxa"/>
            <w:tcBorders>
              <w:top w:val="nil"/>
              <w:left w:val="nil"/>
              <w:bottom w:val="single" w:sz="4" w:space="0" w:color="auto"/>
              <w:right w:val="single" w:sz="4" w:space="0" w:color="auto"/>
            </w:tcBorders>
            <w:shd w:val="clear" w:color="auto" w:fill="auto"/>
            <w:hideMark/>
          </w:tcPr>
          <w:p w:rsidR="00A97B29" w:rsidRPr="00E34C84" w:rsidRDefault="00A97B29" w:rsidP="00E34C84">
            <w:pPr>
              <w:jc w:val="right"/>
              <w:rPr>
                <w:rFonts w:asciiTheme="minorEastAsia" w:eastAsiaTheme="minorEastAsia" w:hAnsiTheme="minorEastAsia"/>
                <w:sz w:val="18"/>
                <w:szCs w:val="18"/>
              </w:rPr>
            </w:pPr>
            <w:r w:rsidRPr="00E34C84">
              <w:rPr>
                <w:rFonts w:asciiTheme="minorEastAsia" w:eastAsiaTheme="minorEastAsia" w:hAnsiTheme="minorEastAsia" w:hint="eastAsia"/>
                <w:sz w:val="18"/>
                <w:szCs w:val="18"/>
              </w:rPr>
              <w:t>842.72</w:t>
            </w:r>
          </w:p>
        </w:tc>
        <w:tc>
          <w:tcPr>
            <w:tcW w:w="74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E34C84">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1.32</w:t>
            </w:r>
          </w:p>
        </w:tc>
        <w:tc>
          <w:tcPr>
            <w:tcW w:w="1559" w:type="dxa"/>
            <w:gridSpan w:val="2"/>
            <w:tcBorders>
              <w:top w:val="nil"/>
              <w:left w:val="nil"/>
              <w:bottom w:val="single" w:sz="4" w:space="0" w:color="auto"/>
              <w:right w:val="single" w:sz="4" w:space="0" w:color="auto"/>
            </w:tcBorders>
            <w:shd w:val="clear" w:color="auto" w:fill="auto"/>
            <w:hideMark/>
          </w:tcPr>
          <w:p w:rsidR="00A97B29" w:rsidRDefault="00A97B29" w:rsidP="00A97B29">
            <w:pPr>
              <w:jc w:val="center"/>
            </w:pPr>
            <w:r w:rsidRPr="00E34C84">
              <w:rPr>
                <w:rFonts w:asciiTheme="minorEastAsia" w:eastAsiaTheme="minorEastAsia" w:hAnsiTheme="minorEastAsia" w:hint="eastAsia"/>
                <w:sz w:val="18"/>
                <w:szCs w:val="18"/>
              </w:rPr>
              <w:t>841.41</w:t>
            </w:r>
          </w:p>
        </w:tc>
      </w:tr>
      <w:tr w:rsidR="00A97B29"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7B29" w:rsidRPr="00040CC1" w:rsidRDefault="00A97B29" w:rsidP="00040CC1">
            <w:pPr>
              <w:rPr>
                <w:bCs/>
                <w:sz w:val="20"/>
                <w:szCs w:val="20"/>
              </w:rPr>
            </w:pPr>
            <w:r w:rsidRPr="00040CC1">
              <w:rPr>
                <w:rFonts w:hint="eastAsia"/>
                <w:bCs/>
                <w:sz w:val="20"/>
                <w:szCs w:val="20"/>
              </w:rPr>
              <w:t xml:space="preserve">2010301 </w:t>
            </w:r>
          </w:p>
        </w:tc>
        <w:tc>
          <w:tcPr>
            <w:tcW w:w="2910" w:type="dxa"/>
            <w:tcBorders>
              <w:top w:val="nil"/>
              <w:left w:val="nil"/>
              <w:bottom w:val="single" w:sz="4" w:space="0" w:color="auto"/>
              <w:right w:val="single" w:sz="4" w:space="0" w:color="auto"/>
            </w:tcBorders>
            <w:shd w:val="clear" w:color="000000" w:fill="FFFFFF"/>
            <w:noWrap/>
            <w:vAlign w:val="center"/>
            <w:hideMark/>
          </w:tcPr>
          <w:p w:rsidR="00A97B29" w:rsidRPr="00307581" w:rsidRDefault="00A97B29"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行政运行</w:t>
            </w:r>
          </w:p>
        </w:tc>
        <w:tc>
          <w:tcPr>
            <w:tcW w:w="84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2298.70</w:t>
            </w:r>
          </w:p>
        </w:tc>
        <w:tc>
          <w:tcPr>
            <w:tcW w:w="859"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2298.70</w:t>
            </w:r>
          </w:p>
        </w:tc>
        <w:tc>
          <w:tcPr>
            <w:tcW w:w="86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2297.38</w:t>
            </w:r>
          </w:p>
        </w:tc>
        <w:tc>
          <w:tcPr>
            <w:tcW w:w="10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2297.38</w:t>
            </w:r>
          </w:p>
        </w:tc>
        <w:tc>
          <w:tcPr>
            <w:tcW w:w="10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E34C84">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1.32</w:t>
            </w:r>
          </w:p>
        </w:tc>
        <w:tc>
          <w:tcPr>
            <w:tcW w:w="74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E34C84">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1.32</w:t>
            </w:r>
          </w:p>
        </w:tc>
        <w:tc>
          <w:tcPr>
            <w:tcW w:w="1559" w:type="dxa"/>
            <w:gridSpan w:val="2"/>
            <w:tcBorders>
              <w:top w:val="nil"/>
              <w:left w:val="nil"/>
              <w:bottom w:val="single" w:sz="4" w:space="0" w:color="auto"/>
              <w:right w:val="single" w:sz="4" w:space="0" w:color="auto"/>
            </w:tcBorders>
            <w:shd w:val="clear" w:color="auto" w:fill="auto"/>
            <w:vAlign w:val="center"/>
            <w:hideMark/>
          </w:tcPr>
          <w:p w:rsidR="00A97B29" w:rsidRDefault="00A97B29" w:rsidP="00A97B29">
            <w:pPr>
              <w:jc w:val="center"/>
            </w:pPr>
            <w:r w:rsidRPr="00E34C84">
              <w:rPr>
                <w:rFonts w:asciiTheme="minorEastAsia" w:eastAsiaTheme="minorEastAsia" w:hAnsiTheme="minorEastAsia" w:hint="eastAsia"/>
                <w:kern w:val="0"/>
                <w:sz w:val="18"/>
                <w:szCs w:val="18"/>
              </w:rPr>
              <w:t>0.00</w:t>
            </w:r>
          </w:p>
        </w:tc>
      </w:tr>
      <w:tr w:rsidR="00A97B29"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7B29" w:rsidRPr="00040CC1" w:rsidRDefault="00A97B29" w:rsidP="00040CC1">
            <w:pPr>
              <w:rPr>
                <w:bCs/>
                <w:sz w:val="20"/>
                <w:szCs w:val="20"/>
              </w:rPr>
            </w:pPr>
            <w:r w:rsidRPr="00040CC1">
              <w:rPr>
                <w:rFonts w:hint="eastAsia"/>
                <w:bCs/>
                <w:sz w:val="20"/>
                <w:szCs w:val="20"/>
              </w:rPr>
              <w:t xml:space="preserve">2010308 </w:t>
            </w:r>
          </w:p>
        </w:tc>
        <w:tc>
          <w:tcPr>
            <w:tcW w:w="2910" w:type="dxa"/>
            <w:tcBorders>
              <w:top w:val="nil"/>
              <w:left w:val="nil"/>
              <w:bottom w:val="single" w:sz="4" w:space="0" w:color="auto"/>
              <w:right w:val="single" w:sz="4" w:space="0" w:color="auto"/>
            </w:tcBorders>
            <w:shd w:val="clear" w:color="000000" w:fill="FFFFFF"/>
            <w:noWrap/>
            <w:vAlign w:val="center"/>
            <w:hideMark/>
          </w:tcPr>
          <w:p w:rsidR="00A97B29" w:rsidRPr="00307581" w:rsidRDefault="00A97B29"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信访事务</w:t>
            </w:r>
          </w:p>
        </w:tc>
        <w:tc>
          <w:tcPr>
            <w:tcW w:w="84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bCs/>
                <w:kern w:val="0"/>
                <w:sz w:val="18"/>
                <w:szCs w:val="18"/>
              </w:rPr>
              <w:t>184.25</w:t>
            </w:r>
          </w:p>
        </w:tc>
        <w:tc>
          <w:tcPr>
            <w:tcW w:w="693"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184.25</w:t>
            </w:r>
          </w:p>
        </w:tc>
        <w:tc>
          <w:tcPr>
            <w:tcW w:w="87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4126.86</w:t>
            </w:r>
          </w:p>
        </w:tc>
        <w:tc>
          <w:tcPr>
            <w:tcW w:w="859"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86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4126.86</w:t>
            </w:r>
          </w:p>
        </w:tc>
        <w:tc>
          <w:tcPr>
            <w:tcW w:w="9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3469.70</w:t>
            </w:r>
          </w:p>
        </w:tc>
        <w:tc>
          <w:tcPr>
            <w:tcW w:w="10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10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3469.70</w:t>
            </w:r>
          </w:p>
        </w:tc>
        <w:tc>
          <w:tcPr>
            <w:tcW w:w="9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E34C84">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841.41</w:t>
            </w:r>
          </w:p>
        </w:tc>
        <w:tc>
          <w:tcPr>
            <w:tcW w:w="74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E34C84">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97B29" w:rsidRDefault="00A97B29" w:rsidP="00A97B29">
            <w:pPr>
              <w:jc w:val="center"/>
            </w:pPr>
            <w:r w:rsidRPr="00E34C84">
              <w:rPr>
                <w:rFonts w:asciiTheme="minorEastAsia" w:eastAsiaTheme="minorEastAsia" w:hAnsiTheme="minorEastAsia" w:hint="eastAsia"/>
                <w:kern w:val="0"/>
                <w:sz w:val="18"/>
                <w:szCs w:val="18"/>
              </w:rPr>
              <w:t>841.41</w:t>
            </w:r>
          </w:p>
        </w:tc>
      </w:tr>
      <w:tr w:rsidR="00A97B29"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7B29" w:rsidRPr="00040CC1" w:rsidRDefault="00A97B29" w:rsidP="00040CC1">
            <w:pPr>
              <w:rPr>
                <w:bCs/>
                <w:sz w:val="20"/>
                <w:szCs w:val="20"/>
              </w:rPr>
            </w:pPr>
            <w:r w:rsidRPr="00040CC1">
              <w:rPr>
                <w:rFonts w:hint="eastAsia"/>
                <w:bCs/>
                <w:sz w:val="20"/>
                <w:szCs w:val="20"/>
              </w:rPr>
              <w:t xml:space="preserve">208 </w:t>
            </w:r>
          </w:p>
        </w:tc>
        <w:tc>
          <w:tcPr>
            <w:tcW w:w="2910" w:type="dxa"/>
            <w:tcBorders>
              <w:top w:val="nil"/>
              <w:left w:val="nil"/>
              <w:bottom w:val="single" w:sz="4" w:space="0" w:color="auto"/>
              <w:right w:val="single" w:sz="4" w:space="0" w:color="auto"/>
            </w:tcBorders>
            <w:shd w:val="clear" w:color="000000" w:fill="FFFFFF"/>
            <w:noWrap/>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社会保障和就业支出</w:t>
            </w:r>
          </w:p>
        </w:tc>
        <w:tc>
          <w:tcPr>
            <w:tcW w:w="84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230.34</w:t>
            </w:r>
          </w:p>
        </w:tc>
        <w:tc>
          <w:tcPr>
            <w:tcW w:w="859"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221.96</w:t>
            </w:r>
          </w:p>
        </w:tc>
        <w:tc>
          <w:tcPr>
            <w:tcW w:w="86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8.38</w:t>
            </w:r>
          </w:p>
        </w:tc>
        <w:tc>
          <w:tcPr>
            <w:tcW w:w="9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230.34</w:t>
            </w:r>
          </w:p>
        </w:tc>
        <w:tc>
          <w:tcPr>
            <w:tcW w:w="10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221.96</w:t>
            </w:r>
          </w:p>
        </w:tc>
        <w:tc>
          <w:tcPr>
            <w:tcW w:w="10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8.38</w:t>
            </w:r>
          </w:p>
        </w:tc>
        <w:tc>
          <w:tcPr>
            <w:tcW w:w="9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E34C84">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A97B29" w:rsidRDefault="00A97B29" w:rsidP="00E34C84">
            <w:pPr>
              <w:jc w:val="right"/>
            </w:pPr>
            <w:r w:rsidRPr="009F0B54">
              <w:rPr>
                <w:rFonts w:asciiTheme="minorEastAsia" w:eastAsiaTheme="minorEastAsia" w:hAnsiTheme="minorEastAsia" w:hint="eastAsia"/>
                <w:kern w:val="0"/>
                <w:sz w:val="18"/>
                <w:szCs w:val="18"/>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97B29" w:rsidRDefault="00A97B29" w:rsidP="00A97B29">
            <w:pPr>
              <w:jc w:val="center"/>
            </w:pPr>
            <w:r w:rsidRPr="00E34C84">
              <w:rPr>
                <w:rFonts w:asciiTheme="minorEastAsia" w:eastAsiaTheme="minorEastAsia" w:hAnsiTheme="minorEastAsia" w:hint="eastAsia"/>
                <w:bCs/>
                <w:kern w:val="0"/>
                <w:sz w:val="18"/>
                <w:szCs w:val="18"/>
              </w:rPr>
              <w:t>0.00</w:t>
            </w:r>
          </w:p>
        </w:tc>
      </w:tr>
      <w:tr w:rsidR="00A97B29"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7B29" w:rsidRPr="00040CC1" w:rsidRDefault="00A97B29" w:rsidP="00040CC1">
            <w:pPr>
              <w:rPr>
                <w:bCs/>
                <w:sz w:val="20"/>
                <w:szCs w:val="20"/>
              </w:rPr>
            </w:pPr>
            <w:r w:rsidRPr="00040CC1">
              <w:rPr>
                <w:rFonts w:hint="eastAsia"/>
                <w:bCs/>
                <w:sz w:val="20"/>
                <w:szCs w:val="20"/>
              </w:rPr>
              <w:t xml:space="preserve">20805 </w:t>
            </w:r>
          </w:p>
        </w:tc>
        <w:tc>
          <w:tcPr>
            <w:tcW w:w="2910" w:type="dxa"/>
            <w:tcBorders>
              <w:top w:val="nil"/>
              <w:left w:val="nil"/>
              <w:bottom w:val="single" w:sz="4" w:space="0" w:color="auto"/>
              <w:right w:val="single" w:sz="4" w:space="0" w:color="auto"/>
            </w:tcBorders>
            <w:shd w:val="clear" w:color="000000" w:fill="FFFFFF"/>
            <w:noWrap/>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行政事业单位离退休</w:t>
            </w:r>
          </w:p>
        </w:tc>
        <w:tc>
          <w:tcPr>
            <w:tcW w:w="84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221.96</w:t>
            </w:r>
          </w:p>
        </w:tc>
        <w:tc>
          <w:tcPr>
            <w:tcW w:w="859"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221.96</w:t>
            </w:r>
          </w:p>
        </w:tc>
        <w:tc>
          <w:tcPr>
            <w:tcW w:w="86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0.00</w:t>
            </w:r>
          </w:p>
        </w:tc>
        <w:tc>
          <w:tcPr>
            <w:tcW w:w="9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221.96</w:t>
            </w:r>
          </w:p>
        </w:tc>
        <w:tc>
          <w:tcPr>
            <w:tcW w:w="10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221.96</w:t>
            </w:r>
          </w:p>
        </w:tc>
        <w:tc>
          <w:tcPr>
            <w:tcW w:w="10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0.00</w:t>
            </w:r>
          </w:p>
        </w:tc>
        <w:tc>
          <w:tcPr>
            <w:tcW w:w="960" w:type="dxa"/>
            <w:tcBorders>
              <w:top w:val="nil"/>
              <w:left w:val="nil"/>
              <w:bottom w:val="single" w:sz="4" w:space="0" w:color="auto"/>
              <w:right w:val="single" w:sz="4" w:space="0" w:color="auto"/>
            </w:tcBorders>
            <w:shd w:val="clear" w:color="auto" w:fill="auto"/>
            <w:hideMark/>
          </w:tcPr>
          <w:p w:rsidR="00A97B29" w:rsidRDefault="00A97B29" w:rsidP="00E34C84">
            <w:pPr>
              <w:jc w:val="right"/>
            </w:pPr>
            <w:r w:rsidRPr="003309F7">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A97B29" w:rsidRDefault="00A97B29" w:rsidP="00E34C84">
            <w:pPr>
              <w:jc w:val="right"/>
            </w:pPr>
            <w:r w:rsidRPr="009F0B54">
              <w:rPr>
                <w:rFonts w:asciiTheme="minorEastAsia" w:eastAsiaTheme="minorEastAsia" w:hAnsiTheme="minorEastAsia" w:hint="eastAsia"/>
                <w:kern w:val="0"/>
                <w:sz w:val="18"/>
                <w:szCs w:val="18"/>
              </w:rPr>
              <w:t>0.00</w:t>
            </w:r>
          </w:p>
        </w:tc>
        <w:tc>
          <w:tcPr>
            <w:tcW w:w="1559" w:type="dxa"/>
            <w:gridSpan w:val="2"/>
            <w:tcBorders>
              <w:top w:val="nil"/>
              <w:left w:val="nil"/>
              <w:bottom w:val="single" w:sz="4" w:space="0" w:color="auto"/>
              <w:right w:val="single" w:sz="4" w:space="0" w:color="auto"/>
            </w:tcBorders>
            <w:shd w:val="clear" w:color="auto" w:fill="auto"/>
            <w:hideMark/>
          </w:tcPr>
          <w:p w:rsidR="00A97B29" w:rsidRDefault="00A97B29" w:rsidP="00A97B29">
            <w:pPr>
              <w:jc w:val="center"/>
            </w:pPr>
            <w:r w:rsidRPr="00E34C84">
              <w:rPr>
                <w:rFonts w:asciiTheme="minorEastAsia" w:eastAsiaTheme="minorEastAsia" w:hAnsiTheme="minorEastAsia" w:hint="eastAsia"/>
                <w:bCs/>
                <w:kern w:val="0"/>
                <w:sz w:val="18"/>
                <w:szCs w:val="18"/>
              </w:rPr>
              <w:t>0.00</w:t>
            </w:r>
          </w:p>
        </w:tc>
      </w:tr>
      <w:tr w:rsidR="00A97B29"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7B29" w:rsidRPr="00040CC1" w:rsidRDefault="00A97B29" w:rsidP="00040CC1">
            <w:pPr>
              <w:rPr>
                <w:bCs/>
                <w:sz w:val="20"/>
                <w:szCs w:val="20"/>
              </w:rPr>
            </w:pPr>
            <w:r w:rsidRPr="00040CC1">
              <w:rPr>
                <w:rFonts w:hint="eastAsia"/>
                <w:bCs/>
                <w:sz w:val="20"/>
                <w:szCs w:val="20"/>
              </w:rPr>
              <w:t xml:space="preserve">2080501 </w:t>
            </w:r>
          </w:p>
        </w:tc>
        <w:tc>
          <w:tcPr>
            <w:tcW w:w="2910" w:type="dxa"/>
            <w:tcBorders>
              <w:top w:val="nil"/>
              <w:left w:val="nil"/>
              <w:bottom w:val="single" w:sz="4" w:space="0" w:color="auto"/>
              <w:right w:val="single" w:sz="4" w:space="0" w:color="auto"/>
            </w:tcBorders>
            <w:shd w:val="clear" w:color="000000" w:fill="FFFFFF"/>
            <w:noWrap/>
            <w:vAlign w:val="center"/>
            <w:hideMark/>
          </w:tcPr>
          <w:p w:rsidR="00A97B29" w:rsidRPr="00307581" w:rsidRDefault="00A97B29"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归口管理的行政单位离退休</w:t>
            </w:r>
          </w:p>
        </w:tc>
        <w:tc>
          <w:tcPr>
            <w:tcW w:w="84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32.51</w:t>
            </w:r>
          </w:p>
        </w:tc>
        <w:tc>
          <w:tcPr>
            <w:tcW w:w="859"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32.51</w:t>
            </w:r>
          </w:p>
        </w:tc>
        <w:tc>
          <w:tcPr>
            <w:tcW w:w="86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32.51</w:t>
            </w:r>
          </w:p>
        </w:tc>
        <w:tc>
          <w:tcPr>
            <w:tcW w:w="10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32.51</w:t>
            </w:r>
          </w:p>
        </w:tc>
        <w:tc>
          <w:tcPr>
            <w:tcW w:w="10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60" w:type="dxa"/>
            <w:tcBorders>
              <w:top w:val="nil"/>
              <w:left w:val="nil"/>
              <w:bottom w:val="single" w:sz="4" w:space="0" w:color="auto"/>
              <w:right w:val="single" w:sz="4" w:space="0" w:color="auto"/>
            </w:tcBorders>
            <w:shd w:val="clear" w:color="auto" w:fill="auto"/>
            <w:hideMark/>
          </w:tcPr>
          <w:p w:rsidR="00A97B29" w:rsidRDefault="00A97B29" w:rsidP="00E34C84">
            <w:pPr>
              <w:jc w:val="right"/>
            </w:pPr>
            <w:r w:rsidRPr="003309F7">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A97B29" w:rsidRDefault="00A97B29" w:rsidP="00E34C84">
            <w:pPr>
              <w:jc w:val="right"/>
            </w:pPr>
            <w:r w:rsidRPr="009F0B54">
              <w:rPr>
                <w:rFonts w:asciiTheme="minorEastAsia" w:eastAsiaTheme="minorEastAsia" w:hAnsiTheme="minorEastAsia" w:hint="eastAsia"/>
                <w:kern w:val="0"/>
                <w:sz w:val="18"/>
                <w:szCs w:val="18"/>
              </w:rPr>
              <w:t>0.00</w:t>
            </w:r>
          </w:p>
        </w:tc>
        <w:tc>
          <w:tcPr>
            <w:tcW w:w="1559" w:type="dxa"/>
            <w:gridSpan w:val="2"/>
            <w:tcBorders>
              <w:top w:val="nil"/>
              <w:left w:val="nil"/>
              <w:bottom w:val="single" w:sz="4" w:space="0" w:color="auto"/>
              <w:right w:val="single" w:sz="4" w:space="0" w:color="auto"/>
            </w:tcBorders>
            <w:shd w:val="clear" w:color="auto" w:fill="auto"/>
            <w:hideMark/>
          </w:tcPr>
          <w:p w:rsidR="00A97B29" w:rsidRDefault="00A97B29" w:rsidP="00A97B29">
            <w:pPr>
              <w:jc w:val="center"/>
            </w:pPr>
            <w:r w:rsidRPr="00E34C84">
              <w:rPr>
                <w:rFonts w:asciiTheme="minorEastAsia" w:eastAsiaTheme="minorEastAsia" w:hAnsiTheme="minorEastAsia" w:hint="eastAsia"/>
                <w:bCs/>
                <w:kern w:val="0"/>
                <w:sz w:val="18"/>
                <w:szCs w:val="18"/>
              </w:rPr>
              <w:t>0.00</w:t>
            </w:r>
          </w:p>
        </w:tc>
      </w:tr>
      <w:tr w:rsidR="00A97B29"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7B29" w:rsidRPr="00040CC1" w:rsidRDefault="00A97B29" w:rsidP="00040CC1">
            <w:pPr>
              <w:rPr>
                <w:bCs/>
                <w:sz w:val="20"/>
                <w:szCs w:val="20"/>
              </w:rPr>
            </w:pPr>
            <w:r w:rsidRPr="00040CC1">
              <w:rPr>
                <w:rFonts w:hint="eastAsia"/>
                <w:bCs/>
                <w:sz w:val="20"/>
                <w:szCs w:val="20"/>
              </w:rPr>
              <w:t xml:space="preserve">2080505 </w:t>
            </w:r>
          </w:p>
        </w:tc>
        <w:tc>
          <w:tcPr>
            <w:tcW w:w="2910" w:type="dxa"/>
            <w:tcBorders>
              <w:top w:val="nil"/>
              <w:left w:val="nil"/>
              <w:bottom w:val="single" w:sz="4" w:space="0" w:color="auto"/>
              <w:right w:val="single" w:sz="4" w:space="0" w:color="auto"/>
            </w:tcBorders>
            <w:shd w:val="clear" w:color="000000" w:fill="FFFFFF"/>
            <w:noWrap/>
            <w:vAlign w:val="center"/>
            <w:hideMark/>
          </w:tcPr>
          <w:p w:rsidR="00A97B29" w:rsidRPr="00307581" w:rsidRDefault="00A97B29"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机关事业单位基本养老保险缴费支出★</w:t>
            </w:r>
          </w:p>
        </w:tc>
        <w:tc>
          <w:tcPr>
            <w:tcW w:w="84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164.96</w:t>
            </w:r>
          </w:p>
        </w:tc>
        <w:tc>
          <w:tcPr>
            <w:tcW w:w="859"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164.96</w:t>
            </w:r>
          </w:p>
        </w:tc>
        <w:tc>
          <w:tcPr>
            <w:tcW w:w="86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164.96</w:t>
            </w:r>
          </w:p>
        </w:tc>
        <w:tc>
          <w:tcPr>
            <w:tcW w:w="10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164.96</w:t>
            </w:r>
          </w:p>
        </w:tc>
        <w:tc>
          <w:tcPr>
            <w:tcW w:w="10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60" w:type="dxa"/>
            <w:tcBorders>
              <w:top w:val="nil"/>
              <w:left w:val="nil"/>
              <w:bottom w:val="single" w:sz="4" w:space="0" w:color="auto"/>
              <w:right w:val="single" w:sz="4" w:space="0" w:color="auto"/>
            </w:tcBorders>
            <w:shd w:val="clear" w:color="auto" w:fill="auto"/>
            <w:hideMark/>
          </w:tcPr>
          <w:p w:rsidR="00A97B29" w:rsidRDefault="00A97B29" w:rsidP="00E34C84">
            <w:pPr>
              <w:jc w:val="right"/>
            </w:pPr>
            <w:r w:rsidRPr="003309F7">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A97B29" w:rsidRDefault="00A97B29" w:rsidP="00E34C84">
            <w:pPr>
              <w:jc w:val="right"/>
            </w:pPr>
            <w:r w:rsidRPr="009F0B54">
              <w:rPr>
                <w:rFonts w:asciiTheme="minorEastAsia" w:eastAsiaTheme="minorEastAsia" w:hAnsiTheme="minorEastAsia" w:hint="eastAsia"/>
                <w:kern w:val="0"/>
                <w:sz w:val="18"/>
                <w:szCs w:val="18"/>
              </w:rPr>
              <w:t>0.00</w:t>
            </w:r>
          </w:p>
        </w:tc>
        <w:tc>
          <w:tcPr>
            <w:tcW w:w="1559" w:type="dxa"/>
            <w:gridSpan w:val="2"/>
            <w:tcBorders>
              <w:top w:val="nil"/>
              <w:left w:val="nil"/>
              <w:bottom w:val="single" w:sz="4" w:space="0" w:color="auto"/>
              <w:right w:val="single" w:sz="4" w:space="0" w:color="auto"/>
            </w:tcBorders>
            <w:shd w:val="clear" w:color="auto" w:fill="auto"/>
            <w:hideMark/>
          </w:tcPr>
          <w:p w:rsidR="00A97B29" w:rsidRDefault="00A97B29" w:rsidP="00A97B29">
            <w:pPr>
              <w:jc w:val="center"/>
            </w:pPr>
            <w:r w:rsidRPr="00E34C84">
              <w:rPr>
                <w:rFonts w:asciiTheme="minorEastAsia" w:eastAsiaTheme="minorEastAsia" w:hAnsiTheme="minorEastAsia" w:hint="eastAsia"/>
                <w:bCs/>
                <w:kern w:val="0"/>
                <w:sz w:val="18"/>
                <w:szCs w:val="18"/>
              </w:rPr>
              <w:t>0.00</w:t>
            </w:r>
          </w:p>
        </w:tc>
      </w:tr>
      <w:tr w:rsidR="00A97B29"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7B29" w:rsidRDefault="00A97B29" w:rsidP="000168D5">
            <w:pPr>
              <w:rPr>
                <w:bCs/>
                <w:sz w:val="20"/>
                <w:szCs w:val="20"/>
              </w:rPr>
            </w:pPr>
            <w:r>
              <w:rPr>
                <w:rFonts w:hint="eastAsia"/>
                <w:bCs/>
                <w:sz w:val="20"/>
                <w:szCs w:val="20"/>
              </w:rPr>
              <w:t>2080506</w:t>
            </w:r>
          </w:p>
        </w:tc>
        <w:tc>
          <w:tcPr>
            <w:tcW w:w="2910" w:type="dxa"/>
            <w:tcBorders>
              <w:top w:val="nil"/>
              <w:left w:val="nil"/>
              <w:bottom w:val="single" w:sz="4" w:space="0" w:color="auto"/>
              <w:right w:val="single" w:sz="4" w:space="0" w:color="auto"/>
            </w:tcBorders>
            <w:shd w:val="clear" w:color="000000" w:fill="FFFFFF"/>
            <w:noWrap/>
            <w:vAlign w:val="center"/>
            <w:hideMark/>
          </w:tcPr>
          <w:p w:rsidR="00A97B29" w:rsidRDefault="00A97B29" w:rsidP="007208D0">
            <w:pPr>
              <w:widowControl/>
              <w:jc w:val="left"/>
              <w:rPr>
                <w:rFonts w:ascii="宋体" w:hAnsi="宋体"/>
                <w:bCs/>
                <w:kern w:val="0"/>
                <w:sz w:val="20"/>
                <w:szCs w:val="20"/>
              </w:rPr>
            </w:pPr>
            <w:r w:rsidRPr="00307581">
              <w:rPr>
                <w:rFonts w:asciiTheme="minorEastAsia" w:eastAsiaTheme="minorEastAsia" w:hAnsiTheme="minorEastAsia" w:hint="eastAsia"/>
                <w:kern w:val="0"/>
                <w:sz w:val="18"/>
                <w:szCs w:val="18"/>
              </w:rPr>
              <w:t>机关事业单位</w:t>
            </w:r>
            <w:r>
              <w:rPr>
                <w:rFonts w:asciiTheme="minorEastAsia" w:eastAsiaTheme="minorEastAsia" w:hAnsiTheme="minorEastAsia" w:hint="eastAsia"/>
                <w:kern w:val="0"/>
                <w:sz w:val="18"/>
                <w:szCs w:val="18"/>
              </w:rPr>
              <w:t>职业年金</w:t>
            </w:r>
            <w:r w:rsidRPr="00307581">
              <w:rPr>
                <w:rFonts w:asciiTheme="minorEastAsia" w:eastAsiaTheme="minorEastAsia" w:hAnsiTheme="minorEastAsia" w:hint="eastAsia"/>
                <w:kern w:val="0"/>
                <w:sz w:val="18"/>
                <w:szCs w:val="18"/>
              </w:rPr>
              <w:t>缴费支出★</w:t>
            </w:r>
          </w:p>
        </w:tc>
        <w:tc>
          <w:tcPr>
            <w:tcW w:w="84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A97B29" w:rsidRPr="007208D0"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24.49</w:t>
            </w:r>
          </w:p>
        </w:tc>
        <w:tc>
          <w:tcPr>
            <w:tcW w:w="859"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24.49</w:t>
            </w:r>
          </w:p>
        </w:tc>
        <w:tc>
          <w:tcPr>
            <w:tcW w:w="864" w:type="dxa"/>
            <w:tcBorders>
              <w:top w:val="nil"/>
              <w:left w:val="nil"/>
              <w:bottom w:val="single" w:sz="4" w:space="0" w:color="auto"/>
              <w:right w:val="single" w:sz="4" w:space="0" w:color="auto"/>
            </w:tcBorders>
            <w:shd w:val="clear" w:color="auto" w:fill="auto"/>
            <w:vAlign w:val="center"/>
            <w:hideMark/>
          </w:tcPr>
          <w:p w:rsidR="00A97B29"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20" w:type="dxa"/>
            <w:tcBorders>
              <w:top w:val="nil"/>
              <w:left w:val="nil"/>
              <w:bottom w:val="single" w:sz="4" w:space="0" w:color="auto"/>
              <w:right w:val="single" w:sz="4" w:space="0" w:color="auto"/>
            </w:tcBorders>
            <w:shd w:val="clear" w:color="auto" w:fill="auto"/>
            <w:vAlign w:val="center"/>
            <w:hideMark/>
          </w:tcPr>
          <w:p w:rsidR="00A97B29"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24.49</w:t>
            </w:r>
          </w:p>
        </w:tc>
        <w:tc>
          <w:tcPr>
            <w:tcW w:w="10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24.49</w:t>
            </w:r>
          </w:p>
        </w:tc>
        <w:tc>
          <w:tcPr>
            <w:tcW w:w="1020" w:type="dxa"/>
            <w:tcBorders>
              <w:top w:val="nil"/>
              <w:left w:val="nil"/>
              <w:bottom w:val="single" w:sz="4" w:space="0" w:color="auto"/>
              <w:right w:val="single" w:sz="4" w:space="0" w:color="auto"/>
            </w:tcBorders>
            <w:shd w:val="clear" w:color="auto" w:fill="auto"/>
            <w:vAlign w:val="center"/>
            <w:hideMark/>
          </w:tcPr>
          <w:p w:rsidR="00A97B29"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0.00</w:t>
            </w:r>
          </w:p>
        </w:tc>
        <w:tc>
          <w:tcPr>
            <w:tcW w:w="960" w:type="dxa"/>
            <w:tcBorders>
              <w:top w:val="nil"/>
              <w:left w:val="nil"/>
              <w:bottom w:val="single" w:sz="4" w:space="0" w:color="auto"/>
              <w:right w:val="single" w:sz="4" w:space="0" w:color="auto"/>
            </w:tcBorders>
            <w:shd w:val="clear" w:color="auto" w:fill="auto"/>
            <w:hideMark/>
          </w:tcPr>
          <w:p w:rsidR="00A97B29" w:rsidRDefault="00A97B29" w:rsidP="00E34C84">
            <w:pPr>
              <w:jc w:val="right"/>
            </w:pPr>
            <w:r w:rsidRPr="003309F7">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A97B29" w:rsidRDefault="00A97B29" w:rsidP="00E34C84">
            <w:pPr>
              <w:jc w:val="right"/>
            </w:pPr>
            <w:r w:rsidRPr="009F0B54">
              <w:rPr>
                <w:rFonts w:asciiTheme="minorEastAsia" w:eastAsiaTheme="minorEastAsia" w:hAnsiTheme="minorEastAsia" w:hint="eastAsia"/>
                <w:kern w:val="0"/>
                <w:sz w:val="18"/>
                <w:szCs w:val="18"/>
              </w:rPr>
              <w:t>0.00</w:t>
            </w:r>
          </w:p>
        </w:tc>
        <w:tc>
          <w:tcPr>
            <w:tcW w:w="1559" w:type="dxa"/>
            <w:gridSpan w:val="2"/>
            <w:tcBorders>
              <w:top w:val="nil"/>
              <w:left w:val="nil"/>
              <w:bottom w:val="single" w:sz="4" w:space="0" w:color="auto"/>
              <w:right w:val="single" w:sz="4" w:space="0" w:color="auto"/>
            </w:tcBorders>
            <w:shd w:val="clear" w:color="auto" w:fill="auto"/>
            <w:hideMark/>
          </w:tcPr>
          <w:p w:rsidR="00A97B29" w:rsidRDefault="00A97B29" w:rsidP="00A97B29">
            <w:pPr>
              <w:jc w:val="center"/>
            </w:pPr>
            <w:r w:rsidRPr="00E34C84">
              <w:rPr>
                <w:rFonts w:asciiTheme="minorEastAsia" w:eastAsiaTheme="minorEastAsia" w:hAnsiTheme="minorEastAsia" w:hint="eastAsia"/>
                <w:bCs/>
                <w:kern w:val="0"/>
                <w:sz w:val="18"/>
                <w:szCs w:val="18"/>
              </w:rPr>
              <w:t>0.00</w:t>
            </w:r>
          </w:p>
        </w:tc>
      </w:tr>
      <w:tr w:rsidR="00A97B29"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7B29" w:rsidRPr="001F7763" w:rsidRDefault="00A97B29" w:rsidP="000168D5">
            <w:pPr>
              <w:rPr>
                <w:bCs/>
                <w:sz w:val="20"/>
                <w:szCs w:val="20"/>
              </w:rPr>
            </w:pPr>
            <w:r>
              <w:rPr>
                <w:rFonts w:hint="eastAsia"/>
                <w:bCs/>
                <w:sz w:val="20"/>
                <w:szCs w:val="20"/>
              </w:rPr>
              <w:t>20807</w:t>
            </w:r>
          </w:p>
        </w:tc>
        <w:tc>
          <w:tcPr>
            <w:tcW w:w="2910" w:type="dxa"/>
            <w:tcBorders>
              <w:top w:val="nil"/>
              <w:left w:val="nil"/>
              <w:bottom w:val="single" w:sz="4" w:space="0" w:color="auto"/>
              <w:right w:val="single" w:sz="4" w:space="0" w:color="auto"/>
            </w:tcBorders>
            <w:shd w:val="clear" w:color="000000" w:fill="FFFFFF"/>
            <w:noWrap/>
            <w:vAlign w:val="center"/>
            <w:hideMark/>
          </w:tcPr>
          <w:p w:rsidR="00A97B29" w:rsidRPr="001F7763" w:rsidRDefault="00A97B29" w:rsidP="000168D5">
            <w:pPr>
              <w:widowControl/>
              <w:jc w:val="left"/>
              <w:rPr>
                <w:rFonts w:ascii="宋体" w:hAnsi="宋体"/>
                <w:bCs/>
                <w:kern w:val="0"/>
                <w:sz w:val="20"/>
                <w:szCs w:val="20"/>
              </w:rPr>
            </w:pPr>
            <w:r>
              <w:rPr>
                <w:rFonts w:ascii="宋体" w:hAnsi="宋体" w:hint="eastAsia"/>
                <w:bCs/>
                <w:kern w:val="0"/>
                <w:sz w:val="20"/>
                <w:szCs w:val="20"/>
              </w:rPr>
              <w:t>就业补助</w:t>
            </w:r>
          </w:p>
        </w:tc>
        <w:tc>
          <w:tcPr>
            <w:tcW w:w="84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8.38</w:t>
            </w:r>
          </w:p>
        </w:tc>
        <w:tc>
          <w:tcPr>
            <w:tcW w:w="859"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7208D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0.00</w:t>
            </w:r>
          </w:p>
        </w:tc>
        <w:tc>
          <w:tcPr>
            <w:tcW w:w="86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8.38</w:t>
            </w:r>
          </w:p>
        </w:tc>
        <w:tc>
          <w:tcPr>
            <w:tcW w:w="9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8.38</w:t>
            </w:r>
          </w:p>
        </w:tc>
        <w:tc>
          <w:tcPr>
            <w:tcW w:w="10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0.00</w:t>
            </w:r>
          </w:p>
        </w:tc>
        <w:tc>
          <w:tcPr>
            <w:tcW w:w="10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8.38</w:t>
            </w:r>
          </w:p>
        </w:tc>
        <w:tc>
          <w:tcPr>
            <w:tcW w:w="960" w:type="dxa"/>
            <w:tcBorders>
              <w:top w:val="nil"/>
              <w:left w:val="nil"/>
              <w:bottom w:val="single" w:sz="4" w:space="0" w:color="auto"/>
              <w:right w:val="single" w:sz="4" w:space="0" w:color="auto"/>
            </w:tcBorders>
            <w:shd w:val="clear" w:color="auto" w:fill="auto"/>
            <w:hideMark/>
          </w:tcPr>
          <w:p w:rsidR="00A97B29" w:rsidRDefault="00A97B29" w:rsidP="00E34C84">
            <w:pPr>
              <w:jc w:val="right"/>
            </w:pPr>
            <w:r w:rsidRPr="003309F7">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A97B29" w:rsidRDefault="00A97B29" w:rsidP="00E34C84">
            <w:pPr>
              <w:jc w:val="right"/>
            </w:pPr>
            <w:r w:rsidRPr="009F0B54">
              <w:rPr>
                <w:rFonts w:asciiTheme="minorEastAsia" w:eastAsiaTheme="minorEastAsia" w:hAnsiTheme="minorEastAsia" w:hint="eastAsia"/>
                <w:kern w:val="0"/>
                <w:sz w:val="18"/>
                <w:szCs w:val="18"/>
              </w:rPr>
              <w:t>0.00</w:t>
            </w:r>
          </w:p>
        </w:tc>
        <w:tc>
          <w:tcPr>
            <w:tcW w:w="1559" w:type="dxa"/>
            <w:gridSpan w:val="2"/>
            <w:tcBorders>
              <w:top w:val="nil"/>
              <w:left w:val="nil"/>
              <w:bottom w:val="single" w:sz="4" w:space="0" w:color="auto"/>
              <w:right w:val="single" w:sz="4" w:space="0" w:color="auto"/>
            </w:tcBorders>
            <w:shd w:val="clear" w:color="auto" w:fill="auto"/>
            <w:hideMark/>
          </w:tcPr>
          <w:p w:rsidR="00A97B29" w:rsidRDefault="00A97B29" w:rsidP="00A97B29">
            <w:pPr>
              <w:jc w:val="center"/>
            </w:pPr>
            <w:r w:rsidRPr="00E34C84">
              <w:rPr>
                <w:rFonts w:asciiTheme="minorEastAsia" w:eastAsiaTheme="minorEastAsia" w:hAnsiTheme="minorEastAsia" w:hint="eastAsia"/>
                <w:bCs/>
                <w:kern w:val="0"/>
                <w:sz w:val="18"/>
                <w:szCs w:val="18"/>
              </w:rPr>
              <w:t>0.00</w:t>
            </w:r>
          </w:p>
        </w:tc>
      </w:tr>
      <w:tr w:rsidR="00A97B29"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7B29" w:rsidRPr="001F7763" w:rsidRDefault="00A97B29" w:rsidP="000168D5">
            <w:pPr>
              <w:rPr>
                <w:bCs/>
                <w:sz w:val="20"/>
                <w:szCs w:val="20"/>
              </w:rPr>
            </w:pPr>
            <w:r>
              <w:rPr>
                <w:rFonts w:hint="eastAsia"/>
                <w:bCs/>
                <w:sz w:val="20"/>
                <w:szCs w:val="20"/>
              </w:rPr>
              <w:t>2080705</w:t>
            </w:r>
          </w:p>
        </w:tc>
        <w:tc>
          <w:tcPr>
            <w:tcW w:w="2910" w:type="dxa"/>
            <w:tcBorders>
              <w:top w:val="nil"/>
              <w:left w:val="nil"/>
              <w:bottom w:val="single" w:sz="4" w:space="0" w:color="auto"/>
              <w:right w:val="single" w:sz="4" w:space="0" w:color="auto"/>
            </w:tcBorders>
            <w:shd w:val="clear" w:color="000000" w:fill="FFFFFF"/>
            <w:noWrap/>
            <w:vAlign w:val="center"/>
            <w:hideMark/>
          </w:tcPr>
          <w:p w:rsidR="00A97B29" w:rsidRPr="001F7763" w:rsidRDefault="00A97B29" w:rsidP="000168D5">
            <w:pPr>
              <w:widowControl/>
              <w:jc w:val="left"/>
              <w:rPr>
                <w:rFonts w:ascii="宋体" w:hAnsi="宋体"/>
                <w:bCs/>
                <w:kern w:val="0"/>
                <w:sz w:val="20"/>
                <w:szCs w:val="20"/>
              </w:rPr>
            </w:pPr>
            <w:r>
              <w:rPr>
                <w:rFonts w:ascii="宋体" w:hAnsi="宋体" w:hint="eastAsia"/>
                <w:bCs/>
                <w:kern w:val="0"/>
                <w:sz w:val="20"/>
                <w:szCs w:val="20"/>
              </w:rPr>
              <w:t xml:space="preserve">  公益岗位补贴</w:t>
            </w:r>
          </w:p>
        </w:tc>
        <w:tc>
          <w:tcPr>
            <w:tcW w:w="84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8.38</w:t>
            </w:r>
          </w:p>
        </w:tc>
        <w:tc>
          <w:tcPr>
            <w:tcW w:w="859"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7208D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0.00</w:t>
            </w:r>
          </w:p>
        </w:tc>
        <w:tc>
          <w:tcPr>
            <w:tcW w:w="864"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8.38</w:t>
            </w:r>
          </w:p>
        </w:tc>
        <w:tc>
          <w:tcPr>
            <w:tcW w:w="9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8.38</w:t>
            </w:r>
          </w:p>
        </w:tc>
        <w:tc>
          <w:tcPr>
            <w:tcW w:w="106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0.00</w:t>
            </w:r>
          </w:p>
        </w:tc>
        <w:tc>
          <w:tcPr>
            <w:tcW w:w="1020" w:type="dxa"/>
            <w:tcBorders>
              <w:top w:val="nil"/>
              <w:left w:val="nil"/>
              <w:bottom w:val="single" w:sz="4" w:space="0" w:color="auto"/>
              <w:right w:val="single" w:sz="4" w:space="0" w:color="auto"/>
            </w:tcBorders>
            <w:shd w:val="clear" w:color="auto" w:fill="auto"/>
            <w:vAlign w:val="center"/>
            <w:hideMark/>
          </w:tcPr>
          <w:p w:rsidR="00A97B29" w:rsidRPr="00307581" w:rsidRDefault="00A97B29"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8.38</w:t>
            </w:r>
          </w:p>
        </w:tc>
        <w:tc>
          <w:tcPr>
            <w:tcW w:w="960" w:type="dxa"/>
            <w:tcBorders>
              <w:top w:val="nil"/>
              <w:left w:val="nil"/>
              <w:bottom w:val="single" w:sz="4" w:space="0" w:color="auto"/>
              <w:right w:val="single" w:sz="4" w:space="0" w:color="auto"/>
            </w:tcBorders>
            <w:shd w:val="clear" w:color="auto" w:fill="auto"/>
            <w:hideMark/>
          </w:tcPr>
          <w:p w:rsidR="00A97B29" w:rsidRDefault="00A97B29" w:rsidP="00E34C84">
            <w:pPr>
              <w:jc w:val="right"/>
            </w:pPr>
            <w:r w:rsidRPr="003309F7">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A97B29" w:rsidRDefault="00A97B29" w:rsidP="00E34C84">
            <w:pPr>
              <w:jc w:val="right"/>
            </w:pPr>
            <w:r w:rsidRPr="009F0B54">
              <w:rPr>
                <w:rFonts w:asciiTheme="minorEastAsia" w:eastAsiaTheme="minorEastAsia" w:hAnsiTheme="minorEastAsia" w:hint="eastAsia"/>
                <w:kern w:val="0"/>
                <w:sz w:val="18"/>
                <w:szCs w:val="18"/>
              </w:rPr>
              <w:t>0.00</w:t>
            </w:r>
          </w:p>
        </w:tc>
        <w:tc>
          <w:tcPr>
            <w:tcW w:w="1559" w:type="dxa"/>
            <w:gridSpan w:val="2"/>
            <w:tcBorders>
              <w:top w:val="nil"/>
              <w:left w:val="nil"/>
              <w:bottom w:val="single" w:sz="4" w:space="0" w:color="auto"/>
              <w:right w:val="single" w:sz="4" w:space="0" w:color="auto"/>
            </w:tcBorders>
            <w:shd w:val="clear" w:color="auto" w:fill="auto"/>
            <w:hideMark/>
          </w:tcPr>
          <w:p w:rsidR="00A97B29" w:rsidRDefault="00A97B29" w:rsidP="00A97B29">
            <w:pPr>
              <w:jc w:val="center"/>
            </w:pPr>
            <w:r w:rsidRPr="00E34C84">
              <w:rPr>
                <w:rFonts w:asciiTheme="minorEastAsia" w:eastAsiaTheme="minorEastAsia" w:hAnsiTheme="minorEastAsia" w:hint="eastAsia"/>
                <w:bCs/>
                <w:kern w:val="0"/>
                <w:sz w:val="18"/>
                <w:szCs w:val="18"/>
              </w:rPr>
              <w:t>0.00</w:t>
            </w:r>
          </w:p>
        </w:tc>
      </w:tr>
      <w:tr w:rsidR="00E34C84"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4C84" w:rsidRPr="00040CC1" w:rsidRDefault="00E34C84" w:rsidP="00040CC1">
            <w:pPr>
              <w:rPr>
                <w:bCs/>
                <w:sz w:val="20"/>
                <w:szCs w:val="20"/>
              </w:rPr>
            </w:pPr>
            <w:r>
              <w:rPr>
                <w:rFonts w:hint="eastAsia"/>
                <w:bCs/>
                <w:sz w:val="20"/>
                <w:szCs w:val="20"/>
              </w:rPr>
              <w:lastRenderedPageBreak/>
              <w:t xml:space="preserve">210 </w:t>
            </w:r>
          </w:p>
        </w:tc>
        <w:tc>
          <w:tcPr>
            <w:tcW w:w="2910" w:type="dxa"/>
            <w:tcBorders>
              <w:top w:val="nil"/>
              <w:left w:val="nil"/>
              <w:bottom w:val="single" w:sz="4" w:space="0" w:color="auto"/>
              <w:right w:val="single" w:sz="4" w:space="0" w:color="auto"/>
            </w:tcBorders>
            <w:shd w:val="clear" w:color="000000" w:fill="FFFFFF"/>
            <w:noWrap/>
            <w:vAlign w:val="center"/>
            <w:hideMark/>
          </w:tcPr>
          <w:p w:rsidR="00E34C84" w:rsidRPr="00307581" w:rsidRDefault="00E34C84" w:rsidP="007208D0">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卫生</w:t>
            </w:r>
            <w:r>
              <w:rPr>
                <w:rFonts w:asciiTheme="minorEastAsia" w:eastAsiaTheme="minorEastAsia" w:hAnsiTheme="minorEastAsia" w:hint="eastAsia"/>
                <w:bCs/>
                <w:kern w:val="0"/>
                <w:sz w:val="18"/>
                <w:szCs w:val="18"/>
              </w:rPr>
              <w:t>健康</w:t>
            </w:r>
            <w:r w:rsidRPr="00307581">
              <w:rPr>
                <w:rFonts w:asciiTheme="minorEastAsia" w:eastAsiaTheme="minorEastAsia" w:hAnsiTheme="minorEastAsia" w:hint="eastAsia"/>
                <w:bCs/>
                <w:kern w:val="0"/>
                <w:sz w:val="18"/>
                <w:szCs w:val="18"/>
              </w:rPr>
              <w:t>支出</w:t>
            </w:r>
          </w:p>
        </w:tc>
        <w:tc>
          <w:tcPr>
            <w:tcW w:w="84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bCs/>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66.82</w:t>
            </w:r>
          </w:p>
        </w:tc>
        <w:tc>
          <w:tcPr>
            <w:tcW w:w="859" w:type="dxa"/>
            <w:tcBorders>
              <w:top w:val="nil"/>
              <w:left w:val="nil"/>
              <w:bottom w:val="single" w:sz="4" w:space="0" w:color="auto"/>
              <w:right w:val="single" w:sz="4" w:space="0" w:color="auto"/>
            </w:tcBorders>
            <w:shd w:val="clear" w:color="auto" w:fill="auto"/>
            <w:hideMark/>
          </w:tcPr>
          <w:p w:rsidR="00E34C84" w:rsidRDefault="00E34C84" w:rsidP="00B31CB0">
            <w:pPr>
              <w:jc w:val="right"/>
            </w:pPr>
            <w:r>
              <w:rPr>
                <w:rFonts w:asciiTheme="minorEastAsia" w:eastAsiaTheme="minorEastAsia" w:hAnsiTheme="minorEastAsia" w:hint="eastAsia"/>
                <w:bCs/>
                <w:kern w:val="0"/>
                <w:sz w:val="18"/>
                <w:szCs w:val="18"/>
              </w:rPr>
              <w:t>66.82</w:t>
            </w:r>
          </w:p>
        </w:tc>
        <w:tc>
          <w:tcPr>
            <w:tcW w:w="86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7208D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66.82</w:t>
            </w:r>
          </w:p>
        </w:tc>
        <w:tc>
          <w:tcPr>
            <w:tcW w:w="1060" w:type="dxa"/>
            <w:tcBorders>
              <w:top w:val="nil"/>
              <w:left w:val="nil"/>
              <w:bottom w:val="single" w:sz="4" w:space="0" w:color="auto"/>
              <w:right w:val="single" w:sz="4" w:space="0" w:color="auto"/>
            </w:tcBorders>
            <w:shd w:val="clear" w:color="auto" w:fill="auto"/>
            <w:hideMark/>
          </w:tcPr>
          <w:p w:rsidR="00E34C84" w:rsidRPr="00B31CB0" w:rsidRDefault="00E34C84">
            <w:pPr>
              <w:rPr>
                <w:rFonts w:asciiTheme="minorEastAsia" w:eastAsiaTheme="minorEastAsia" w:hAnsiTheme="minorEastAsia"/>
                <w:sz w:val="18"/>
                <w:szCs w:val="18"/>
              </w:rPr>
            </w:pPr>
            <w:r w:rsidRPr="00B31CB0">
              <w:rPr>
                <w:rFonts w:asciiTheme="minorEastAsia" w:eastAsiaTheme="minorEastAsia" w:hAnsiTheme="minorEastAsia" w:hint="eastAsia"/>
                <w:sz w:val="18"/>
                <w:szCs w:val="18"/>
              </w:rPr>
              <w:t>66.82</w:t>
            </w:r>
          </w:p>
          <w:p w:rsidR="00E34C84" w:rsidRPr="00B31CB0" w:rsidRDefault="00E34C84" w:rsidP="00B31CB0">
            <w:pPr>
              <w:rPr>
                <w:rFonts w:asciiTheme="minorEastAsia" w:eastAsiaTheme="minorEastAsia" w:hAnsiTheme="minorEastAsia"/>
                <w:sz w:val="18"/>
                <w:szCs w:val="18"/>
              </w:rPr>
            </w:pPr>
          </w:p>
        </w:tc>
        <w:tc>
          <w:tcPr>
            <w:tcW w:w="10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0.00</w:t>
            </w:r>
          </w:p>
        </w:tc>
        <w:tc>
          <w:tcPr>
            <w:tcW w:w="96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1664F">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538DB">
              <w:rPr>
                <w:rFonts w:asciiTheme="minorEastAsia" w:eastAsiaTheme="minorEastAsia" w:hAnsiTheme="minorEastAsia" w:hint="eastAsia"/>
                <w:kern w:val="0"/>
                <w:sz w:val="18"/>
                <w:szCs w:val="18"/>
              </w:rPr>
              <w:t>0.00</w:t>
            </w:r>
          </w:p>
        </w:tc>
        <w:tc>
          <w:tcPr>
            <w:tcW w:w="110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AC3930">
              <w:rPr>
                <w:rFonts w:asciiTheme="minorEastAsia" w:eastAsiaTheme="minorEastAsia" w:hAnsiTheme="minorEastAsia" w:hint="eastAsia"/>
                <w:bCs/>
                <w:kern w:val="0"/>
                <w:sz w:val="18"/>
                <w:szCs w:val="18"/>
              </w:rPr>
              <w:t>0.00</w:t>
            </w:r>
          </w:p>
        </w:tc>
        <w:tc>
          <w:tcPr>
            <w:tcW w:w="459" w:type="dxa"/>
            <w:tcBorders>
              <w:top w:val="nil"/>
              <w:left w:val="nil"/>
              <w:bottom w:val="single" w:sz="4" w:space="0" w:color="auto"/>
              <w:right w:val="single" w:sz="4" w:space="0" w:color="auto"/>
            </w:tcBorders>
            <w:shd w:val="clear" w:color="auto" w:fill="auto"/>
            <w:hideMark/>
          </w:tcPr>
          <w:p w:rsidR="00E34C84" w:rsidRDefault="00E34C84">
            <w:r w:rsidRPr="004F0CA0">
              <w:rPr>
                <w:rFonts w:asciiTheme="minorEastAsia" w:eastAsiaTheme="minorEastAsia" w:hAnsiTheme="minorEastAsia" w:hint="eastAsia"/>
                <w:bCs/>
                <w:kern w:val="0"/>
                <w:sz w:val="18"/>
                <w:szCs w:val="18"/>
              </w:rPr>
              <w:t>0.00</w:t>
            </w:r>
          </w:p>
        </w:tc>
      </w:tr>
      <w:tr w:rsidR="00E34C84"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4C84" w:rsidRPr="00040CC1" w:rsidRDefault="00E34C84" w:rsidP="00040CC1">
            <w:pPr>
              <w:rPr>
                <w:bCs/>
                <w:sz w:val="20"/>
                <w:szCs w:val="20"/>
              </w:rPr>
            </w:pPr>
            <w:r w:rsidRPr="00040CC1">
              <w:rPr>
                <w:rFonts w:hint="eastAsia"/>
                <w:bCs/>
                <w:sz w:val="20"/>
                <w:szCs w:val="20"/>
              </w:rPr>
              <w:t xml:space="preserve">21011 </w:t>
            </w:r>
          </w:p>
        </w:tc>
        <w:tc>
          <w:tcPr>
            <w:tcW w:w="2910" w:type="dxa"/>
            <w:tcBorders>
              <w:top w:val="nil"/>
              <w:left w:val="nil"/>
              <w:bottom w:val="single" w:sz="4" w:space="0" w:color="auto"/>
              <w:right w:val="single" w:sz="4" w:space="0" w:color="auto"/>
            </w:tcBorders>
            <w:shd w:val="clear" w:color="000000" w:fill="FFFFFF"/>
            <w:noWrap/>
            <w:vAlign w:val="center"/>
            <w:hideMark/>
          </w:tcPr>
          <w:p w:rsidR="00E34C84" w:rsidRPr="00307581" w:rsidRDefault="00E34C84"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行政事业单位医疗★</w:t>
            </w:r>
          </w:p>
        </w:tc>
        <w:tc>
          <w:tcPr>
            <w:tcW w:w="84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bCs/>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66.82</w:t>
            </w:r>
          </w:p>
        </w:tc>
        <w:tc>
          <w:tcPr>
            <w:tcW w:w="859" w:type="dxa"/>
            <w:tcBorders>
              <w:top w:val="nil"/>
              <w:left w:val="nil"/>
              <w:bottom w:val="single" w:sz="4" w:space="0" w:color="auto"/>
              <w:right w:val="single" w:sz="4" w:space="0" w:color="auto"/>
            </w:tcBorders>
            <w:shd w:val="clear" w:color="auto" w:fill="auto"/>
            <w:hideMark/>
          </w:tcPr>
          <w:p w:rsidR="00E34C84" w:rsidRDefault="00E34C84" w:rsidP="00B31CB0">
            <w:pPr>
              <w:jc w:val="right"/>
            </w:pPr>
            <w:r>
              <w:rPr>
                <w:rFonts w:asciiTheme="minorEastAsia" w:eastAsiaTheme="minorEastAsia" w:hAnsiTheme="minorEastAsia" w:hint="eastAsia"/>
                <w:bCs/>
                <w:kern w:val="0"/>
                <w:sz w:val="18"/>
                <w:szCs w:val="18"/>
              </w:rPr>
              <w:t>66.82</w:t>
            </w:r>
          </w:p>
        </w:tc>
        <w:tc>
          <w:tcPr>
            <w:tcW w:w="86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7208D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66.82</w:t>
            </w:r>
          </w:p>
        </w:tc>
        <w:tc>
          <w:tcPr>
            <w:tcW w:w="1060" w:type="dxa"/>
            <w:tcBorders>
              <w:top w:val="nil"/>
              <w:left w:val="nil"/>
              <w:bottom w:val="single" w:sz="4" w:space="0" w:color="auto"/>
              <w:right w:val="single" w:sz="4" w:space="0" w:color="auto"/>
            </w:tcBorders>
            <w:shd w:val="clear" w:color="auto" w:fill="auto"/>
            <w:hideMark/>
          </w:tcPr>
          <w:p w:rsidR="00E34C84" w:rsidRPr="00B31CB0" w:rsidRDefault="00E34C84">
            <w:pPr>
              <w:rPr>
                <w:rFonts w:asciiTheme="minorEastAsia" w:eastAsiaTheme="minorEastAsia" w:hAnsiTheme="minorEastAsia"/>
                <w:sz w:val="18"/>
                <w:szCs w:val="18"/>
              </w:rPr>
            </w:pPr>
            <w:r w:rsidRPr="00B31CB0">
              <w:rPr>
                <w:rFonts w:asciiTheme="minorEastAsia" w:eastAsiaTheme="minorEastAsia" w:hAnsiTheme="minorEastAsia" w:hint="eastAsia"/>
                <w:sz w:val="18"/>
                <w:szCs w:val="18"/>
              </w:rPr>
              <w:t>66.82</w:t>
            </w:r>
          </w:p>
        </w:tc>
        <w:tc>
          <w:tcPr>
            <w:tcW w:w="10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0.00</w:t>
            </w:r>
          </w:p>
        </w:tc>
        <w:tc>
          <w:tcPr>
            <w:tcW w:w="96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1664F">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538DB">
              <w:rPr>
                <w:rFonts w:asciiTheme="minorEastAsia" w:eastAsiaTheme="minorEastAsia" w:hAnsiTheme="minorEastAsia" w:hint="eastAsia"/>
                <w:kern w:val="0"/>
                <w:sz w:val="18"/>
                <w:szCs w:val="18"/>
              </w:rPr>
              <w:t>0.00</w:t>
            </w:r>
          </w:p>
        </w:tc>
        <w:tc>
          <w:tcPr>
            <w:tcW w:w="110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AC3930">
              <w:rPr>
                <w:rFonts w:asciiTheme="minorEastAsia" w:eastAsiaTheme="minorEastAsia" w:hAnsiTheme="minorEastAsia" w:hint="eastAsia"/>
                <w:bCs/>
                <w:kern w:val="0"/>
                <w:sz w:val="18"/>
                <w:szCs w:val="18"/>
              </w:rPr>
              <w:t>0.00</w:t>
            </w:r>
          </w:p>
        </w:tc>
        <w:tc>
          <w:tcPr>
            <w:tcW w:w="459" w:type="dxa"/>
            <w:tcBorders>
              <w:top w:val="nil"/>
              <w:left w:val="nil"/>
              <w:bottom w:val="single" w:sz="4" w:space="0" w:color="auto"/>
              <w:right w:val="single" w:sz="4" w:space="0" w:color="auto"/>
            </w:tcBorders>
            <w:shd w:val="clear" w:color="auto" w:fill="auto"/>
            <w:hideMark/>
          </w:tcPr>
          <w:p w:rsidR="00E34C84" w:rsidRDefault="00E34C84">
            <w:r w:rsidRPr="004F0CA0">
              <w:rPr>
                <w:rFonts w:asciiTheme="minorEastAsia" w:eastAsiaTheme="minorEastAsia" w:hAnsiTheme="minorEastAsia" w:hint="eastAsia"/>
                <w:bCs/>
                <w:kern w:val="0"/>
                <w:sz w:val="18"/>
                <w:szCs w:val="18"/>
              </w:rPr>
              <w:t>0.00</w:t>
            </w:r>
          </w:p>
        </w:tc>
      </w:tr>
      <w:tr w:rsidR="00E34C84"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4C84" w:rsidRPr="00040CC1" w:rsidRDefault="00E34C84" w:rsidP="00040CC1">
            <w:pPr>
              <w:rPr>
                <w:bCs/>
                <w:sz w:val="20"/>
                <w:szCs w:val="20"/>
              </w:rPr>
            </w:pPr>
            <w:r w:rsidRPr="00040CC1">
              <w:rPr>
                <w:rFonts w:hint="eastAsia"/>
                <w:bCs/>
                <w:sz w:val="20"/>
                <w:szCs w:val="20"/>
              </w:rPr>
              <w:t xml:space="preserve">2101101 </w:t>
            </w:r>
          </w:p>
        </w:tc>
        <w:tc>
          <w:tcPr>
            <w:tcW w:w="2910" w:type="dxa"/>
            <w:tcBorders>
              <w:top w:val="nil"/>
              <w:left w:val="nil"/>
              <w:bottom w:val="single" w:sz="4" w:space="0" w:color="auto"/>
              <w:right w:val="single" w:sz="4" w:space="0" w:color="auto"/>
            </w:tcBorders>
            <w:shd w:val="clear" w:color="000000" w:fill="FFFFFF"/>
            <w:noWrap/>
            <w:vAlign w:val="center"/>
            <w:hideMark/>
          </w:tcPr>
          <w:p w:rsidR="00E34C84" w:rsidRPr="00307581" w:rsidRDefault="00E34C84"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行政单位医疗★</w:t>
            </w:r>
          </w:p>
        </w:tc>
        <w:tc>
          <w:tcPr>
            <w:tcW w:w="84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66.82</w:t>
            </w:r>
          </w:p>
        </w:tc>
        <w:tc>
          <w:tcPr>
            <w:tcW w:w="859" w:type="dxa"/>
            <w:tcBorders>
              <w:top w:val="nil"/>
              <w:left w:val="nil"/>
              <w:bottom w:val="single" w:sz="4" w:space="0" w:color="auto"/>
              <w:right w:val="single" w:sz="4" w:space="0" w:color="auto"/>
            </w:tcBorders>
            <w:shd w:val="clear" w:color="auto" w:fill="auto"/>
            <w:hideMark/>
          </w:tcPr>
          <w:p w:rsidR="00E34C84" w:rsidRDefault="00E34C84" w:rsidP="00B31CB0">
            <w:pPr>
              <w:jc w:val="right"/>
            </w:pPr>
            <w:r>
              <w:rPr>
                <w:rFonts w:asciiTheme="minorEastAsia" w:eastAsiaTheme="minorEastAsia" w:hAnsiTheme="minorEastAsia" w:hint="eastAsia"/>
                <w:bCs/>
                <w:kern w:val="0"/>
                <w:sz w:val="18"/>
                <w:szCs w:val="18"/>
              </w:rPr>
              <w:t>66.82</w:t>
            </w:r>
          </w:p>
        </w:tc>
        <w:tc>
          <w:tcPr>
            <w:tcW w:w="86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7208D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66.82</w:t>
            </w:r>
          </w:p>
        </w:tc>
        <w:tc>
          <w:tcPr>
            <w:tcW w:w="1060" w:type="dxa"/>
            <w:tcBorders>
              <w:top w:val="nil"/>
              <w:left w:val="nil"/>
              <w:bottom w:val="single" w:sz="4" w:space="0" w:color="auto"/>
              <w:right w:val="single" w:sz="4" w:space="0" w:color="auto"/>
            </w:tcBorders>
            <w:shd w:val="clear" w:color="auto" w:fill="auto"/>
            <w:hideMark/>
          </w:tcPr>
          <w:p w:rsidR="00E34C84" w:rsidRPr="00B31CB0" w:rsidRDefault="00E34C84">
            <w:pPr>
              <w:rPr>
                <w:rFonts w:asciiTheme="minorEastAsia" w:eastAsiaTheme="minorEastAsia" w:hAnsiTheme="minorEastAsia"/>
                <w:sz w:val="18"/>
                <w:szCs w:val="18"/>
              </w:rPr>
            </w:pPr>
            <w:r w:rsidRPr="00B31CB0">
              <w:rPr>
                <w:rFonts w:asciiTheme="minorEastAsia" w:eastAsiaTheme="minorEastAsia" w:hAnsiTheme="minorEastAsia" w:hint="eastAsia"/>
                <w:sz w:val="18"/>
                <w:szCs w:val="18"/>
              </w:rPr>
              <w:t>66.82</w:t>
            </w:r>
          </w:p>
        </w:tc>
        <w:tc>
          <w:tcPr>
            <w:tcW w:w="10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6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1664F">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538DB">
              <w:rPr>
                <w:rFonts w:asciiTheme="minorEastAsia" w:eastAsiaTheme="minorEastAsia" w:hAnsiTheme="minorEastAsia" w:hint="eastAsia"/>
                <w:kern w:val="0"/>
                <w:sz w:val="18"/>
                <w:szCs w:val="18"/>
              </w:rPr>
              <w:t>0.00</w:t>
            </w:r>
          </w:p>
        </w:tc>
        <w:tc>
          <w:tcPr>
            <w:tcW w:w="110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AC3930">
              <w:rPr>
                <w:rFonts w:asciiTheme="minorEastAsia" w:eastAsiaTheme="minorEastAsia" w:hAnsiTheme="minorEastAsia" w:hint="eastAsia"/>
                <w:bCs/>
                <w:kern w:val="0"/>
                <w:sz w:val="18"/>
                <w:szCs w:val="18"/>
              </w:rPr>
              <w:t>0.00</w:t>
            </w:r>
          </w:p>
        </w:tc>
        <w:tc>
          <w:tcPr>
            <w:tcW w:w="459" w:type="dxa"/>
            <w:tcBorders>
              <w:top w:val="nil"/>
              <w:left w:val="nil"/>
              <w:bottom w:val="single" w:sz="4" w:space="0" w:color="auto"/>
              <w:right w:val="single" w:sz="4" w:space="0" w:color="auto"/>
            </w:tcBorders>
            <w:shd w:val="clear" w:color="auto" w:fill="auto"/>
            <w:hideMark/>
          </w:tcPr>
          <w:p w:rsidR="00E34C84" w:rsidRDefault="00E34C84">
            <w:r w:rsidRPr="004F0CA0">
              <w:rPr>
                <w:rFonts w:asciiTheme="minorEastAsia" w:eastAsiaTheme="minorEastAsia" w:hAnsiTheme="minorEastAsia" w:hint="eastAsia"/>
                <w:bCs/>
                <w:kern w:val="0"/>
                <w:sz w:val="18"/>
                <w:szCs w:val="18"/>
              </w:rPr>
              <w:t>0.00</w:t>
            </w:r>
          </w:p>
        </w:tc>
      </w:tr>
      <w:tr w:rsidR="00E34C84"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4C84" w:rsidRPr="00040CC1" w:rsidRDefault="00E34C84" w:rsidP="00040CC1">
            <w:pPr>
              <w:rPr>
                <w:bCs/>
                <w:sz w:val="20"/>
                <w:szCs w:val="20"/>
              </w:rPr>
            </w:pPr>
            <w:r w:rsidRPr="00040CC1">
              <w:rPr>
                <w:rFonts w:hint="eastAsia"/>
                <w:bCs/>
                <w:sz w:val="20"/>
                <w:szCs w:val="20"/>
              </w:rPr>
              <w:t xml:space="preserve">221 </w:t>
            </w:r>
          </w:p>
        </w:tc>
        <w:tc>
          <w:tcPr>
            <w:tcW w:w="2910" w:type="dxa"/>
            <w:tcBorders>
              <w:top w:val="nil"/>
              <w:left w:val="nil"/>
              <w:bottom w:val="single" w:sz="4" w:space="0" w:color="auto"/>
              <w:right w:val="single" w:sz="4" w:space="0" w:color="auto"/>
            </w:tcBorders>
            <w:shd w:val="clear" w:color="000000" w:fill="FFFFFF"/>
            <w:noWrap/>
            <w:vAlign w:val="center"/>
            <w:hideMark/>
          </w:tcPr>
          <w:p w:rsidR="00E34C84" w:rsidRPr="00307581" w:rsidRDefault="00E34C84"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住房保障支出</w:t>
            </w:r>
          </w:p>
        </w:tc>
        <w:tc>
          <w:tcPr>
            <w:tcW w:w="84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184.24</w:t>
            </w:r>
          </w:p>
        </w:tc>
        <w:tc>
          <w:tcPr>
            <w:tcW w:w="859"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184.24</w:t>
            </w:r>
          </w:p>
        </w:tc>
        <w:tc>
          <w:tcPr>
            <w:tcW w:w="86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7208D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184.24</w:t>
            </w:r>
          </w:p>
        </w:tc>
        <w:tc>
          <w:tcPr>
            <w:tcW w:w="106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184.24</w:t>
            </w:r>
          </w:p>
        </w:tc>
        <w:tc>
          <w:tcPr>
            <w:tcW w:w="10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6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1664F">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538DB">
              <w:rPr>
                <w:rFonts w:asciiTheme="minorEastAsia" w:eastAsiaTheme="minorEastAsia" w:hAnsiTheme="minorEastAsia" w:hint="eastAsia"/>
                <w:kern w:val="0"/>
                <w:sz w:val="18"/>
                <w:szCs w:val="18"/>
              </w:rPr>
              <w:t>0.00</w:t>
            </w:r>
          </w:p>
        </w:tc>
        <w:tc>
          <w:tcPr>
            <w:tcW w:w="110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AC3930">
              <w:rPr>
                <w:rFonts w:asciiTheme="minorEastAsia" w:eastAsiaTheme="minorEastAsia" w:hAnsiTheme="minorEastAsia" w:hint="eastAsia"/>
                <w:bCs/>
                <w:kern w:val="0"/>
                <w:sz w:val="18"/>
                <w:szCs w:val="18"/>
              </w:rPr>
              <w:t>0.00</w:t>
            </w:r>
          </w:p>
        </w:tc>
        <w:tc>
          <w:tcPr>
            <w:tcW w:w="459" w:type="dxa"/>
            <w:tcBorders>
              <w:top w:val="nil"/>
              <w:left w:val="nil"/>
              <w:bottom w:val="single" w:sz="4" w:space="0" w:color="auto"/>
              <w:right w:val="single" w:sz="4" w:space="0" w:color="auto"/>
            </w:tcBorders>
            <w:shd w:val="clear" w:color="auto" w:fill="auto"/>
            <w:hideMark/>
          </w:tcPr>
          <w:p w:rsidR="00E34C84" w:rsidRDefault="00E34C84">
            <w:r w:rsidRPr="004F0CA0">
              <w:rPr>
                <w:rFonts w:asciiTheme="minorEastAsia" w:eastAsiaTheme="minorEastAsia" w:hAnsiTheme="minorEastAsia" w:hint="eastAsia"/>
                <w:bCs/>
                <w:kern w:val="0"/>
                <w:sz w:val="18"/>
                <w:szCs w:val="18"/>
              </w:rPr>
              <w:t>0.00</w:t>
            </w:r>
          </w:p>
        </w:tc>
      </w:tr>
      <w:tr w:rsidR="00E34C84"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4C84" w:rsidRPr="00040CC1" w:rsidRDefault="00E34C84" w:rsidP="00040CC1">
            <w:pPr>
              <w:rPr>
                <w:bCs/>
                <w:sz w:val="20"/>
                <w:szCs w:val="20"/>
              </w:rPr>
            </w:pPr>
            <w:r w:rsidRPr="00040CC1">
              <w:rPr>
                <w:rFonts w:hint="eastAsia"/>
                <w:bCs/>
                <w:sz w:val="20"/>
                <w:szCs w:val="20"/>
              </w:rPr>
              <w:t xml:space="preserve">22102 </w:t>
            </w:r>
          </w:p>
        </w:tc>
        <w:tc>
          <w:tcPr>
            <w:tcW w:w="2910" w:type="dxa"/>
            <w:tcBorders>
              <w:top w:val="nil"/>
              <w:left w:val="nil"/>
              <w:bottom w:val="single" w:sz="4" w:space="0" w:color="auto"/>
              <w:right w:val="single" w:sz="4" w:space="0" w:color="auto"/>
            </w:tcBorders>
            <w:shd w:val="clear" w:color="000000" w:fill="FFFFFF"/>
            <w:noWrap/>
            <w:vAlign w:val="center"/>
            <w:hideMark/>
          </w:tcPr>
          <w:p w:rsidR="00E34C84" w:rsidRPr="00307581" w:rsidRDefault="00E34C84"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住房改革支出</w:t>
            </w:r>
          </w:p>
        </w:tc>
        <w:tc>
          <w:tcPr>
            <w:tcW w:w="84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184.24</w:t>
            </w:r>
          </w:p>
        </w:tc>
        <w:tc>
          <w:tcPr>
            <w:tcW w:w="859"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184.24</w:t>
            </w:r>
          </w:p>
        </w:tc>
        <w:tc>
          <w:tcPr>
            <w:tcW w:w="86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7208D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184.24</w:t>
            </w:r>
          </w:p>
        </w:tc>
        <w:tc>
          <w:tcPr>
            <w:tcW w:w="106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184.24</w:t>
            </w:r>
          </w:p>
        </w:tc>
        <w:tc>
          <w:tcPr>
            <w:tcW w:w="10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6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1664F">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538DB">
              <w:rPr>
                <w:rFonts w:asciiTheme="minorEastAsia" w:eastAsiaTheme="minorEastAsia" w:hAnsiTheme="minorEastAsia" w:hint="eastAsia"/>
                <w:kern w:val="0"/>
                <w:sz w:val="18"/>
                <w:szCs w:val="18"/>
              </w:rPr>
              <w:t>0.00</w:t>
            </w:r>
          </w:p>
        </w:tc>
        <w:tc>
          <w:tcPr>
            <w:tcW w:w="110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AC3930">
              <w:rPr>
                <w:rFonts w:asciiTheme="minorEastAsia" w:eastAsiaTheme="minorEastAsia" w:hAnsiTheme="minorEastAsia" w:hint="eastAsia"/>
                <w:bCs/>
                <w:kern w:val="0"/>
                <w:sz w:val="18"/>
                <w:szCs w:val="18"/>
              </w:rPr>
              <w:t>0.00</w:t>
            </w:r>
          </w:p>
        </w:tc>
        <w:tc>
          <w:tcPr>
            <w:tcW w:w="459" w:type="dxa"/>
            <w:tcBorders>
              <w:top w:val="nil"/>
              <w:left w:val="nil"/>
              <w:bottom w:val="single" w:sz="4" w:space="0" w:color="auto"/>
              <w:right w:val="single" w:sz="4" w:space="0" w:color="auto"/>
            </w:tcBorders>
            <w:shd w:val="clear" w:color="auto" w:fill="auto"/>
            <w:hideMark/>
          </w:tcPr>
          <w:p w:rsidR="00E34C84" w:rsidRDefault="00E34C84">
            <w:r w:rsidRPr="004F0CA0">
              <w:rPr>
                <w:rFonts w:asciiTheme="minorEastAsia" w:eastAsiaTheme="minorEastAsia" w:hAnsiTheme="minorEastAsia" w:hint="eastAsia"/>
                <w:bCs/>
                <w:kern w:val="0"/>
                <w:sz w:val="18"/>
                <w:szCs w:val="18"/>
              </w:rPr>
              <w:t>0.00</w:t>
            </w:r>
          </w:p>
        </w:tc>
      </w:tr>
      <w:tr w:rsidR="00E34C84"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4C84" w:rsidRPr="00040CC1" w:rsidRDefault="00E34C84" w:rsidP="00040CC1">
            <w:pPr>
              <w:rPr>
                <w:bCs/>
                <w:sz w:val="20"/>
                <w:szCs w:val="20"/>
              </w:rPr>
            </w:pPr>
            <w:r w:rsidRPr="00040CC1">
              <w:rPr>
                <w:rFonts w:hint="eastAsia"/>
                <w:bCs/>
                <w:sz w:val="20"/>
                <w:szCs w:val="20"/>
              </w:rPr>
              <w:t xml:space="preserve">2210201 </w:t>
            </w:r>
          </w:p>
        </w:tc>
        <w:tc>
          <w:tcPr>
            <w:tcW w:w="2910" w:type="dxa"/>
            <w:tcBorders>
              <w:top w:val="nil"/>
              <w:left w:val="nil"/>
              <w:bottom w:val="single" w:sz="4" w:space="0" w:color="auto"/>
              <w:right w:val="single" w:sz="4" w:space="0" w:color="auto"/>
            </w:tcBorders>
            <w:shd w:val="clear" w:color="000000" w:fill="FFFFFF"/>
            <w:noWrap/>
            <w:vAlign w:val="center"/>
            <w:hideMark/>
          </w:tcPr>
          <w:p w:rsidR="00E34C84" w:rsidRPr="00307581" w:rsidRDefault="00E34C84"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住房公积金</w:t>
            </w:r>
          </w:p>
        </w:tc>
        <w:tc>
          <w:tcPr>
            <w:tcW w:w="84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179.32</w:t>
            </w:r>
          </w:p>
        </w:tc>
        <w:tc>
          <w:tcPr>
            <w:tcW w:w="859"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179.32</w:t>
            </w:r>
          </w:p>
        </w:tc>
        <w:tc>
          <w:tcPr>
            <w:tcW w:w="86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7208D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179.32</w:t>
            </w:r>
          </w:p>
        </w:tc>
        <w:tc>
          <w:tcPr>
            <w:tcW w:w="106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179.32</w:t>
            </w:r>
          </w:p>
        </w:tc>
        <w:tc>
          <w:tcPr>
            <w:tcW w:w="10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6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1664F">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538DB">
              <w:rPr>
                <w:rFonts w:asciiTheme="minorEastAsia" w:eastAsiaTheme="minorEastAsia" w:hAnsiTheme="minorEastAsia" w:hint="eastAsia"/>
                <w:kern w:val="0"/>
                <w:sz w:val="18"/>
                <w:szCs w:val="18"/>
              </w:rPr>
              <w:t>0.00</w:t>
            </w:r>
          </w:p>
        </w:tc>
        <w:tc>
          <w:tcPr>
            <w:tcW w:w="110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AC3930">
              <w:rPr>
                <w:rFonts w:asciiTheme="minorEastAsia" w:eastAsiaTheme="minorEastAsia" w:hAnsiTheme="minorEastAsia" w:hint="eastAsia"/>
                <w:bCs/>
                <w:kern w:val="0"/>
                <w:sz w:val="18"/>
                <w:szCs w:val="18"/>
              </w:rPr>
              <w:t>0.00</w:t>
            </w:r>
          </w:p>
        </w:tc>
        <w:tc>
          <w:tcPr>
            <w:tcW w:w="459" w:type="dxa"/>
            <w:tcBorders>
              <w:top w:val="nil"/>
              <w:left w:val="nil"/>
              <w:bottom w:val="single" w:sz="4" w:space="0" w:color="auto"/>
              <w:right w:val="single" w:sz="4" w:space="0" w:color="auto"/>
            </w:tcBorders>
            <w:shd w:val="clear" w:color="auto" w:fill="auto"/>
            <w:hideMark/>
          </w:tcPr>
          <w:p w:rsidR="00E34C84" w:rsidRDefault="00E34C84">
            <w:r w:rsidRPr="004F0CA0">
              <w:rPr>
                <w:rFonts w:asciiTheme="minorEastAsia" w:eastAsiaTheme="minorEastAsia" w:hAnsiTheme="minorEastAsia" w:hint="eastAsia"/>
                <w:bCs/>
                <w:kern w:val="0"/>
                <w:sz w:val="18"/>
                <w:szCs w:val="18"/>
              </w:rPr>
              <w:t>0.00</w:t>
            </w:r>
          </w:p>
        </w:tc>
      </w:tr>
      <w:tr w:rsidR="00E34C84" w:rsidRPr="00307581" w:rsidTr="00A97B29">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4C84" w:rsidRPr="00040CC1" w:rsidRDefault="00E34C84" w:rsidP="00040CC1">
            <w:pPr>
              <w:rPr>
                <w:bCs/>
                <w:sz w:val="20"/>
                <w:szCs w:val="20"/>
              </w:rPr>
            </w:pPr>
            <w:r w:rsidRPr="00040CC1">
              <w:rPr>
                <w:rFonts w:hint="eastAsia"/>
                <w:bCs/>
                <w:sz w:val="20"/>
                <w:szCs w:val="20"/>
              </w:rPr>
              <w:t xml:space="preserve">2210203 </w:t>
            </w:r>
          </w:p>
        </w:tc>
        <w:tc>
          <w:tcPr>
            <w:tcW w:w="2910" w:type="dxa"/>
            <w:tcBorders>
              <w:top w:val="nil"/>
              <w:left w:val="nil"/>
              <w:bottom w:val="single" w:sz="4" w:space="0" w:color="auto"/>
              <w:right w:val="single" w:sz="4" w:space="0" w:color="auto"/>
            </w:tcBorders>
            <w:shd w:val="clear" w:color="000000" w:fill="FFFFFF"/>
            <w:noWrap/>
            <w:vAlign w:val="center"/>
            <w:hideMark/>
          </w:tcPr>
          <w:p w:rsidR="00E34C84" w:rsidRPr="00307581" w:rsidRDefault="00E34C84"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购房补贴</w:t>
            </w:r>
          </w:p>
        </w:tc>
        <w:tc>
          <w:tcPr>
            <w:tcW w:w="84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4.92</w:t>
            </w:r>
          </w:p>
        </w:tc>
        <w:tc>
          <w:tcPr>
            <w:tcW w:w="859"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4.92</w:t>
            </w:r>
          </w:p>
        </w:tc>
        <w:tc>
          <w:tcPr>
            <w:tcW w:w="864"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7208D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4.92</w:t>
            </w:r>
          </w:p>
        </w:tc>
        <w:tc>
          <w:tcPr>
            <w:tcW w:w="106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4.92</w:t>
            </w:r>
          </w:p>
        </w:tc>
        <w:tc>
          <w:tcPr>
            <w:tcW w:w="1020" w:type="dxa"/>
            <w:tcBorders>
              <w:top w:val="nil"/>
              <w:left w:val="nil"/>
              <w:bottom w:val="single" w:sz="4" w:space="0" w:color="auto"/>
              <w:right w:val="single" w:sz="4" w:space="0" w:color="auto"/>
            </w:tcBorders>
            <w:shd w:val="clear" w:color="auto" w:fill="auto"/>
            <w:vAlign w:val="center"/>
            <w:hideMark/>
          </w:tcPr>
          <w:p w:rsidR="00E34C84" w:rsidRPr="00307581" w:rsidRDefault="00E34C84" w:rsidP="00B31CB0">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0.00</w:t>
            </w:r>
          </w:p>
        </w:tc>
        <w:tc>
          <w:tcPr>
            <w:tcW w:w="96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1664F">
              <w:rPr>
                <w:rFonts w:asciiTheme="minorEastAsia" w:eastAsiaTheme="minorEastAsia" w:hAnsiTheme="minorEastAsia" w:hint="eastAsia"/>
                <w:bCs/>
                <w:kern w:val="0"/>
                <w:sz w:val="18"/>
                <w:szCs w:val="18"/>
              </w:rPr>
              <w:t>0.00</w:t>
            </w:r>
          </w:p>
        </w:tc>
        <w:tc>
          <w:tcPr>
            <w:tcW w:w="74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6538DB">
              <w:rPr>
                <w:rFonts w:asciiTheme="minorEastAsia" w:eastAsiaTheme="minorEastAsia" w:hAnsiTheme="minorEastAsia" w:hint="eastAsia"/>
                <w:kern w:val="0"/>
                <w:sz w:val="18"/>
                <w:szCs w:val="18"/>
              </w:rPr>
              <w:t>0.00</w:t>
            </w:r>
          </w:p>
        </w:tc>
        <w:tc>
          <w:tcPr>
            <w:tcW w:w="1100" w:type="dxa"/>
            <w:tcBorders>
              <w:top w:val="nil"/>
              <w:left w:val="nil"/>
              <w:bottom w:val="single" w:sz="4" w:space="0" w:color="auto"/>
              <w:right w:val="single" w:sz="4" w:space="0" w:color="auto"/>
            </w:tcBorders>
            <w:shd w:val="clear" w:color="auto" w:fill="auto"/>
            <w:hideMark/>
          </w:tcPr>
          <w:p w:rsidR="00E34C84" w:rsidRDefault="00E34C84" w:rsidP="00E34C84">
            <w:pPr>
              <w:jc w:val="right"/>
            </w:pPr>
            <w:r w:rsidRPr="00AC3930">
              <w:rPr>
                <w:rFonts w:asciiTheme="minorEastAsia" w:eastAsiaTheme="minorEastAsia" w:hAnsiTheme="minorEastAsia" w:hint="eastAsia"/>
                <w:bCs/>
                <w:kern w:val="0"/>
                <w:sz w:val="18"/>
                <w:szCs w:val="18"/>
              </w:rPr>
              <w:t>0.00</w:t>
            </w:r>
          </w:p>
        </w:tc>
        <w:tc>
          <w:tcPr>
            <w:tcW w:w="459" w:type="dxa"/>
            <w:tcBorders>
              <w:top w:val="nil"/>
              <w:left w:val="nil"/>
              <w:bottom w:val="single" w:sz="4" w:space="0" w:color="auto"/>
              <w:right w:val="single" w:sz="4" w:space="0" w:color="auto"/>
            </w:tcBorders>
            <w:shd w:val="clear" w:color="auto" w:fill="auto"/>
            <w:hideMark/>
          </w:tcPr>
          <w:p w:rsidR="00E34C84" w:rsidRDefault="00E34C84">
            <w:r w:rsidRPr="004F0CA0">
              <w:rPr>
                <w:rFonts w:asciiTheme="minorEastAsia" w:eastAsiaTheme="minorEastAsia" w:hAnsiTheme="minorEastAsia" w:hint="eastAsia"/>
                <w:bCs/>
                <w:kern w:val="0"/>
                <w:sz w:val="18"/>
                <w:szCs w:val="18"/>
              </w:rPr>
              <w:t>0.00</w:t>
            </w:r>
          </w:p>
        </w:tc>
      </w:tr>
    </w:tbl>
    <w:p w:rsidR="00040CC1" w:rsidRDefault="00040CC1" w:rsidP="00040CC1">
      <w:pPr>
        <w:shd w:val="solid" w:color="FFFFFF" w:fill="auto"/>
        <w:autoSpaceDN w:val="0"/>
        <w:jc w:val="left"/>
        <w:textAlignment w:val="bottom"/>
        <w:rPr>
          <w:rFonts w:ascii="宋体" w:hAnsi="宋体"/>
          <w:b/>
          <w:color w:val="000000"/>
          <w:shd w:val="clear" w:color="auto" w:fill="FFFFFF"/>
        </w:rPr>
      </w:pPr>
    </w:p>
    <w:p w:rsidR="003951D5" w:rsidRDefault="00A37A01" w:rsidP="00A37A01">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注：1、本表反映部门本年度的总收支和年末结转结余情况。</w:t>
      </w:r>
    </w:p>
    <w:p w:rsidR="003951D5" w:rsidRDefault="00A37A01" w:rsidP="003951D5">
      <w:pPr>
        <w:tabs>
          <w:tab w:val="left" w:pos="7560"/>
        </w:tabs>
        <w:spacing w:line="56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2、本表金额转换成万元时，因四舍五入可能存在尾差。</w:t>
      </w:r>
    </w:p>
    <w:p w:rsidR="00A37A01" w:rsidRDefault="00A37A01" w:rsidP="003951D5">
      <w:pPr>
        <w:tabs>
          <w:tab w:val="left" w:pos="7560"/>
        </w:tabs>
        <w:spacing w:line="56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3、如本表为空，则我部门本年度无此类资金收支余。</w:t>
      </w:r>
    </w:p>
    <w:p w:rsidR="00040CC1" w:rsidRPr="00A37A01" w:rsidRDefault="00040CC1"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622BA6" w:rsidRDefault="00622BA6" w:rsidP="00622BA6">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附件1-6</w:t>
      </w:r>
    </w:p>
    <w:p w:rsidR="00313ED8" w:rsidRDefault="00313ED8" w:rsidP="00622BA6">
      <w:pPr>
        <w:autoSpaceDN w:val="0"/>
        <w:jc w:val="center"/>
        <w:textAlignment w:val="center"/>
        <w:rPr>
          <w:rFonts w:ascii="宋体" w:hAnsi="宋体"/>
          <w:b/>
          <w:bCs/>
          <w:color w:val="000000"/>
          <w:sz w:val="28"/>
          <w:szCs w:val="28"/>
        </w:rPr>
      </w:pPr>
    </w:p>
    <w:p w:rsidR="00622BA6" w:rsidRDefault="00622BA6" w:rsidP="00622BA6">
      <w:pPr>
        <w:autoSpaceDN w:val="0"/>
        <w:jc w:val="center"/>
        <w:textAlignment w:val="center"/>
        <w:rPr>
          <w:rFonts w:ascii="宋体" w:hAnsi="宋体"/>
          <w:b/>
          <w:bCs/>
          <w:color w:val="000000"/>
          <w:sz w:val="28"/>
          <w:szCs w:val="28"/>
        </w:rPr>
      </w:pPr>
      <w:r w:rsidRPr="00622BA6">
        <w:rPr>
          <w:rFonts w:ascii="宋体" w:hAnsi="宋体"/>
          <w:b/>
          <w:bCs/>
          <w:color w:val="000000"/>
          <w:sz w:val="28"/>
          <w:szCs w:val="28"/>
        </w:rPr>
        <w:t>201</w:t>
      </w:r>
      <w:r w:rsidR="000E0A12">
        <w:rPr>
          <w:rFonts w:ascii="宋体" w:hAnsi="宋体" w:hint="eastAsia"/>
          <w:b/>
          <w:bCs/>
          <w:color w:val="000000"/>
          <w:sz w:val="28"/>
          <w:szCs w:val="28"/>
        </w:rPr>
        <w:t>9</w:t>
      </w:r>
      <w:r w:rsidRPr="00622BA6">
        <w:rPr>
          <w:rFonts w:ascii="宋体" w:hAnsi="宋体"/>
          <w:b/>
          <w:bCs/>
          <w:color w:val="000000"/>
          <w:sz w:val="28"/>
          <w:szCs w:val="28"/>
        </w:rPr>
        <w:t>年度一般公共预算财政拨款基本支出决算表</w:t>
      </w:r>
    </w:p>
    <w:p w:rsidR="00FE068C" w:rsidRPr="00622BA6" w:rsidRDefault="00FE068C" w:rsidP="00622BA6">
      <w:pPr>
        <w:autoSpaceDN w:val="0"/>
        <w:jc w:val="center"/>
        <w:textAlignment w:val="center"/>
        <w:rPr>
          <w:rFonts w:ascii="宋体" w:hAnsi="宋体"/>
          <w:b/>
          <w:bCs/>
          <w:color w:val="000000"/>
          <w:sz w:val="28"/>
          <w:szCs w:val="28"/>
        </w:rPr>
      </w:pPr>
    </w:p>
    <w:p w:rsidR="00622BA6" w:rsidRDefault="00622BA6" w:rsidP="00313ED8">
      <w:pPr>
        <w:shd w:val="solid" w:color="FFFFFF" w:fill="auto"/>
        <w:autoSpaceDN w:val="0"/>
        <w:ind w:firstLineChars="6300" w:firstLine="13230"/>
        <w:jc w:val="left"/>
        <w:textAlignment w:val="center"/>
        <w:rPr>
          <w:rFonts w:ascii="宋体" w:hAnsi="宋体"/>
          <w:color w:val="000000"/>
          <w:shd w:val="clear" w:color="auto" w:fill="FFFFFF"/>
        </w:rPr>
      </w:pPr>
      <w:r w:rsidRPr="000119A0">
        <w:rPr>
          <w:rFonts w:ascii="宋体" w:hAnsi="宋体" w:hint="eastAsia"/>
          <w:color w:val="000000"/>
          <w:shd w:val="clear" w:color="auto" w:fill="FFFFFF"/>
        </w:rPr>
        <w:t>公开</w:t>
      </w:r>
      <w:r w:rsidRPr="000119A0">
        <w:rPr>
          <w:rFonts w:ascii="宋体" w:hAnsi="宋体"/>
          <w:color w:val="000000"/>
          <w:shd w:val="clear" w:color="auto" w:fill="FFFFFF"/>
        </w:rPr>
        <w:t>0</w:t>
      </w:r>
      <w:r>
        <w:rPr>
          <w:rFonts w:ascii="宋体" w:hAnsi="宋体" w:hint="eastAsia"/>
          <w:color w:val="000000"/>
          <w:shd w:val="clear" w:color="auto" w:fill="FFFFFF"/>
        </w:rPr>
        <w:t>6</w:t>
      </w:r>
      <w:r w:rsidRPr="000119A0">
        <w:rPr>
          <w:rFonts w:ascii="宋体" w:hAnsi="宋体" w:hint="eastAsia"/>
          <w:color w:val="000000"/>
          <w:shd w:val="clear" w:color="auto" w:fill="FFFFFF"/>
        </w:rPr>
        <w:t>表</w:t>
      </w:r>
    </w:p>
    <w:p w:rsidR="00622BA6" w:rsidRPr="00040CC1" w:rsidRDefault="00622BA6" w:rsidP="00622BA6">
      <w:pPr>
        <w:autoSpaceDN w:val="0"/>
        <w:textAlignment w:val="center"/>
        <w:rPr>
          <w:rFonts w:ascii="宋体" w:hAnsi="宋体"/>
          <w:b/>
          <w:bCs/>
          <w:color w:val="000000"/>
          <w:sz w:val="28"/>
          <w:szCs w:val="28"/>
        </w:rPr>
      </w:pPr>
      <w:r>
        <w:rPr>
          <w:rFonts w:ascii="宋体" w:hAnsi="宋体" w:hint="eastAsia"/>
          <w:color w:val="000000"/>
          <w:shd w:val="clear" w:color="auto" w:fill="FFFFFF"/>
        </w:rPr>
        <w:t>部门：</w:t>
      </w:r>
      <w:r w:rsidRPr="0078219C">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78219C">
        <w:rPr>
          <w:rFonts w:asciiTheme="majorEastAsia" w:eastAsiaTheme="majorEastAsia" w:hAnsiTheme="majorEastAsia" w:hint="eastAsia"/>
          <w:color w:val="000000"/>
          <w:sz w:val="22"/>
          <w:szCs w:val="22"/>
          <w:shd w:val="clear" w:color="auto" w:fill="FFFFFF"/>
        </w:rPr>
        <w:t>政府信访局（本级）</w:t>
      </w:r>
      <w:r>
        <w:rPr>
          <w:rFonts w:ascii="宋体" w:hAnsi="宋体" w:hint="eastAsia"/>
          <w:color w:val="000000"/>
          <w:shd w:val="clear" w:color="auto" w:fill="FFFFFF"/>
        </w:rPr>
        <w:t xml:space="preserve">                                           </w:t>
      </w:r>
      <w:r w:rsidR="00907F59">
        <w:rPr>
          <w:rFonts w:ascii="宋体" w:hAnsi="宋体" w:hint="eastAsia"/>
          <w:color w:val="000000"/>
          <w:shd w:val="clear" w:color="auto" w:fill="FFFFFF"/>
        </w:rPr>
        <w:t xml:space="preserve">                              </w:t>
      </w:r>
      <w:r>
        <w:rPr>
          <w:rFonts w:ascii="宋体" w:hAnsi="宋体" w:hint="eastAsia"/>
          <w:color w:val="000000"/>
          <w:shd w:val="clear" w:color="auto" w:fill="FFFFFF"/>
        </w:rPr>
        <w:t>金额单位：万元</w:t>
      </w:r>
    </w:p>
    <w:tbl>
      <w:tblPr>
        <w:tblW w:w="0" w:type="auto"/>
        <w:tblInd w:w="-235" w:type="dxa"/>
        <w:tblLayout w:type="fixed"/>
        <w:tblLook w:val="0000" w:firstRow="0" w:lastRow="0" w:firstColumn="0" w:lastColumn="0" w:noHBand="0" w:noVBand="0"/>
      </w:tblPr>
      <w:tblGrid>
        <w:gridCol w:w="966"/>
        <w:gridCol w:w="2694"/>
        <w:gridCol w:w="1275"/>
        <w:gridCol w:w="1110"/>
        <w:gridCol w:w="2820"/>
        <w:gridCol w:w="1140"/>
        <w:gridCol w:w="960"/>
        <w:gridCol w:w="2603"/>
        <w:gridCol w:w="1023"/>
      </w:tblGrid>
      <w:tr w:rsidR="00907F59" w:rsidTr="00D87063">
        <w:trPr>
          <w:trHeight w:val="397"/>
        </w:trPr>
        <w:tc>
          <w:tcPr>
            <w:tcW w:w="3660" w:type="dxa"/>
            <w:gridSpan w:val="2"/>
            <w:tcBorders>
              <w:top w:val="single" w:sz="4" w:space="0" w:color="auto"/>
              <w:left w:val="single" w:sz="4" w:space="0" w:color="auto"/>
              <w:bottom w:val="single" w:sz="4" w:space="0" w:color="auto"/>
              <w:right w:val="single" w:sz="4" w:space="0" w:color="auto"/>
            </w:tcBorders>
            <w:vAlign w:val="center"/>
          </w:tcPr>
          <w:p w:rsidR="00907F59" w:rsidRDefault="00294206" w:rsidP="00D87063">
            <w:pPr>
              <w:autoSpaceDN w:val="0"/>
              <w:jc w:val="center"/>
              <w:textAlignment w:val="center"/>
              <w:rPr>
                <w:rFonts w:ascii="宋体" w:hAnsi="宋体"/>
                <w:color w:val="000000"/>
                <w:sz w:val="18"/>
                <w:szCs w:val="18"/>
              </w:rPr>
            </w:pPr>
            <w:r>
              <w:rPr>
                <w:noProof/>
              </w:rPr>
              <w:pict>
                <v:polyline id="Line 5" o:spid="_x0000_s1026" style="position:absolute;left:0;text-align:left;z-index:251656704" points="-4.85pt,.4pt,-5.35pt,1.3pt" coordsize="10,18" filled="f">
                  <v:path arrowok="t"/>
                </v:polyline>
              </w:pict>
            </w:r>
            <w:r>
              <w:rPr>
                <w:noProof/>
              </w:rPr>
              <w:pict>
                <v:polyline id="Line 4" o:spid="_x0000_s1028" style="position:absolute;left:0;text-align:left;z-index:251657728" points="-5.9pt,18.05pt,-4.85pt,17.25pt" coordsize="21,16" filled="f">
                  <v:path arrowok="t"/>
                </v:polyline>
              </w:pict>
            </w:r>
            <w:r>
              <w:rPr>
                <w:noProof/>
              </w:rPr>
              <w:pict>
                <v:line id="Line 6" o:spid="_x0000_s1027" style="position:absolute;left:0;text-align:left;z-index:251658752" from="-5.4pt,.5pt" to="-5.35pt,17pt"/>
              </w:pict>
            </w:r>
            <w:r w:rsidR="00907F59">
              <w:rPr>
                <w:rFonts w:ascii="宋体" w:hAnsi="宋体" w:hint="eastAsia"/>
                <w:color w:val="000000"/>
                <w:sz w:val="18"/>
                <w:szCs w:val="18"/>
              </w:rPr>
              <w:t>人员经费</w:t>
            </w:r>
          </w:p>
        </w:tc>
        <w:tc>
          <w:tcPr>
            <w:tcW w:w="10931" w:type="dxa"/>
            <w:gridSpan w:val="7"/>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textAlignment w:val="center"/>
              <w:rPr>
                <w:rFonts w:ascii="宋体" w:hAnsi="宋体"/>
                <w:color w:val="000000"/>
                <w:sz w:val="18"/>
                <w:szCs w:val="18"/>
              </w:rPr>
            </w:pPr>
            <w:r>
              <w:rPr>
                <w:rFonts w:ascii="宋体" w:hAnsi="宋体" w:hint="eastAsia"/>
                <w:color w:val="000000"/>
                <w:sz w:val="18"/>
                <w:szCs w:val="18"/>
              </w:rPr>
              <w:t>公用经费</w:t>
            </w: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科目编码</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科目名称</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金额</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科目编码</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科目名称</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金额</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科目编码</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科目名称</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金额</w:t>
            </w: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hint="eastAsia"/>
                <w:color w:val="000000"/>
                <w:sz w:val="18"/>
                <w:szCs w:val="18"/>
              </w:rPr>
              <w:t>工资福利支出</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1434.70</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hint="eastAsia"/>
                <w:color w:val="000000"/>
                <w:sz w:val="18"/>
                <w:szCs w:val="18"/>
              </w:rPr>
              <w:t>商品和服务支出</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459.69</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307</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hint="eastAsia"/>
                <w:color w:val="000000"/>
                <w:sz w:val="18"/>
                <w:szCs w:val="18"/>
              </w:rPr>
              <w:t>债务利息及费用支出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30101</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基本工资</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825.88</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30201</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办公费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54.31</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30701</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国内债务付息</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30102</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津贴补贴</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88.09</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30202</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印刷费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30702</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国外债务付息</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30103</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奖金</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40.71</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30203</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咨询费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hint="eastAsia"/>
                <w:color w:val="000000"/>
                <w:sz w:val="18"/>
                <w:szCs w:val="18"/>
              </w:rPr>
              <w:t>资本性支出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30106</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伙食补助费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30204</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手续费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31001</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房屋建筑物购建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30107</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绩效工资</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30205</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水费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19.35</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31002</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办公设备购置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30108</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5"/>
                <w:szCs w:val="15"/>
              </w:rPr>
              <w:t xml:space="preserve">  </w:t>
            </w:r>
            <w:r>
              <w:rPr>
                <w:rFonts w:ascii="宋体" w:hAnsi="宋体" w:hint="eastAsia"/>
                <w:color w:val="000000"/>
                <w:sz w:val="15"/>
                <w:szCs w:val="15"/>
              </w:rPr>
              <w:t>机关事业单位基本养老保险费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164.96</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30206</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电费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36.05</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31003</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专用设备购置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30109</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职业年金缴费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24.49</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30207</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邮电费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7.28</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31005</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基础设施建设</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30110</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职工基本医疗保险缴费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66.82</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30208</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取暖费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23.86</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31006</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大型修缮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30111</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公务员医疗补助缴费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30209</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物业管理费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12.56</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31007</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信息网络及软件购置更新</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30112</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其他社会保障缴费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15</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30211</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差旅费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31.5</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31008</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物资储备</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30113</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住房公积金</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184.24</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30212</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因公出国（境）费用</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31009</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土地补偿</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30114</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医疗费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30213</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维修（护）费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5.74</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31010</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安置补助</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30199</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其他工资福利支出</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24.52</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30214</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租赁费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31011</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地上附着物和青苗补偿</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hint="eastAsia"/>
                <w:color w:val="000000"/>
                <w:sz w:val="18"/>
                <w:szCs w:val="18"/>
              </w:rPr>
              <w:t>对个人和家庭的补助</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876.00</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30215</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会议费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0.05</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31012</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拆迁补偿</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30301</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离休费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18.11</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30216</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培训费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3.45</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31013</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公务用车购置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30302</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退休费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14.39</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30217</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公务招待费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31019</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其他交通工具购置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lastRenderedPageBreak/>
              <w:t>30303</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退职（役）费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30218</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专用材料费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31021</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文物和陈列品购置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30304</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抚恤金</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6.33</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30224</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被装购置费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31022</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无形资产购置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30305</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生活补助</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11.40</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30225</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专用燃料费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31099</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其他资本性支出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30306</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救济费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30226</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劳务费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3.34</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399</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hint="eastAsia"/>
                <w:color w:val="000000"/>
                <w:sz w:val="18"/>
                <w:szCs w:val="18"/>
              </w:rPr>
              <w:t>其他支出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30307</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医疗费补助</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30227</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委托业务费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39906</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赠与</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30308</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助学金</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30228</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工会经费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24.44</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39907</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国家赔偿费用支出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30309</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奖励金</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30229</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福利费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1.08</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39908</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Pr="00907F59" w:rsidRDefault="00907F59" w:rsidP="00546BF4">
            <w:pPr>
              <w:autoSpaceDN w:val="0"/>
              <w:jc w:val="left"/>
              <w:textAlignment w:val="center"/>
              <w:rPr>
                <w:rFonts w:ascii="宋体" w:hAnsi="宋体"/>
                <w:color w:val="000000"/>
                <w:sz w:val="13"/>
                <w:szCs w:val="13"/>
              </w:rPr>
            </w:pPr>
            <w:r w:rsidRPr="00907F59">
              <w:rPr>
                <w:rFonts w:ascii="宋体" w:hAnsi="宋体" w:hint="eastAsia"/>
                <w:color w:val="000000"/>
                <w:sz w:val="13"/>
                <w:szCs w:val="13"/>
              </w:rPr>
              <w:t>对民间非营利组织和群众性自治组织补贴</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30310</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个人农业生产补贴</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30231</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公务用车运行维护费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13.56</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39999</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其他支出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30399</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5"/>
                <w:szCs w:val="15"/>
              </w:rPr>
              <w:t xml:space="preserve">  </w:t>
            </w:r>
            <w:r>
              <w:rPr>
                <w:rFonts w:ascii="宋体" w:hAnsi="宋体" w:hint="eastAsia"/>
                <w:color w:val="000000"/>
                <w:sz w:val="15"/>
                <w:szCs w:val="15"/>
              </w:rPr>
              <w:t>其他对个人和家庭的补助支出</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825.77</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30239</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其他交通费用</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100.67</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30240</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税金及附加费用</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30299</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其他商品和服务支出</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593252" w:rsidP="00546BF4">
            <w:pPr>
              <w:autoSpaceDN w:val="0"/>
              <w:jc w:val="right"/>
              <w:textAlignment w:val="center"/>
              <w:rPr>
                <w:rFonts w:ascii="宋体" w:hAnsi="宋体"/>
                <w:color w:val="000000"/>
                <w:sz w:val="18"/>
                <w:szCs w:val="18"/>
              </w:rPr>
            </w:pPr>
            <w:r>
              <w:rPr>
                <w:rFonts w:ascii="宋体" w:hAnsi="宋体" w:hint="eastAsia"/>
                <w:color w:val="000000"/>
                <w:sz w:val="18"/>
                <w:szCs w:val="18"/>
              </w:rPr>
              <w:t>122.44</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3660" w:type="dxa"/>
            <w:gridSpan w:val="2"/>
            <w:tcBorders>
              <w:top w:val="single" w:sz="4" w:space="0" w:color="auto"/>
              <w:left w:val="single" w:sz="4" w:space="0" w:color="auto"/>
              <w:bottom w:val="single" w:sz="4" w:space="0" w:color="auto"/>
              <w:right w:val="single" w:sz="4" w:space="0" w:color="auto"/>
            </w:tcBorders>
            <w:vAlign w:val="center"/>
          </w:tcPr>
          <w:p w:rsidR="00907F59" w:rsidRPr="002956A0" w:rsidRDefault="00907F59" w:rsidP="00546BF4">
            <w:pPr>
              <w:autoSpaceDN w:val="0"/>
              <w:jc w:val="center"/>
              <w:textAlignment w:val="center"/>
              <w:rPr>
                <w:rFonts w:ascii="宋体" w:hAnsi="宋体"/>
                <w:b/>
                <w:color w:val="000000"/>
                <w:sz w:val="18"/>
                <w:szCs w:val="18"/>
              </w:rPr>
            </w:pPr>
            <w:r w:rsidRPr="002956A0">
              <w:rPr>
                <w:rFonts w:ascii="宋体" w:hAnsi="宋体" w:hint="eastAsia"/>
                <w:b/>
                <w:color w:val="000000"/>
                <w:sz w:val="18"/>
                <w:szCs w:val="18"/>
              </w:rPr>
              <w:t>人员经费合计</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6C6AD6" w:rsidP="00546BF4">
            <w:pPr>
              <w:autoSpaceDN w:val="0"/>
              <w:jc w:val="right"/>
              <w:textAlignment w:val="center"/>
              <w:rPr>
                <w:rFonts w:ascii="宋体" w:hAnsi="宋体"/>
                <w:color w:val="000000"/>
                <w:sz w:val="18"/>
                <w:szCs w:val="18"/>
              </w:rPr>
            </w:pPr>
            <w:r>
              <w:rPr>
                <w:rFonts w:ascii="宋体" w:hAnsi="宋体" w:hint="eastAsia"/>
                <w:color w:val="000000"/>
                <w:sz w:val="18"/>
                <w:szCs w:val="18"/>
              </w:rPr>
              <w:t>2310.70</w:t>
            </w:r>
          </w:p>
        </w:tc>
        <w:tc>
          <w:tcPr>
            <w:tcW w:w="8633" w:type="dxa"/>
            <w:gridSpan w:val="5"/>
            <w:tcBorders>
              <w:top w:val="single" w:sz="4" w:space="0" w:color="auto"/>
              <w:left w:val="single" w:sz="4" w:space="0" w:color="auto"/>
              <w:bottom w:val="single" w:sz="4" w:space="0" w:color="auto"/>
              <w:right w:val="single" w:sz="4" w:space="0" w:color="auto"/>
            </w:tcBorders>
            <w:vAlign w:val="center"/>
          </w:tcPr>
          <w:p w:rsidR="00907F59" w:rsidRPr="002956A0" w:rsidRDefault="00907F59" w:rsidP="00546BF4">
            <w:pPr>
              <w:autoSpaceDN w:val="0"/>
              <w:jc w:val="center"/>
              <w:textAlignment w:val="center"/>
              <w:rPr>
                <w:rFonts w:ascii="宋体" w:hAnsi="宋体"/>
                <w:b/>
                <w:color w:val="000000"/>
                <w:sz w:val="18"/>
                <w:szCs w:val="18"/>
              </w:rPr>
            </w:pPr>
            <w:r w:rsidRPr="002956A0">
              <w:rPr>
                <w:rFonts w:ascii="宋体" w:hAnsi="宋体" w:hint="eastAsia"/>
                <w:b/>
                <w:color w:val="000000"/>
                <w:sz w:val="18"/>
                <w:szCs w:val="18"/>
              </w:rPr>
              <w:t>公用经费合计</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6C6AD6" w:rsidP="00546BF4">
            <w:pPr>
              <w:autoSpaceDN w:val="0"/>
              <w:jc w:val="right"/>
              <w:textAlignment w:val="center"/>
              <w:rPr>
                <w:rFonts w:ascii="宋体" w:hAnsi="宋体"/>
                <w:color w:val="000000"/>
                <w:sz w:val="18"/>
                <w:szCs w:val="18"/>
              </w:rPr>
            </w:pPr>
            <w:r>
              <w:rPr>
                <w:rFonts w:ascii="宋体" w:hAnsi="宋体" w:hint="eastAsia"/>
                <w:color w:val="000000"/>
                <w:sz w:val="18"/>
                <w:szCs w:val="18"/>
              </w:rPr>
              <w:t>459.69</w:t>
            </w:r>
          </w:p>
        </w:tc>
      </w:tr>
    </w:tbl>
    <w:p w:rsidR="00A95EFD" w:rsidRDefault="0073057C" w:rsidP="007305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注：1、本表反映部门本年度的总收支和年末结转结余情况。</w:t>
      </w:r>
    </w:p>
    <w:p w:rsidR="00A95EFD" w:rsidRDefault="0073057C" w:rsidP="00A95EFD">
      <w:pPr>
        <w:tabs>
          <w:tab w:val="left" w:pos="7560"/>
        </w:tabs>
        <w:spacing w:line="56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2、本表金额转换成万元时，因四舍五入可能存在尾差。</w:t>
      </w:r>
    </w:p>
    <w:p w:rsidR="0073057C" w:rsidRDefault="0073057C" w:rsidP="00A95EFD">
      <w:pPr>
        <w:tabs>
          <w:tab w:val="left" w:pos="7560"/>
        </w:tabs>
        <w:spacing w:line="56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3、如本表为空，则我部门本年度无此类资金收支余。</w:t>
      </w:r>
    </w:p>
    <w:p w:rsidR="00EC65E0" w:rsidRDefault="00EC65E0" w:rsidP="000A6829">
      <w:pPr>
        <w:tabs>
          <w:tab w:val="left" w:pos="7560"/>
        </w:tabs>
        <w:spacing w:line="560" w:lineRule="exact"/>
        <w:rPr>
          <w:rFonts w:ascii="仿宋_GB2312" w:eastAsia="仿宋_GB2312" w:hAnsi="宋体" w:cs="仿宋_GB2312"/>
          <w:sz w:val="24"/>
          <w:szCs w:val="24"/>
        </w:rPr>
      </w:pPr>
    </w:p>
    <w:p w:rsidR="00FE068C" w:rsidRDefault="00FE068C" w:rsidP="000A6829">
      <w:pPr>
        <w:tabs>
          <w:tab w:val="left" w:pos="7560"/>
        </w:tabs>
        <w:spacing w:line="560" w:lineRule="exact"/>
        <w:rPr>
          <w:rFonts w:ascii="仿宋_GB2312" w:eastAsia="仿宋_GB2312" w:hAnsi="宋体" w:cs="仿宋_GB2312"/>
          <w:sz w:val="24"/>
          <w:szCs w:val="24"/>
        </w:rPr>
      </w:pPr>
    </w:p>
    <w:p w:rsidR="00FE068C" w:rsidRDefault="00FE068C" w:rsidP="000A6829">
      <w:pPr>
        <w:tabs>
          <w:tab w:val="left" w:pos="7560"/>
        </w:tabs>
        <w:spacing w:line="560" w:lineRule="exact"/>
        <w:rPr>
          <w:rFonts w:ascii="仿宋_GB2312" w:eastAsia="仿宋_GB2312" w:hAnsi="宋体" w:cs="仿宋_GB2312"/>
          <w:sz w:val="24"/>
          <w:szCs w:val="24"/>
        </w:rPr>
      </w:pPr>
    </w:p>
    <w:p w:rsidR="00FE068C" w:rsidRDefault="00FE068C" w:rsidP="000A6829">
      <w:pPr>
        <w:tabs>
          <w:tab w:val="left" w:pos="7560"/>
        </w:tabs>
        <w:spacing w:line="560" w:lineRule="exact"/>
        <w:rPr>
          <w:rFonts w:ascii="仿宋_GB2312" w:eastAsia="仿宋_GB2312" w:hAnsi="宋体" w:cs="仿宋_GB2312"/>
          <w:sz w:val="24"/>
          <w:szCs w:val="24"/>
        </w:rPr>
      </w:pPr>
    </w:p>
    <w:p w:rsidR="00FE068C" w:rsidRDefault="00FE068C" w:rsidP="000A6829">
      <w:pPr>
        <w:tabs>
          <w:tab w:val="left" w:pos="7560"/>
        </w:tabs>
        <w:spacing w:line="560" w:lineRule="exact"/>
        <w:rPr>
          <w:rFonts w:ascii="仿宋_GB2312" w:eastAsia="仿宋_GB2312" w:hAnsi="宋体" w:cs="仿宋_GB2312"/>
          <w:sz w:val="24"/>
          <w:szCs w:val="24"/>
        </w:rPr>
      </w:pPr>
    </w:p>
    <w:p w:rsidR="00FE068C" w:rsidRDefault="00FE068C" w:rsidP="000A6829">
      <w:pPr>
        <w:tabs>
          <w:tab w:val="left" w:pos="7560"/>
        </w:tabs>
        <w:spacing w:line="560" w:lineRule="exact"/>
        <w:rPr>
          <w:rFonts w:ascii="仿宋_GB2312" w:eastAsia="仿宋_GB2312" w:hAnsi="宋体" w:cs="仿宋_GB2312"/>
          <w:sz w:val="24"/>
          <w:szCs w:val="24"/>
        </w:rPr>
      </w:pPr>
    </w:p>
    <w:p w:rsidR="00FE068C" w:rsidRDefault="00FE068C" w:rsidP="000A6829">
      <w:pPr>
        <w:tabs>
          <w:tab w:val="left" w:pos="7560"/>
        </w:tabs>
        <w:spacing w:line="560" w:lineRule="exact"/>
        <w:rPr>
          <w:rFonts w:ascii="仿宋_GB2312" w:eastAsia="仿宋_GB2312" w:hAnsi="宋体" w:cs="仿宋_GB2312"/>
          <w:sz w:val="24"/>
          <w:szCs w:val="24"/>
        </w:rPr>
      </w:pPr>
    </w:p>
    <w:p w:rsidR="00FE068C" w:rsidRDefault="00FE068C" w:rsidP="00FE068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附件1-7</w:t>
      </w:r>
    </w:p>
    <w:p w:rsidR="00FE068C" w:rsidRDefault="00FE068C" w:rsidP="00FE068C">
      <w:pPr>
        <w:tabs>
          <w:tab w:val="left" w:pos="7560"/>
        </w:tabs>
        <w:spacing w:line="560" w:lineRule="exact"/>
        <w:jc w:val="center"/>
        <w:rPr>
          <w:rFonts w:ascii="宋体" w:hAnsi="宋体"/>
          <w:b/>
          <w:bCs/>
          <w:color w:val="000000"/>
          <w:sz w:val="28"/>
          <w:szCs w:val="28"/>
          <w:shd w:val="clear" w:color="auto" w:fill="FFFFFF"/>
        </w:rPr>
      </w:pPr>
      <w:r>
        <w:rPr>
          <w:rFonts w:ascii="宋体" w:hAnsi="宋体"/>
          <w:b/>
          <w:bCs/>
          <w:color w:val="000000"/>
          <w:sz w:val="28"/>
          <w:szCs w:val="28"/>
          <w:shd w:val="clear" w:color="auto" w:fill="FFFFFF"/>
        </w:rPr>
        <w:t>201</w:t>
      </w:r>
      <w:r w:rsidR="000E0A12">
        <w:rPr>
          <w:rFonts w:ascii="宋体" w:hAnsi="宋体" w:hint="eastAsia"/>
          <w:b/>
          <w:bCs/>
          <w:color w:val="000000"/>
          <w:sz w:val="28"/>
          <w:szCs w:val="28"/>
          <w:shd w:val="clear" w:color="auto" w:fill="FFFFFF"/>
        </w:rPr>
        <w:t>9</w:t>
      </w:r>
      <w:r>
        <w:rPr>
          <w:rFonts w:ascii="宋体" w:hAnsi="宋体" w:hint="eastAsia"/>
          <w:b/>
          <w:bCs/>
          <w:color w:val="000000"/>
          <w:sz w:val="28"/>
          <w:szCs w:val="28"/>
          <w:shd w:val="clear" w:color="auto" w:fill="FFFFFF"/>
        </w:rPr>
        <w:t>年度政府性基金预算财政拨款收入支出决算表</w:t>
      </w:r>
    </w:p>
    <w:p w:rsidR="00FE068C" w:rsidRPr="00622BA6" w:rsidRDefault="00FE068C" w:rsidP="00FE068C">
      <w:pPr>
        <w:autoSpaceDN w:val="0"/>
        <w:jc w:val="center"/>
        <w:textAlignment w:val="center"/>
        <w:rPr>
          <w:rFonts w:ascii="宋体" w:hAnsi="宋体"/>
          <w:b/>
          <w:bCs/>
          <w:color w:val="000000"/>
          <w:sz w:val="28"/>
          <w:szCs w:val="28"/>
        </w:rPr>
      </w:pPr>
    </w:p>
    <w:p w:rsidR="00FE068C" w:rsidRDefault="00FE068C" w:rsidP="00FE068C">
      <w:pPr>
        <w:shd w:val="solid" w:color="FFFFFF" w:fill="auto"/>
        <w:autoSpaceDN w:val="0"/>
        <w:ind w:firstLineChars="6300" w:firstLine="13230"/>
        <w:jc w:val="left"/>
        <w:textAlignment w:val="center"/>
        <w:rPr>
          <w:rFonts w:ascii="宋体" w:hAnsi="宋体"/>
          <w:color w:val="000000"/>
          <w:shd w:val="clear" w:color="auto" w:fill="FFFFFF"/>
        </w:rPr>
      </w:pPr>
      <w:r w:rsidRPr="000119A0">
        <w:rPr>
          <w:rFonts w:ascii="宋体" w:hAnsi="宋体" w:hint="eastAsia"/>
          <w:color w:val="000000"/>
          <w:shd w:val="clear" w:color="auto" w:fill="FFFFFF"/>
        </w:rPr>
        <w:t>公开</w:t>
      </w:r>
      <w:r w:rsidRPr="000119A0">
        <w:rPr>
          <w:rFonts w:ascii="宋体" w:hAnsi="宋体"/>
          <w:color w:val="000000"/>
          <w:shd w:val="clear" w:color="auto" w:fill="FFFFFF"/>
        </w:rPr>
        <w:t>0</w:t>
      </w:r>
      <w:r>
        <w:rPr>
          <w:rFonts w:ascii="宋体" w:hAnsi="宋体" w:hint="eastAsia"/>
          <w:color w:val="000000"/>
          <w:shd w:val="clear" w:color="auto" w:fill="FFFFFF"/>
        </w:rPr>
        <w:t>7</w:t>
      </w:r>
      <w:r w:rsidRPr="000119A0">
        <w:rPr>
          <w:rFonts w:ascii="宋体" w:hAnsi="宋体" w:hint="eastAsia"/>
          <w:color w:val="000000"/>
          <w:shd w:val="clear" w:color="auto" w:fill="FFFFFF"/>
        </w:rPr>
        <w:t>表</w:t>
      </w:r>
    </w:p>
    <w:p w:rsidR="00FE068C" w:rsidRDefault="00FE068C" w:rsidP="00FE068C">
      <w:pPr>
        <w:autoSpaceDN w:val="0"/>
        <w:textAlignment w:val="center"/>
        <w:rPr>
          <w:rFonts w:ascii="宋体" w:hAnsi="宋体"/>
          <w:color w:val="000000"/>
          <w:shd w:val="clear" w:color="auto" w:fill="FFFFFF"/>
        </w:rPr>
      </w:pPr>
      <w:r>
        <w:rPr>
          <w:rFonts w:ascii="宋体" w:hAnsi="宋体" w:hint="eastAsia"/>
          <w:color w:val="000000"/>
          <w:shd w:val="clear" w:color="auto" w:fill="FFFFFF"/>
        </w:rPr>
        <w:t>部门：</w:t>
      </w:r>
      <w:r w:rsidRPr="0078219C">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78219C">
        <w:rPr>
          <w:rFonts w:asciiTheme="majorEastAsia" w:eastAsiaTheme="majorEastAsia" w:hAnsiTheme="majorEastAsia" w:hint="eastAsia"/>
          <w:color w:val="000000"/>
          <w:sz w:val="22"/>
          <w:szCs w:val="22"/>
          <w:shd w:val="clear" w:color="auto" w:fill="FFFFFF"/>
        </w:rPr>
        <w:t>政府信访局（本级）</w:t>
      </w:r>
      <w:r>
        <w:rPr>
          <w:rFonts w:ascii="宋体" w:hAnsi="宋体" w:hint="eastAsia"/>
          <w:color w:val="000000"/>
          <w:shd w:val="clear" w:color="auto" w:fill="FFFFFF"/>
        </w:rPr>
        <w:t xml:space="preserve">                                                                         金额单位：万元</w:t>
      </w:r>
    </w:p>
    <w:tbl>
      <w:tblPr>
        <w:tblW w:w="0" w:type="auto"/>
        <w:tblLayout w:type="fixed"/>
        <w:tblLook w:val="0000" w:firstRow="0" w:lastRow="0" w:firstColumn="0" w:lastColumn="0" w:noHBand="0" w:noVBand="0"/>
      </w:tblPr>
      <w:tblGrid>
        <w:gridCol w:w="421"/>
        <w:gridCol w:w="434"/>
        <w:gridCol w:w="480"/>
        <w:gridCol w:w="843"/>
        <w:gridCol w:w="816"/>
        <w:gridCol w:w="989"/>
        <w:gridCol w:w="1425"/>
        <w:gridCol w:w="853"/>
        <w:gridCol w:w="945"/>
        <w:gridCol w:w="855"/>
        <w:gridCol w:w="826"/>
        <w:gridCol w:w="959"/>
        <w:gridCol w:w="915"/>
        <w:gridCol w:w="975"/>
        <w:gridCol w:w="979"/>
        <w:gridCol w:w="2135"/>
      </w:tblGrid>
      <w:tr w:rsidR="00FE068C" w:rsidTr="00641511">
        <w:trPr>
          <w:trHeight w:val="600"/>
        </w:trPr>
        <w:tc>
          <w:tcPr>
            <w:tcW w:w="13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科目编码</w:t>
            </w:r>
          </w:p>
        </w:tc>
        <w:tc>
          <w:tcPr>
            <w:tcW w:w="843" w:type="dxa"/>
            <w:vMerge w:val="restart"/>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科目名称</w:t>
            </w:r>
          </w:p>
        </w:tc>
        <w:tc>
          <w:tcPr>
            <w:tcW w:w="3230" w:type="dxa"/>
            <w:gridSpan w:val="3"/>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年初结转和结余</w:t>
            </w:r>
          </w:p>
        </w:tc>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本年收入</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本年支出</w:t>
            </w:r>
          </w:p>
        </w:tc>
        <w:tc>
          <w:tcPr>
            <w:tcW w:w="4089" w:type="dxa"/>
            <w:gridSpan w:val="3"/>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年末结转和结余</w:t>
            </w:r>
          </w:p>
        </w:tc>
      </w:tr>
      <w:tr w:rsidR="00FE068C" w:rsidTr="00641511">
        <w:trPr>
          <w:trHeight w:val="1830"/>
        </w:trPr>
        <w:tc>
          <w:tcPr>
            <w:tcW w:w="1335" w:type="dxa"/>
            <w:gridSpan w:val="3"/>
            <w:vMerge/>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rPr>
                <w:rFonts w:ascii="宋体" w:hAnsi="宋体"/>
              </w:rPr>
            </w:pPr>
          </w:p>
        </w:tc>
        <w:tc>
          <w:tcPr>
            <w:tcW w:w="843" w:type="dxa"/>
            <w:vMerge/>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rPr>
                <w:rFonts w:ascii="宋体" w:hAnsi="宋体"/>
              </w:rPr>
            </w:pPr>
          </w:p>
        </w:tc>
        <w:tc>
          <w:tcPr>
            <w:tcW w:w="816" w:type="dxa"/>
            <w:tcBorders>
              <w:top w:val="single" w:sz="4" w:space="0" w:color="000000"/>
              <w:left w:val="single" w:sz="4" w:space="0" w:color="000000"/>
              <w:bottom w:val="nil"/>
              <w:right w:val="single" w:sz="4" w:space="0" w:color="000000"/>
            </w:tcBorders>
            <w:vAlign w:val="center"/>
          </w:tcPr>
          <w:p w:rsidR="00FE068C" w:rsidRDefault="00FE068C" w:rsidP="00546BF4">
            <w:pPr>
              <w:autoSpaceDN w:val="0"/>
              <w:textAlignment w:val="center"/>
              <w:rPr>
                <w:rFonts w:ascii="宋体" w:hAnsi="宋体"/>
                <w:color w:val="000000"/>
              </w:rPr>
            </w:pPr>
            <w:r>
              <w:rPr>
                <w:rFonts w:ascii="宋体" w:hAnsi="宋体" w:hint="eastAsia"/>
                <w:color w:val="000000"/>
              </w:rPr>
              <w:t>合计</w:t>
            </w:r>
          </w:p>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nil"/>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基本支出结转</w:t>
            </w: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项目支出结转和结余</w:t>
            </w: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合计</w:t>
            </w: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基本</w:t>
            </w:r>
            <w:r>
              <w:rPr>
                <w:rFonts w:ascii="宋体" w:hAnsi="宋体"/>
                <w:color w:val="000000"/>
              </w:rPr>
              <w:br/>
            </w:r>
            <w:r>
              <w:rPr>
                <w:rFonts w:ascii="宋体" w:hAnsi="宋体" w:hint="eastAsia"/>
                <w:color w:val="000000"/>
              </w:rPr>
              <w:t>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合计</w:t>
            </w: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基本</w:t>
            </w:r>
            <w:r>
              <w:rPr>
                <w:rFonts w:ascii="宋体" w:hAnsi="宋体"/>
                <w:color w:val="000000"/>
              </w:rPr>
              <w:br/>
            </w:r>
            <w:r>
              <w:rPr>
                <w:rFonts w:ascii="宋体" w:hAnsi="宋体" w:hint="eastAsia"/>
                <w:color w:val="000000"/>
              </w:rPr>
              <w:t>支出</w:t>
            </w: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合计</w:t>
            </w: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基本支出结转</w:t>
            </w: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项目支出结转和结余</w:t>
            </w:r>
          </w:p>
        </w:tc>
      </w:tr>
      <w:tr w:rsidR="00FE068C" w:rsidTr="00641511">
        <w:trPr>
          <w:trHeight w:val="390"/>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类</w:t>
            </w:r>
          </w:p>
        </w:tc>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款</w:t>
            </w:r>
          </w:p>
        </w:tc>
        <w:tc>
          <w:tcPr>
            <w:tcW w:w="480" w:type="dxa"/>
            <w:vMerge w:val="restart"/>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项</w:t>
            </w: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栏次</w:t>
            </w: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1</w:t>
            </w: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2</w:t>
            </w: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3</w:t>
            </w: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4</w:t>
            </w: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5</w:t>
            </w: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6</w:t>
            </w: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7</w:t>
            </w: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8</w:t>
            </w: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9</w:t>
            </w: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10</w:t>
            </w: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11</w:t>
            </w: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12</w:t>
            </w:r>
          </w:p>
        </w:tc>
      </w:tr>
      <w:tr w:rsidR="00FE068C" w:rsidTr="00641511">
        <w:trPr>
          <w:trHeight w:val="480"/>
        </w:trPr>
        <w:tc>
          <w:tcPr>
            <w:tcW w:w="421" w:type="dxa"/>
            <w:vMerge/>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rPr>
                <w:rFonts w:ascii="宋体" w:hAnsi="宋体"/>
              </w:rPr>
            </w:pPr>
          </w:p>
        </w:tc>
        <w:tc>
          <w:tcPr>
            <w:tcW w:w="434" w:type="dxa"/>
            <w:vMerge/>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rPr>
                <w:rFonts w:ascii="宋体" w:hAnsi="宋体"/>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rPr>
                <w:rFonts w:ascii="宋体" w:hAnsi="宋体"/>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合计</w:t>
            </w: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r>
      <w:tr w:rsidR="00FE068C" w:rsidTr="00641511">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r>
      <w:tr w:rsidR="00FE068C" w:rsidTr="00641511">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r>
      <w:tr w:rsidR="00FE068C" w:rsidTr="00641511">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r>
      <w:tr w:rsidR="00FE068C" w:rsidTr="00641511">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r>
    </w:tbl>
    <w:p w:rsidR="00B63DCC" w:rsidRDefault="00FE068C" w:rsidP="00FE068C">
      <w:pPr>
        <w:tabs>
          <w:tab w:val="left" w:pos="7560"/>
        </w:tabs>
        <w:spacing w:line="560" w:lineRule="exact"/>
        <w:ind w:rightChars="-524" w:right="-1100"/>
        <w:jc w:val="left"/>
        <w:rPr>
          <w:rFonts w:ascii="仿宋_GB2312" w:eastAsia="仿宋_GB2312" w:hAnsi="宋体" w:cs="仿宋_GB2312"/>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本表反映部门本年度政府性基金预算财政拨款收入支出及结转和结余情况。</w:t>
      </w:r>
    </w:p>
    <w:p w:rsidR="00B63DCC" w:rsidRDefault="00FE068C" w:rsidP="00B63DCC">
      <w:pPr>
        <w:tabs>
          <w:tab w:val="left" w:pos="7560"/>
        </w:tabs>
        <w:spacing w:line="560" w:lineRule="exact"/>
        <w:ind w:rightChars="-524" w:right="-1100" w:firstLineChars="200" w:firstLine="480"/>
        <w:jc w:val="left"/>
        <w:rPr>
          <w:rFonts w:ascii="仿宋_GB2312" w:eastAsia="仿宋_GB2312" w:hAnsi="宋体" w:cs="仿宋_GB2312"/>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本表金额转换成万元时，因四舍五入可能存在尾差。</w:t>
      </w:r>
    </w:p>
    <w:p w:rsidR="00FE068C" w:rsidRDefault="00FE068C" w:rsidP="00B63DCC">
      <w:pPr>
        <w:tabs>
          <w:tab w:val="left" w:pos="7560"/>
        </w:tabs>
        <w:spacing w:line="560" w:lineRule="exact"/>
        <w:ind w:rightChars="-524" w:right="-1100" w:firstLine="465"/>
        <w:jc w:val="left"/>
        <w:rPr>
          <w:rFonts w:ascii="仿宋_GB2312" w:eastAsia="仿宋_GB2312" w:hAnsi="宋体" w:cs="仿宋_GB2312"/>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如本表为空，则我部门本年度无此类资金收支余。</w:t>
      </w:r>
    </w:p>
    <w:p w:rsidR="00FE068C" w:rsidRDefault="00FE068C" w:rsidP="00FE068C">
      <w:pPr>
        <w:autoSpaceDN w:val="0"/>
        <w:textAlignment w:val="center"/>
        <w:rPr>
          <w:rFonts w:ascii="宋体" w:hAnsi="宋体"/>
          <w:b/>
          <w:bCs/>
          <w:color w:val="000000"/>
          <w:sz w:val="28"/>
          <w:szCs w:val="28"/>
        </w:rPr>
      </w:pPr>
    </w:p>
    <w:p w:rsidR="00641511" w:rsidRDefault="00641511" w:rsidP="00FE068C">
      <w:pPr>
        <w:autoSpaceDN w:val="0"/>
        <w:textAlignment w:val="center"/>
        <w:rPr>
          <w:rFonts w:ascii="宋体" w:hAnsi="宋体"/>
          <w:b/>
          <w:bCs/>
          <w:color w:val="000000"/>
          <w:sz w:val="28"/>
          <w:szCs w:val="28"/>
        </w:rPr>
      </w:pPr>
    </w:p>
    <w:p w:rsidR="00641511" w:rsidRDefault="00641511" w:rsidP="00641511">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附件1-8</w:t>
      </w:r>
    </w:p>
    <w:p w:rsidR="00641511" w:rsidRDefault="00641511" w:rsidP="00641511">
      <w:pPr>
        <w:autoSpaceDN w:val="0"/>
        <w:textAlignment w:val="center"/>
        <w:rPr>
          <w:rFonts w:ascii="宋体" w:hAnsi="宋体"/>
          <w:color w:val="000000"/>
          <w:shd w:val="clear" w:color="auto" w:fill="FFFFFF"/>
        </w:rPr>
      </w:pPr>
    </w:p>
    <w:p w:rsidR="00641511" w:rsidRDefault="00641511" w:rsidP="00641511">
      <w:pPr>
        <w:autoSpaceDN w:val="0"/>
        <w:jc w:val="center"/>
        <w:textAlignment w:val="center"/>
        <w:rPr>
          <w:rFonts w:ascii="宋体" w:hAnsi="宋体"/>
          <w:b/>
          <w:bCs/>
          <w:color w:val="000000"/>
          <w:sz w:val="32"/>
          <w:szCs w:val="32"/>
        </w:rPr>
      </w:pPr>
    </w:p>
    <w:p w:rsidR="00641511" w:rsidRDefault="00641511" w:rsidP="00641511">
      <w:pPr>
        <w:autoSpaceDN w:val="0"/>
        <w:jc w:val="center"/>
        <w:textAlignment w:val="center"/>
        <w:rPr>
          <w:rFonts w:ascii="宋体" w:hAnsi="宋体"/>
          <w:b/>
          <w:bCs/>
          <w:color w:val="000000"/>
          <w:sz w:val="32"/>
          <w:szCs w:val="32"/>
        </w:rPr>
      </w:pPr>
      <w:r>
        <w:rPr>
          <w:rFonts w:ascii="宋体" w:hAnsi="宋体"/>
          <w:b/>
          <w:bCs/>
          <w:color w:val="000000"/>
          <w:sz w:val="32"/>
          <w:szCs w:val="32"/>
        </w:rPr>
        <w:t>201</w:t>
      </w:r>
      <w:r w:rsidR="000E0A12">
        <w:rPr>
          <w:rFonts w:ascii="宋体" w:hAnsi="宋体" w:hint="eastAsia"/>
          <w:b/>
          <w:bCs/>
          <w:color w:val="000000"/>
          <w:sz w:val="32"/>
          <w:szCs w:val="32"/>
        </w:rPr>
        <w:t>9</w:t>
      </w:r>
      <w:r>
        <w:rPr>
          <w:rFonts w:ascii="宋体" w:hAnsi="宋体" w:hint="eastAsia"/>
          <w:b/>
          <w:bCs/>
          <w:color w:val="000000"/>
          <w:sz w:val="32"/>
          <w:szCs w:val="32"/>
        </w:rPr>
        <w:t>年度一般公共预算财政拨款“三公”经费支出决算表</w:t>
      </w:r>
    </w:p>
    <w:p w:rsidR="00641511" w:rsidRDefault="00641511" w:rsidP="00641511">
      <w:pPr>
        <w:autoSpaceDN w:val="0"/>
        <w:jc w:val="center"/>
        <w:textAlignment w:val="center"/>
        <w:rPr>
          <w:rFonts w:ascii="宋体" w:hAnsi="宋体"/>
          <w:b/>
          <w:bCs/>
          <w:color w:val="000000"/>
          <w:sz w:val="32"/>
          <w:szCs w:val="32"/>
        </w:rPr>
      </w:pPr>
    </w:p>
    <w:p w:rsidR="00641511" w:rsidRDefault="00641511" w:rsidP="00641511">
      <w:pPr>
        <w:shd w:val="solid" w:color="FFFFFF" w:fill="auto"/>
        <w:autoSpaceDN w:val="0"/>
        <w:ind w:firstLineChars="6300" w:firstLine="13230"/>
        <w:jc w:val="left"/>
        <w:textAlignment w:val="center"/>
        <w:rPr>
          <w:rFonts w:ascii="宋体" w:hAnsi="宋体"/>
          <w:color w:val="000000"/>
          <w:shd w:val="clear" w:color="auto" w:fill="FFFFFF"/>
        </w:rPr>
      </w:pPr>
      <w:r w:rsidRPr="000119A0">
        <w:rPr>
          <w:rFonts w:ascii="宋体" w:hAnsi="宋体" w:hint="eastAsia"/>
          <w:color w:val="000000"/>
          <w:shd w:val="clear" w:color="auto" w:fill="FFFFFF"/>
        </w:rPr>
        <w:t>公开</w:t>
      </w:r>
      <w:r w:rsidRPr="000119A0">
        <w:rPr>
          <w:rFonts w:ascii="宋体" w:hAnsi="宋体"/>
          <w:color w:val="000000"/>
          <w:shd w:val="clear" w:color="auto" w:fill="FFFFFF"/>
        </w:rPr>
        <w:t>0</w:t>
      </w:r>
      <w:r w:rsidR="00CD4B77">
        <w:rPr>
          <w:rFonts w:ascii="宋体" w:hAnsi="宋体" w:hint="eastAsia"/>
          <w:color w:val="000000"/>
          <w:shd w:val="clear" w:color="auto" w:fill="FFFFFF"/>
        </w:rPr>
        <w:t>8</w:t>
      </w:r>
      <w:r w:rsidRPr="000119A0">
        <w:rPr>
          <w:rFonts w:ascii="宋体" w:hAnsi="宋体" w:hint="eastAsia"/>
          <w:color w:val="000000"/>
          <w:shd w:val="clear" w:color="auto" w:fill="FFFFFF"/>
        </w:rPr>
        <w:t>表</w:t>
      </w:r>
    </w:p>
    <w:p w:rsidR="00641511" w:rsidRDefault="00641511" w:rsidP="00641511">
      <w:pPr>
        <w:autoSpaceDN w:val="0"/>
        <w:textAlignment w:val="center"/>
        <w:rPr>
          <w:rFonts w:ascii="宋体" w:hAnsi="宋体"/>
          <w:color w:val="000000"/>
          <w:shd w:val="clear" w:color="auto" w:fill="FFFFFF"/>
        </w:rPr>
      </w:pPr>
      <w:r>
        <w:rPr>
          <w:rFonts w:ascii="宋体" w:hAnsi="宋体" w:hint="eastAsia"/>
          <w:color w:val="000000"/>
          <w:shd w:val="clear" w:color="auto" w:fill="FFFFFF"/>
        </w:rPr>
        <w:t>部门：</w:t>
      </w:r>
      <w:r w:rsidRPr="0078219C">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78219C">
        <w:rPr>
          <w:rFonts w:asciiTheme="majorEastAsia" w:eastAsiaTheme="majorEastAsia" w:hAnsiTheme="majorEastAsia" w:hint="eastAsia"/>
          <w:color w:val="000000"/>
          <w:sz w:val="22"/>
          <w:szCs w:val="22"/>
          <w:shd w:val="clear" w:color="auto" w:fill="FFFFFF"/>
        </w:rPr>
        <w:t>政府信访局（本级）</w:t>
      </w:r>
      <w:r>
        <w:rPr>
          <w:rFonts w:ascii="宋体" w:hAnsi="宋体" w:hint="eastAsia"/>
          <w:color w:val="000000"/>
          <w:shd w:val="clear" w:color="auto" w:fill="FFFFFF"/>
        </w:rPr>
        <w:t xml:space="preserve">                                                                         金额单位：万元</w:t>
      </w:r>
    </w:p>
    <w:tbl>
      <w:tblPr>
        <w:tblW w:w="0" w:type="auto"/>
        <w:tblLayout w:type="fixed"/>
        <w:tblLook w:val="0000" w:firstRow="0" w:lastRow="0" w:firstColumn="0" w:lastColumn="0" w:noHBand="0" w:noVBand="0"/>
      </w:tblPr>
      <w:tblGrid>
        <w:gridCol w:w="5087"/>
        <w:gridCol w:w="4802"/>
        <w:gridCol w:w="4394"/>
      </w:tblGrid>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黑体" w:eastAsia="黑体" w:hAnsi="黑体" w:cs="黑体"/>
                <w:color w:val="000000"/>
                <w:sz w:val="24"/>
                <w:szCs w:val="24"/>
              </w:rPr>
            </w:pPr>
            <w:r>
              <w:rPr>
                <w:rFonts w:ascii="黑体" w:eastAsia="黑体" w:hAnsi="黑体" w:cs="黑体" w:hint="eastAsia"/>
                <w:color w:val="000000"/>
                <w:sz w:val="24"/>
                <w:szCs w:val="24"/>
              </w:rPr>
              <w:t>项</w:t>
            </w:r>
            <w:r>
              <w:rPr>
                <w:rFonts w:ascii="黑体" w:eastAsia="黑体" w:hAnsi="黑体" w:cs="黑体"/>
                <w:color w:val="000000"/>
                <w:sz w:val="24"/>
                <w:szCs w:val="24"/>
              </w:rPr>
              <w:t xml:space="preserve">    </w:t>
            </w:r>
            <w:r>
              <w:rPr>
                <w:rFonts w:ascii="黑体" w:eastAsia="黑体" w:hAnsi="黑体" w:cs="黑体" w:hint="eastAsia"/>
                <w:color w:val="000000"/>
                <w:sz w:val="24"/>
                <w:szCs w:val="24"/>
              </w:rPr>
              <w:t>目</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Default="00641511" w:rsidP="00456121">
            <w:pPr>
              <w:autoSpaceDN w:val="0"/>
              <w:jc w:val="center"/>
              <w:textAlignment w:val="center"/>
              <w:rPr>
                <w:rFonts w:ascii="黑体" w:eastAsia="黑体" w:hAnsi="黑体" w:cs="黑体"/>
                <w:color w:val="000000"/>
                <w:sz w:val="24"/>
                <w:szCs w:val="24"/>
              </w:rPr>
            </w:pPr>
            <w:r>
              <w:rPr>
                <w:rFonts w:ascii="黑体" w:eastAsia="黑体" w:hAnsi="黑体" w:cs="黑体"/>
                <w:color w:val="000000"/>
                <w:sz w:val="24"/>
                <w:szCs w:val="24"/>
              </w:rPr>
              <w:t>201</w:t>
            </w:r>
            <w:r w:rsidR="00456121">
              <w:rPr>
                <w:rFonts w:ascii="黑体" w:eastAsia="黑体" w:hAnsi="黑体" w:cs="黑体" w:hint="eastAsia"/>
                <w:color w:val="000000"/>
                <w:sz w:val="24"/>
                <w:szCs w:val="24"/>
              </w:rPr>
              <w:t>9</w:t>
            </w:r>
            <w:r>
              <w:rPr>
                <w:rFonts w:ascii="黑体" w:eastAsia="黑体" w:hAnsi="黑体" w:cs="黑体" w:hint="eastAsia"/>
                <w:color w:val="000000"/>
                <w:sz w:val="24"/>
                <w:szCs w:val="24"/>
              </w:rPr>
              <w:t>年预算数</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456121">
            <w:pPr>
              <w:autoSpaceDN w:val="0"/>
              <w:jc w:val="center"/>
              <w:textAlignment w:val="center"/>
              <w:rPr>
                <w:rFonts w:ascii="黑体" w:eastAsia="黑体" w:hAnsi="黑体" w:cs="黑体"/>
                <w:color w:val="000000"/>
                <w:sz w:val="24"/>
                <w:szCs w:val="24"/>
              </w:rPr>
            </w:pPr>
            <w:r>
              <w:rPr>
                <w:rFonts w:ascii="黑体" w:eastAsia="黑体" w:hAnsi="黑体" w:cs="黑体"/>
                <w:color w:val="000000"/>
                <w:sz w:val="24"/>
                <w:szCs w:val="24"/>
              </w:rPr>
              <w:t>201</w:t>
            </w:r>
            <w:r w:rsidR="00456121">
              <w:rPr>
                <w:rFonts w:ascii="黑体" w:eastAsia="黑体" w:hAnsi="黑体" w:cs="黑体" w:hint="eastAsia"/>
                <w:color w:val="000000"/>
                <w:sz w:val="24"/>
                <w:szCs w:val="24"/>
              </w:rPr>
              <w:t>9</w:t>
            </w:r>
            <w:r>
              <w:rPr>
                <w:rFonts w:ascii="黑体" w:eastAsia="黑体" w:hAnsi="黑体" w:cs="黑体" w:hint="eastAsia"/>
                <w:color w:val="000000"/>
                <w:sz w:val="24"/>
                <w:szCs w:val="24"/>
              </w:rPr>
              <w:t>年决算数</w:t>
            </w:r>
          </w:p>
        </w:tc>
      </w:tr>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sz w:val="24"/>
                <w:szCs w:val="24"/>
              </w:rPr>
            </w:pPr>
            <w:r>
              <w:rPr>
                <w:rFonts w:ascii="宋体" w:hAnsi="宋体" w:hint="eastAsia"/>
                <w:color w:val="000000"/>
                <w:sz w:val="24"/>
                <w:szCs w:val="24"/>
              </w:rPr>
              <w:t>合</w:t>
            </w:r>
            <w:r>
              <w:rPr>
                <w:rFonts w:ascii="宋体" w:hAnsi="宋体"/>
                <w:color w:val="000000"/>
                <w:sz w:val="24"/>
                <w:szCs w:val="24"/>
              </w:rPr>
              <w:t xml:space="preserve">    </w:t>
            </w:r>
            <w:r>
              <w:rPr>
                <w:rFonts w:ascii="宋体" w:hAnsi="宋体" w:hint="eastAsia"/>
                <w:color w:val="000000"/>
                <w:sz w:val="24"/>
                <w:szCs w:val="24"/>
              </w:rPr>
              <w:t>计</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Default="006B24C1" w:rsidP="00546BF4">
            <w:pPr>
              <w:autoSpaceDN w:val="0"/>
              <w:jc w:val="center"/>
              <w:textAlignment w:val="center"/>
              <w:rPr>
                <w:rFonts w:ascii="宋体" w:hAnsi="宋体"/>
                <w:color w:val="000000"/>
                <w:sz w:val="22"/>
              </w:rPr>
            </w:pPr>
            <w:r>
              <w:rPr>
                <w:rFonts w:ascii="宋体" w:hAnsi="宋体" w:hint="eastAsia"/>
                <w:color w:val="000000"/>
                <w:sz w:val="22"/>
                <w:szCs w:val="22"/>
              </w:rPr>
              <w:t>17.43</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Default="00456121" w:rsidP="00546BF4">
            <w:pPr>
              <w:autoSpaceDN w:val="0"/>
              <w:jc w:val="center"/>
              <w:textAlignment w:val="center"/>
              <w:rPr>
                <w:rFonts w:ascii="宋体" w:hAnsi="宋体"/>
                <w:color w:val="000000"/>
                <w:sz w:val="22"/>
              </w:rPr>
            </w:pPr>
            <w:r>
              <w:rPr>
                <w:rFonts w:ascii="宋体" w:hAnsi="宋体" w:hint="eastAsia"/>
                <w:color w:val="000000"/>
                <w:sz w:val="22"/>
                <w:szCs w:val="22"/>
              </w:rPr>
              <w:t>13.56</w:t>
            </w:r>
          </w:p>
        </w:tc>
      </w:tr>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left"/>
              <w:textAlignment w:val="center"/>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、因公出国（境）费</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sidRPr="0078052E">
              <w:rPr>
                <w:rFonts w:ascii="宋体" w:hAnsi="宋体" w:hint="eastAsia"/>
                <w:bCs/>
                <w:color w:val="000000"/>
                <w:sz w:val="22"/>
                <w:szCs w:val="22"/>
              </w:rPr>
              <w:t>0</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Pr>
                <w:rFonts w:ascii="宋体" w:hAnsi="宋体" w:hint="eastAsia"/>
                <w:bCs/>
                <w:color w:val="000000"/>
                <w:sz w:val="22"/>
                <w:szCs w:val="22"/>
              </w:rPr>
              <w:t>0</w:t>
            </w:r>
          </w:p>
        </w:tc>
      </w:tr>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left"/>
              <w:textAlignment w:val="center"/>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、公务接待费</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6B24C1" w:rsidP="0078052E">
            <w:pPr>
              <w:autoSpaceDN w:val="0"/>
              <w:jc w:val="center"/>
              <w:textAlignment w:val="center"/>
              <w:rPr>
                <w:rFonts w:ascii="宋体" w:hAnsi="宋体"/>
                <w:bCs/>
                <w:color w:val="000000"/>
                <w:sz w:val="22"/>
              </w:rPr>
            </w:pPr>
            <w:r>
              <w:rPr>
                <w:rFonts w:ascii="宋体" w:hAnsi="宋体" w:hint="eastAsia"/>
                <w:bCs/>
                <w:color w:val="000000"/>
                <w:sz w:val="22"/>
                <w:szCs w:val="22"/>
              </w:rPr>
              <w:t>2.55</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Pr>
                <w:rFonts w:ascii="宋体" w:hAnsi="宋体" w:hint="eastAsia"/>
                <w:bCs/>
                <w:color w:val="000000"/>
                <w:sz w:val="22"/>
                <w:szCs w:val="22"/>
              </w:rPr>
              <w:t>0</w:t>
            </w:r>
          </w:p>
        </w:tc>
      </w:tr>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left"/>
              <w:textAlignment w:val="center"/>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、公务用车购置及运行费</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Pr>
                <w:rFonts w:ascii="宋体" w:hAnsi="宋体" w:hint="eastAsia"/>
                <w:bCs/>
                <w:color w:val="000000"/>
                <w:sz w:val="22"/>
                <w:szCs w:val="22"/>
              </w:rPr>
              <w:t>14.88</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456121" w:rsidP="0078052E">
            <w:pPr>
              <w:autoSpaceDN w:val="0"/>
              <w:jc w:val="center"/>
              <w:textAlignment w:val="center"/>
              <w:rPr>
                <w:rFonts w:ascii="宋体" w:hAnsi="宋体"/>
                <w:bCs/>
                <w:color w:val="000000"/>
                <w:sz w:val="22"/>
              </w:rPr>
            </w:pPr>
            <w:r>
              <w:rPr>
                <w:rFonts w:ascii="宋体" w:hAnsi="宋体" w:hint="eastAsia"/>
                <w:bCs/>
                <w:color w:val="000000"/>
                <w:sz w:val="22"/>
                <w:szCs w:val="22"/>
              </w:rPr>
              <w:t>13.56</w:t>
            </w:r>
          </w:p>
        </w:tc>
      </w:tr>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left"/>
              <w:textAlignment w:val="center"/>
              <w:rPr>
                <w:rFonts w:ascii="宋体" w:hAnsi="宋体"/>
                <w:color w:val="000000"/>
                <w:sz w:val="24"/>
                <w:szCs w:val="24"/>
              </w:rPr>
            </w:pPr>
            <w:r>
              <w:rPr>
                <w:rFonts w:ascii="宋体" w:hAnsi="宋体" w:hint="eastAsia"/>
                <w:color w:val="000000"/>
                <w:sz w:val="24"/>
                <w:szCs w:val="24"/>
              </w:rPr>
              <w:t>其中</w:t>
            </w:r>
            <w:r>
              <w:rPr>
                <w:rFonts w:ascii="宋体" w:hAnsi="宋体"/>
                <w:color w:val="000000"/>
                <w:sz w:val="24"/>
                <w:szCs w:val="24"/>
              </w:rPr>
              <w:t xml:space="preserve">: </w:t>
            </w: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）公务用车运行维护费</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Pr>
                <w:rFonts w:ascii="宋体" w:hAnsi="宋体" w:hint="eastAsia"/>
                <w:bCs/>
                <w:color w:val="000000"/>
                <w:sz w:val="22"/>
                <w:szCs w:val="22"/>
              </w:rPr>
              <w:t>14.88</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456121" w:rsidP="0078052E">
            <w:pPr>
              <w:autoSpaceDN w:val="0"/>
              <w:jc w:val="center"/>
              <w:textAlignment w:val="center"/>
              <w:rPr>
                <w:rFonts w:ascii="宋体" w:hAnsi="宋体"/>
                <w:bCs/>
                <w:color w:val="000000"/>
                <w:sz w:val="22"/>
              </w:rPr>
            </w:pPr>
            <w:r>
              <w:rPr>
                <w:rFonts w:ascii="宋体" w:hAnsi="宋体" w:hint="eastAsia"/>
                <w:bCs/>
                <w:color w:val="000000"/>
                <w:sz w:val="22"/>
                <w:szCs w:val="22"/>
              </w:rPr>
              <w:t>13.56</w:t>
            </w:r>
          </w:p>
        </w:tc>
      </w:tr>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left"/>
              <w:textAlignment w:val="center"/>
              <w:rPr>
                <w:rFonts w:ascii="宋体" w:hAns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）公务用车购置</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Pr>
                <w:rFonts w:ascii="宋体" w:hAnsi="宋体" w:hint="eastAsia"/>
                <w:bCs/>
                <w:color w:val="000000"/>
                <w:sz w:val="22"/>
                <w:szCs w:val="22"/>
              </w:rPr>
              <w:t>0</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color w:val="000000"/>
                <w:sz w:val="22"/>
              </w:rPr>
            </w:pPr>
            <w:r>
              <w:rPr>
                <w:rFonts w:ascii="宋体" w:hAnsi="宋体" w:hint="eastAsia"/>
                <w:color w:val="000000"/>
                <w:sz w:val="22"/>
                <w:szCs w:val="22"/>
              </w:rPr>
              <w:t>0</w:t>
            </w:r>
          </w:p>
        </w:tc>
      </w:tr>
    </w:tbl>
    <w:p w:rsidR="008A07DD" w:rsidRDefault="00641511" w:rsidP="00641511">
      <w:pPr>
        <w:tabs>
          <w:tab w:val="left" w:pos="7560"/>
        </w:tabs>
        <w:spacing w:line="560" w:lineRule="exact"/>
        <w:ind w:rightChars="-29" w:right="-61"/>
        <w:jc w:val="left"/>
        <w:rPr>
          <w:rFonts w:ascii="仿宋_GB2312" w:eastAsia="仿宋_GB2312" w:hAnsi="宋体" w:cs="仿宋_GB2312"/>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本表反映部门本年度“三公”经费支出预决算情况。其中：预算数为年初预算数，决算数是包括当年一般公共预算财政拨款和以前年度结转资金安排的实际支出。</w:t>
      </w:r>
    </w:p>
    <w:p w:rsidR="008A07DD" w:rsidRDefault="00641511" w:rsidP="008A07DD">
      <w:pPr>
        <w:tabs>
          <w:tab w:val="left" w:pos="7560"/>
        </w:tabs>
        <w:spacing w:line="560" w:lineRule="exact"/>
        <w:ind w:rightChars="-29" w:right="-61" w:firstLineChars="200" w:firstLine="480"/>
        <w:jc w:val="left"/>
        <w:rPr>
          <w:rFonts w:ascii="仿宋_GB2312" w:eastAsia="仿宋_GB2312" w:hAnsi="宋体" w:cs="仿宋_GB2312"/>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本表金额转换成万元时，因四舍五入可能存在尾差。</w:t>
      </w:r>
    </w:p>
    <w:p w:rsidR="00641511" w:rsidRDefault="00641511" w:rsidP="008A07DD">
      <w:pPr>
        <w:tabs>
          <w:tab w:val="left" w:pos="7560"/>
        </w:tabs>
        <w:spacing w:line="560" w:lineRule="exact"/>
        <w:ind w:rightChars="-29" w:right="-61" w:firstLineChars="200" w:firstLine="480"/>
        <w:jc w:val="left"/>
        <w:rPr>
          <w:rFonts w:ascii="仿宋_GB2312" w:eastAsia="仿宋_GB2312" w:hAnsi="宋体" w:cs="仿宋_GB2312"/>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如本表为空，则我部门本年度无此类资金收支余。</w:t>
      </w:r>
    </w:p>
    <w:p w:rsidR="00641511" w:rsidRDefault="00641511" w:rsidP="00641511">
      <w:pPr>
        <w:autoSpaceDN w:val="0"/>
        <w:textAlignment w:val="center"/>
        <w:rPr>
          <w:rFonts w:ascii="宋体" w:hAnsi="宋体"/>
          <w:color w:val="000000"/>
          <w:shd w:val="clear" w:color="auto" w:fill="FFFFFF"/>
        </w:rPr>
      </w:pPr>
    </w:p>
    <w:p w:rsidR="00DB2828" w:rsidRDefault="00DB2828" w:rsidP="00DB2828">
      <w:pPr>
        <w:spacing w:line="560" w:lineRule="exact"/>
        <w:jc w:val="center"/>
        <w:rPr>
          <w:rFonts w:ascii="宋体" w:hAnsi="宋体"/>
          <w:b/>
          <w:bCs/>
          <w:sz w:val="36"/>
          <w:szCs w:val="36"/>
        </w:rPr>
        <w:sectPr w:rsidR="00DB2828" w:rsidSect="00D710D2">
          <w:pgSz w:w="16838" w:h="11906" w:orient="landscape"/>
          <w:pgMar w:top="851" w:right="737" w:bottom="851" w:left="737" w:header="851" w:footer="992" w:gutter="0"/>
          <w:cols w:space="425"/>
          <w:docGrid w:linePitch="312"/>
        </w:sectPr>
      </w:pPr>
    </w:p>
    <w:p w:rsidR="00DB2828" w:rsidRDefault="00DB2828" w:rsidP="00DB2828">
      <w:pPr>
        <w:spacing w:line="560" w:lineRule="exact"/>
        <w:jc w:val="center"/>
        <w:rPr>
          <w:rFonts w:ascii="宋体" w:hAnsi="宋体"/>
          <w:b/>
          <w:bCs/>
          <w:sz w:val="36"/>
          <w:szCs w:val="36"/>
        </w:rPr>
      </w:pPr>
    </w:p>
    <w:p w:rsidR="00DB2828" w:rsidRDefault="00DB2828" w:rsidP="00DB2828">
      <w:pPr>
        <w:spacing w:line="560" w:lineRule="exact"/>
        <w:jc w:val="center"/>
        <w:rPr>
          <w:rFonts w:ascii="宋体" w:hAnsi="宋体"/>
          <w:b/>
          <w:bCs/>
          <w:sz w:val="36"/>
          <w:szCs w:val="36"/>
        </w:rPr>
      </w:pPr>
      <w:r>
        <w:rPr>
          <w:rFonts w:ascii="宋体" w:hAnsi="宋体" w:hint="eastAsia"/>
          <w:b/>
          <w:bCs/>
          <w:sz w:val="36"/>
          <w:szCs w:val="36"/>
        </w:rPr>
        <w:t>第三部分</w:t>
      </w:r>
      <w:r>
        <w:rPr>
          <w:rFonts w:ascii="宋体" w:hAnsi="宋体"/>
          <w:b/>
          <w:bCs/>
          <w:sz w:val="36"/>
          <w:szCs w:val="36"/>
        </w:rPr>
        <w:t xml:space="preserve"> </w:t>
      </w:r>
      <w:r>
        <w:rPr>
          <w:rFonts w:ascii="宋体" w:hAnsi="宋体" w:hint="eastAsia"/>
          <w:b/>
          <w:bCs/>
          <w:sz w:val="36"/>
          <w:szCs w:val="36"/>
        </w:rPr>
        <w:t>沈阳市信访局</w:t>
      </w:r>
      <w:r>
        <w:rPr>
          <w:rFonts w:ascii="宋体" w:hAnsi="宋体"/>
          <w:b/>
          <w:bCs/>
          <w:sz w:val="36"/>
          <w:szCs w:val="36"/>
        </w:rPr>
        <w:t>201</w:t>
      </w:r>
      <w:r w:rsidR="000E0A12">
        <w:rPr>
          <w:rFonts w:ascii="宋体" w:hAnsi="宋体" w:hint="eastAsia"/>
          <w:b/>
          <w:bCs/>
          <w:sz w:val="36"/>
          <w:szCs w:val="36"/>
        </w:rPr>
        <w:t>9</w:t>
      </w:r>
      <w:r>
        <w:rPr>
          <w:rFonts w:ascii="宋体" w:hAnsi="宋体" w:hint="eastAsia"/>
          <w:b/>
          <w:bCs/>
          <w:sz w:val="36"/>
          <w:szCs w:val="36"/>
        </w:rPr>
        <w:t>年部门决算情况说明</w:t>
      </w:r>
    </w:p>
    <w:p w:rsidR="00DB2828" w:rsidRDefault="00DB2828" w:rsidP="00DB2828">
      <w:pPr>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一、收入支出决算总体情况</w:t>
      </w:r>
    </w:p>
    <w:p w:rsidR="00DB2828" w:rsidRDefault="00DB2828" w:rsidP="00DB2828">
      <w:pPr>
        <w:spacing w:line="560" w:lineRule="exact"/>
        <w:ind w:firstLine="660"/>
        <w:rPr>
          <w:rFonts w:ascii="楷体_GB2312" w:eastAsia="楷体_GB2312" w:hAnsi="宋体" w:cs="楷体_GB2312"/>
          <w:b/>
          <w:bCs/>
          <w:sz w:val="32"/>
          <w:szCs w:val="32"/>
        </w:rPr>
      </w:pPr>
      <w:r>
        <w:rPr>
          <w:rFonts w:ascii="楷体_GB2312" w:eastAsia="楷体_GB2312" w:hAnsi="宋体" w:cs="楷体_GB2312" w:hint="eastAsia"/>
          <w:b/>
          <w:bCs/>
          <w:sz w:val="32"/>
          <w:szCs w:val="32"/>
        </w:rPr>
        <w:t>（一）收入总计</w:t>
      </w:r>
      <w:r w:rsidR="00420CA1">
        <w:rPr>
          <w:rFonts w:ascii="楷体_GB2312" w:eastAsia="楷体_GB2312" w:hAnsi="宋体" w:cs="楷体_GB2312" w:hint="eastAsia"/>
          <w:b/>
          <w:bCs/>
          <w:sz w:val="32"/>
          <w:szCs w:val="32"/>
        </w:rPr>
        <w:t>7091.20</w:t>
      </w:r>
      <w:r>
        <w:rPr>
          <w:rFonts w:ascii="楷体_GB2312" w:eastAsia="楷体_GB2312" w:hAnsi="宋体" w:cs="楷体_GB2312" w:hint="eastAsia"/>
          <w:b/>
          <w:bCs/>
          <w:sz w:val="32"/>
          <w:szCs w:val="32"/>
        </w:rPr>
        <w:t>万元，包括：</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财政拨款收入</w:t>
      </w:r>
      <w:r w:rsidR="00420CA1">
        <w:rPr>
          <w:rFonts w:ascii="仿宋_GB2312" w:eastAsia="仿宋_GB2312" w:hAnsi="宋体" w:cs="仿宋_GB2312" w:hint="eastAsia"/>
          <w:sz w:val="32"/>
          <w:szCs w:val="32"/>
        </w:rPr>
        <w:t>7091.20</w:t>
      </w:r>
      <w:r>
        <w:rPr>
          <w:rFonts w:ascii="仿宋_GB2312" w:eastAsia="仿宋_GB2312" w:hAnsi="宋体" w:cs="仿宋_GB2312" w:hint="eastAsia"/>
          <w:sz w:val="32"/>
          <w:szCs w:val="32"/>
        </w:rPr>
        <w:t>万元，占收入总计的</w:t>
      </w:r>
      <w:r w:rsidR="00FE7700">
        <w:rPr>
          <w:rFonts w:ascii="仿宋_GB2312" w:eastAsia="仿宋_GB2312" w:hAnsi="宋体" w:cs="仿宋_GB2312" w:hint="eastAsia"/>
          <w:sz w:val="32"/>
          <w:szCs w:val="32"/>
        </w:rPr>
        <w:t>100</w:t>
      </w:r>
      <w:r>
        <w:rPr>
          <w:rFonts w:ascii="仿宋_GB2312" w:eastAsia="仿宋_GB2312" w:hAnsi="宋体" w:cs="仿宋_GB2312"/>
          <w:sz w:val="32"/>
          <w:szCs w:val="32"/>
        </w:rPr>
        <w:t>%</w:t>
      </w:r>
      <w:r>
        <w:rPr>
          <w:rFonts w:ascii="仿宋_GB2312" w:eastAsia="仿宋_GB2312" w:hAnsi="宋体" w:cs="仿宋_GB2312" w:hint="eastAsia"/>
          <w:sz w:val="32"/>
          <w:szCs w:val="32"/>
        </w:rPr>
        <w:t>。其中：公共预算财政拨款收入</w:t>
      </w:r>
      <w:r w:rsidR="00420CA1">
        <w:rPr>
          <w:rFonts w:ascii="仿宋_GB2312" w:eastAsia="仿宋_GB2312" w:hAnsi="宋体" w:cs="仿宋_GB2312" w:hint="eastAsia"/>
          <w:sz w:val="32"/>
          <w:szCs w:val="32"/>
        </w:rPr>
        <w:t>7091.20</w:t>
      </w:r>
      <w:r>
        <w:rPr>
          <w:rFonts w:ascii="仿宋_GB2312" w:eastAsia="仿宋_GB2312" w:hAnsi="宋体" w:cs="仿宋_GB2312" w:hint="eastAsia"/>
          <w:sz w:val="32"/>
          <w:szCs w:val="32"/>
        </w:rPr>
        <w:t>万元，政府性基金收入</w:t>
      </w:r>
      <w:r w:rsidR="00FE7700">
        <w:rPr>
          <w:rFonts w:ascii="仿宋_GB2312" w:eastAsia="仿宋_GB2312" w:hAnsi="宋体" w:cs="仿宋_GB2312" w:hint="eastAsia"/>
          <w:sz w:val="32"/>
          <w:szCs w:val="32"/>
        </w:rPr>
        <w:t>0</w:t>
      </w:r>
      <w:r>
        <w:rPr>
          <w:rFonts w:ascii="仿宋_GB2312" w:eastAsia="仿宋_GB2312" w:hAnsi="宋体" w:cs="仿宋_GB2312" w:hint="eastAsia"/>
          <w:sz w:val="32"/>
          <w:szCs w:val="32"/>
        </w:rPr>
        <w:t>万元。</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2.</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上级补助收入。</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3.</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事业收入。</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4.</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经营收入。</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5.</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附属单位上缴收入。</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6.</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其他收入。</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7.</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用事业基金弥补收支差额。</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8.</w:t>
      </w:r>
      <w:r>
        <w:rPr>
          <w:rFonts w:ascii="仿宋_GB2312" w:eastAsia="仿宋_GB2312" w:hAnsi="宋体" w:cs="仿宋_GB2312" w:hint="eastAsia"/>
          <w:sz w:val="32"/>
          <w:szCs w:val="32"/>
        </w:rPr>
        <w:t>上年结转和结余</w:t>
      </w:r>
      <w:r w:rsidR="00420CA1">
        <w:rPr>
          <w:rFonts w:ascii="仿宋_GB2312" w:eastAsia="仿宋_GB2312" w:hAnsi="宋体" w:cs="仿宋_GB2312" w:hint="eastAsia"/>
          <w:sz w:val="32"/>
          <w:szCs w:val="32"/>
        </w:rPr>
        <w:t>184.25</w:t>
      </w:r>
      <w:r>
        <w:rPr>
          <w:rFonts w:ascii="仿宋_GB2312" w:eastAsia="仿宋_GB2312" w:hAnsi="宋体" w:cs="仿宋_GB2312" w:hint="eastAsia"/>
          <w:sz w:val="32"/>
          <w:szCs w:val="32"/>
        </w:rPr>
        <w:t>万元，占收入总计的</w:t>
      </w:r>
      <w:r w:rsidR="00420CA1">
        <w:rPr>
          <w:rFonts w:ascii="仿宋_GB2312" w:eastAsia="仿宋_GB2312" w:hAnsi="宋体" w:cs="仿宋_GB2312" w:hint="eastAsia"/>
          <w:sz w:val="32"/>
          <w:szCs w:val="32"/>
        </w:rPr>
        <w:t>2.60</w:t>
      </w:r>
      <w:r>
        <w:rPr>
          <w:rFonts w:ascii="仿宋_GB2312" w:eastAsia="仿宋_GB2312" w:hAnsi="宋体" w:cs="仿宋_GB2312"/>
          <w:sz w:val="32"/>
          <w:szCs w:val="32"/>
        </w:rPr>
        <w:t>%</w:t>
      </w:r>
      <w:r w:rsidR="00B07B79">
        <w:rPr>
          <w:rFonts w:ascii="仿宋_GB2312" w:eastAsia="仿宋_GB2312" w:hAnsi="宋体" w:cs="仿宋_GB2312" w:hint="eastAsia"/>
          <w:sz w:val="32"/>
          <w:szCs w:val="32"/>
        </w:rPr>
        <w:t>。</w:t>
      </w:r>
      <w:r w:rsidR="00B07B79" w:rsidRPr="000C60A2">
        <w:rPr>
          <w:rFonts w:ascii="仿宋_GB2312" w:eastAsia="仿宋_GB2312" w:hAnsi="宋体" w:cs="仿宋_GB2312" w:hint="eastAsia"/>
          <w:sz w:val="32"/>
          <w:szCs w:val="32"/>
        </w:rPr>
        <w:t>主要是未履行完支付程序的信访专项救助金</w:t>
      </w:r>
      <w:r w:rsidR="000C60A2" w:rsidRPr="000C60A2">
        <w:rPr>
          <w:rFonts w:ascii="仿宋_GB2312" w:eastAsia="仿宋_GB2312" w:hAnsi="宋体" w:cs="仿宋_GB2312" w:hint="eastAsia"/>
          <w:sz w:val="32"/>
          <w:szCs w:val="32"/>
        </w:rPr>
        <w:t>26.54万元</w:t>
      </w:r>
      <w:r w:rsidR="00B07B79" w:rsidRPr="000C60A2">
        <w:rPr>
          <w:rFonts w:ascii="仿宋_GB2312" w:eastAsia="仿宋_GB2312" w:hAnsi="宋体" w:cs="仿宋_GB2312" w:hint="eastAsia"/>
          <w:sz w:val="32"/>
          <w:szCs w:val="32"/>
        </w:rPr>
        <w:t>；暂未到期支付的物业管理费</w:t>
      </w:r>
      <w:r w:rsidR="000C60A2" w:rsidRPr="000C60A2">
        <w:rPr>
          <w:rFonts w:ascii="仿宋_GB2312" w:eastAsia="仿宋_GB2312" w:hAnsi="宋体" w:cs="仿宋_GB2312" w:hint="eastAsia"/>
          <w:sz w:val="32"/>
          <w:szCs w:val="32"/>
        </w:rPr>
        <w:t>117.8</w:t>
      </w:r>
      <w:r w:rsidR="00B07B79" w:rsidRPr="000C60A2">
        <w:rPr>
          <w:rFonts w:ascii="仿宋_GB2312" w:eastAsia="仿宋_GB2312" w:hAnsi="宋体" w:cs="仿宋_GB2312" w:hint="eastAsia"/>
          <w:sz w:val="32"/>
          <w:szCs w:val="32"/>
        </w:rPr>
        <w:t>万元</w:t>
      </w:r>
      <w:r w:rsidR="00CE4BFE" w:rsidRPr="000C60A2">
        <w:rPr>
          <w:rFonts w:ascii="仿宋_GB2312" w:eastAsia="仿宋_GB2312" w:hAnsi="宋体" w:cs="仿宋_GB2312" w:hint="eastAsia"/>
          <w:sz w:val="32"/>
          <w:szCs w:val="32"/>
        </w:rPr>
        <w:t>及</w:t>
      </w:r>
      <w:r w:rsidR="000C60A2" w:rsidRPr="000C60A2">
        <w:rPr>
          <w:rFonts w:ascii="仿宋_GB2312" w:eastAsia="仿宋_GB2312" w:hAnsi="宋体" w:cs="仿宋_GB2312" w:hint="eastAsia"/>
          <w:sz w:val="32"/>
          <w:szCs w:val="32"/>
        </w:rPr>
        <w:t>未完工</w:t>
      </w:r>
      <w:r w:rsidR="005E7268">
        <w:rPr>
          <w:rFonts w:ascii="仿宋_GB2312" w:eastAsia="仿宋_GB2312" w:hAnsi="宋体" w:cs="仿宋_GB2312" w:hint="eastAsia"/>
          <w:sz w:val="32"/>
          <w:szCs w:val="32"/>
        </w:rPr>
        <w:t>的</w:t>
      </w:r>
      <w:r w:rsidR="000C60A2" w:rsidRPr="000C60A2">
        <w:rPr>
          <w:rFonts w:ascii="仿宋_GB2312" w:eastAsia="仿宋_GB2312" w:hAnsi="宋体" w:cs="仿宋_GB2312" w:hint="eastAsia"/>
          <w:sz w:val="32"/>
          <w:szCs w:val="32"/>
        </w:rPr>
        <w:t>大型修缮资金39.91</w:t>
      </w:r>
      <w:r w:rsidR="00CE4BFE" w:rsidRPr="000C60A2">
        <w:rPr>
          <w:rFonts w:ascii="仿宋_GB2312" w:eastAsia="仿宋_GB2312" w:hAnsi="宋体" w:cs="仿宋_GB2312" w:hint="eastAsia"/>
          <w:sz w:val="32"/>
          <w:szCs w:val="32"/>
        </w:rPr>
        <w:t>万元</w:t>
      </w:r>
      <w:r w:rsidRPr="000C60A2">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与上年相比，今年收入</w:t>
      </w:r>
      <w:r w:rsidR="008E2CBA">
        <w:rPr>
          <w:rFonts w:ascii="仿宋_GB2312" w:eastAsia="仿宋_GB2312" w:hAnsi="宋体" w:cs="仿宋_GB2312" w:hint="eastAsia"/>
          <w:sz w:val="32"/>
          <w:szCs w:val="32"/>
        </w:rPr>
        <w:t>减少2046.17</w:t>
      </w:r>
      <w:r>
        <w:rPr>
          <w:rFonts w:ascii="仿宋_GB2312" w:eastAsia="仿宋_GB2312" w:hAnsi="宋体" w:cs="仿宋_GB2312" w:hint="eastAsia"/>
          <w:sz w:val="32"/>
          <w:szCs w:val="32"/>
        </w:rPr>
        <w:t>万元，</w:t>
      </w:r>
      <w:r w:rsidR="008E2CBA">
        <w:rPr>
          <w:rFonts w:ascii="仿宋_GB2312" w:eastAsia="仿宋_GB2312" w:hAnsi="宋体" w:cs="仿宋_GB2312" w:hint="eastAsia"/>
          <w:sz w:val="32"/>
          <w:szCs w:val="32"/>
        </w:rPr>
        <w:t>降低22.39</w:t>
      </w:r>
      <w:r>
        <w:rPr>
          <w:rFonts w:ascii="仿宋_GB2312" w:eastAsia="仿宋_GB2312" w:hAnsi="宋体" w:cs="仿宋_GB2312"/>
          <w:sz w:val="32"/>
          <w:szCs w:val="32"/>
        </w:rPr>
        <w:t>%</w:t>
      </w:r>
      <w:r>
        <w:rPr>
          <w:rFonts w:ascii="仿宋_GB2312" w:eastAsia="仿宋_GB2312" w:hAnsi="宋体" w:cs="仿宋_GB2312" w:hint="eastAsia"/>
          <w:sz w:val="32"/>
          <w:szCs w:val="32"/>
        </w:rPr>
        <w:t>，主要原因：</w:t>
      </w:r>
      <w:r w:rsidR="005073B3">
        <w:rPr>
          <w:rFonts w:ascii="仿宋_GB2312" w:eastAsia="仿宋_GB2312" w:hAnsi="宋体" w:cs="仿宋_GB2312" w:hint="eastAsia"/>
          <w:sz w:val="32"/>
          <w:szCs w:val="32"/>
        </w:rPr>
        <w:t>本年信访专项救助金金额比上年</w:t>
      </w:r>
      <w:r w:rsidR="008E2CBA">
        <w:rPr>
          <w:rFonts w:ascii="仿宋_GB2312" w:eastAsia="仿宋_GB2312" w:hAnsi="宋体" w:cs="仿宋_GB2312" w:hint="eastAsia"/>
          <w:sz w:val="32"/>
          <w:szCs w:val="32"/>
        </w:rPr>
        <w:t>减少</w:t>
      </w:r>
      <w:r>
        <w:rPr>
          <w:rFonts w:ascii="仿宋_GB2312" w:eastAsia="仿宋_GB2312" w:hAnsi="宋体" w:cs="仿宋_GB2312" w:hint="eastAsia"/>
          <w:sz w:val="32"/>
          <w:szCs w:val="32"/>
        </w:rPr>
        <w:t>。</w:t>
      </w:r>
    </w:p>
    <w:p w:rsidR="00DB2828" w:rsidRPr="002F31B2" w:rsidRDefault="00DB2828" w:rsidP="00DB2828">
      <w:pPr>
        <w:spacing w:line="560" w:lineRule="exact"/>
        <w:ind w:firstLine="660"/>
        <w:rPr>
          <w:rFonts w:ascii="楷体_GB2312" w:eastAsia="楷体_GB2312" w:hAnsi="宋体" w:cs="楷体_GB2312"/>
          <w:b/>
          <w:bCs/>
          <w:color w:val="000000" w:themeColor="text1"/>
          <w:sz w:val="32"/>
          <w:szCs w:val="32"/>
        </w:rPr>
      </w:pPr>
      <w:r w:rsidRPr="002F31B2">
        <w:rPr>
          <w:rFonts w:ascii="楷体_GB2312" w:eastAsia="楷体_GB2312" w:hAnsi="宋体" w:cs="楷体_GB2312" w:hint="eastAsia"/>
          <w:b/>
          <w:bCs/>
          <w:color w:val="000000" w:themeColor="text1"/>
          <w:sz w:val="32"/>
          <w:szCs w:val="32"/>
        </w:rPr>
        <w:t>（二）支出总计</w:t>
      </w:r>
      <w:r w:rsidR="002F31B2">
        <w:rPr>
          <w:rFonts w:ascii="楷体_GB2312" w:eastAsia="楷体_GB2312" w:hAnsi="宋体" w:cs="楷体_GB2312" w:hint="eastAsia"/>
          <w:b/>
          <w:bCs/>
          <w:color w:val="000000" w:themeColor="text1"/>
          <w:sz w:val="32"/>
          <w:szCs w:val="32"/>
        </w:rPr>
        <w:t>6248.48</w:t>
      </w:r>
      <w:r w:rsidRPr="002F31B2">
        <w:rPr>
          <w:rFonts w:ascii="楷体_GB2312" w:eastAsia="楷体_GB2312" w:hAnsi="宋体" w:cs="楷体_GB2312" w:hint="eastAsia"/>
          <w:b/>
          <w:bCs/>
          <w:color w:val="000000" w:themeColor="text1"/>
          <w:sz w:val="32"/>
          <w:szCs w:val="32"/>
        </w:rPr>
        <w:t>万元，包括：</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基本支出</w:t>
      </w:r>
      <w:r w:rsidR="002F31B2">
        <w:rPr>
          <w:rFonts w:ascii="仿宋_GB2312" w:eastAsia="仿宋_GB2312" w:hAnsi="宋体" w:cs="仿宋_GB2312" w:hint="eastAsia"/>
          <w:sz w:val="32"/>
          <w:szCs w:val="32"/>
        </w:rPr>
        <w:t>2770.39</w:t>
      </w:r>
      <w:r>
        <w:rPr>
          <w:rFonts w:ascii="仿宋_GB2312" w:eastAsia="仿宋_GB2312" w:hAnsi="宋体" w:cs="仿宋_GB2312" w:hint="eastAsia"/>
          <w:sz w:val="32"/>
          <w:szCs w:val="32"/>
        </w:rPr>
        <w:t>万元，占支出总计的</w:t>
      </w:r>
      <w:r w:rsidR="002F31B2">
        <w:rPr>
          <w:rFonts w:ascii="仿宋_GB2312" w:eastAsia="仿宋_GB2312" w:hAnsi="宋体" w:cs="仿宋_GB2312" w:hint="eastAsia"/>
          <w:sz w:val="32"/>
          <w:szCs w:val="32"/>
        </w:rPr>
        <w:t>44.34</w:t>
      </w:r>
      <w:r>
        <w:rPr>
          <w:rFonts w:ascii="仿宋_GB2312" w:eastAsia="仿宋_GB2312" w:hAnsi="宋体" w:cs="仿宋_GB2312"/>
          <w:sz w:val="32"/>
          <w:szCs w:val="32"/>
        </w:rPr>
        <w:t>%</w:t>
      </w:r>
      <w:r>
        <w:rPr>
          <w:rFonts w:ascii="仿宋_GB2312" w:eastAsia="仿宋_GB2312" w:hAnsi="宋体" w:cs="仿宋_GB2312" w:hint="eastAsia"/>
          <w:sz w:val="32"/>
          <w:szCs w:val="32"/>
        </w:rPr>
        <w:t>。主要是</w:t>
      </w:r>
      <w:r w:rsidR="002F31B2">
        <w:rPr>
          <w:rFonts w:ascii="仿宋_GB2312" w:eastAsia="仿宋_GB2312" w:hAnsi="宋体" w:cs="仿宋_GB2312" w:hint="eastAsia"/>
          <w:sz w:val="32"/>
          <w:szCs w:val="32"/>
        </w:rPr>
        <w:t>为</w:t>
      </w:r>
      <w:r>
        <w:rPr>
          <w:rFonts w:ascii="仿宋_GB2312" w:eastAsia="仿宋_GB2312" w:hAnsi="宋体" w:cs="仿宋_GB2312" w:hint="eastAsia"/>
          <w:sz w:val="32"/>
          <w:szCs w:val="32"/>
        </w:rPr>
        <w:t>保障机构正常运转、完成日常工作任务而发生的各项支出，其中：工资福利支出</w:t>
      </w:r>
      <w:r w:rsidR="002F31B2">
        <w:rPr>
          <w:rFonts w:ascii="仿宋_GB2312" w:eastAsia="仿宋_GB2312" w:hAnsi="宋体" w:cs="仿宋_GB2312" w:hint="eastAsia"/>
          <w:sz w:val="32"/>
          <w:szCs w:val="32"/>
        </w:rPr>
        <w:t>1434.70</w:t>
      </w:r>
      <w:r>
        <w:rPr>
          <w:rFonts w:ascii="仿宋_GB2312" w:eastAsia="仿宋_GB2312" w:hAnsi="宋体" w:cs="仿宋_GB2312" w:hint="eastAsia"/>
          <w:sz w:val="32"/>
          <w:szCs w:val="32"/>
        </w:rPr>
        <w:t>万元，对个人和家庭的补助支出</w:t>
      </w:r>
      <w:r w:rsidR="002F31B2">
        <w:rPr>
          <w:rFonts w:ascii="仿宋_GB2312" w:eastAsia="仿宋_GB2312" w:hAnsi="宋体" w:cs="仿宋_GB2312" w:hint="eastAsia"/>
          <w:sz w:val="32"/>
          <w:szCs w:val="32"/>
        </w:rPr>
        <w:t>876.00</w:t>
      </w:r>
      <w:r>
        <w:rPr>
          <w:rFonts w:ascii="仿宋_GB2312" w:eastAsia="仿宋_GB2312" w:hAnsi="宋体" w:cs="仿宋_GB2312" w:hint="eastAsia"/>
          <w:sz w:val="32"/>
          <w:szCs w:val="32"/>
        </w:rPr>
        <w:t>万元，商品和服务支出</w:t>
      </w:r>
      <w:r w:rsidR="002F31B2">
        <w:rPr>
          <w:rFonts w:ascii="仿宋_GB2312" w:eastAsia="仿宋_GB2312" w:hAnsi="宋体" w:cs="仿宋_GB2312" w:hint="eastAsia"/>
          <w:sz w:val="32"/>
          <w:szCs w:val="32"/>
        </w:rPr>
        <w:t>459.69</w:t>
      </w:r>
      <w:r>
        <w:rPr>
          <w:rFonts w:ascii="仿宋_GB2312" w:eastAsia="仿宋_GB2312" w:hAnsi="宋体" w:cs="仿宋_GB2312" w:hint="eastAsia"/>
          <w:sz w:val="32"/>
          <w:szCs w:val="32"/>
        </w:rPr>
        <w:lastRenderedPageBreak/>
        <w:t>万元。</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项目支出</w:t>
      </w:r>
      <w:r w:rsidR="002F31B2">
        <w:rPr>
          <w:rFonts w:ascii="仿宋_GB2312" w:eastAsia="仿宋_GB2312" w:hAnsi="宋体" w:cs="仿宋_GB2312" w:hint="eastAsia"/>
          <w:sz w:val="32"/>
          <w:szCs w:val="32"/>
        </w:rPr>
        <w:t>3478.08</w:t>
      </w:r>
      <w:r>
        <w:rPr>
          <w:rFonts w:ascii="仿宋_GB2312" w:eastAsia="仿宋_GB2312" w:hAnsi="宋体" w:cs="仿宋_GB2312" w:hint="eastAsia"/>
          <w:sz w:val="32"/>
          <w:szCs w:val="32"/>
        </w:rPr>
        <w:t>万元，占支出总计的</w:t>
      </w:r>
      <w:r w:rsidR="002F31B2">
        <w:rPr>
          <w:rFonts w:ascii="仿宋_GB2312" w:eastAsia="仿宋_GB2312" w:hAnsi="宋体" w:cs="仿宋_GB2312" w:hint="eastAsia"/>
          <w:sz w:val="32"/>
          <w:szCs w:val="32"/>
        </w:rPr>
        <w:t>55.66</w:t>
      </w:r>
      <w:r>
        <w:rPr>
          <w:rFonts w:ascii="仿宋_GB2312" w:eastAsia="仿宋_GB2312" w:hAnsi="宋体" w:cs="仿宋_GB2312"/>
          <w:sz w:val="32"/>
          <w:szCs w:val="32"/>
        </w:rPr>
        <w:t>%</w:t>
      </w:r>
      <w:r>
        <w:rPr>
          <w:rFonts w:ascii="仿宋_GB2312" w:eastAsia="仿宋_GB2312" w:hAnsi="宋体" w:cs="仿宋_GB2312" w:hint="eastAsia"/>
          <w:sz w:val="32"/>
          <w:szCs w:val="32"/>
        </w:rPr>
        <w:t>。主要包括</w:t>
      </w:r>
      <w:r w:rsidR="001B326D">
        <w:rPr>
          <w:rFonts w:ascii="仿宋_GB2312" w:eastAsia="仿宋_GB2312" w:hAnsi="宋体" w:cs="仿宋_GB2312" w:hint="eastAsia"/>
          <w:sz w:val="32"/>
          <w:szCs w:val="32"/>
        </w:rPr>
        <w:t>年初预算安排的</w:t>
      </w:r>
      <w:r w:rsidR="009A11B7">
        <w:rPr>
          <w:rFonts w:ascii="仿宋_GB2312" w:eastAsia="仿宋_GB2312" w:hAnsi="宋体" w:cs="仿宋_GB2312" w:hint="eastAsia"/>
          <w:sz w:val="32"/>
          <w:szCs w:val="32"/>
        </w:rPr>
        <w:t>北</w:t>
      </w:r>
      <w:r w:rsidR="001B326D">
        <w:rPr>
          <w:rFonts w:ascii="仿宋_GB2312" w:eastAsia="仿宋_GB2312" w:hAnsi="宋体" w:cs="仿宋_GB2312" w:hint="eastAsia"/>
          <w:sz w:val="32"/>
          <w:szCs w:val="32"/>
        </w:rPr>
        <w:t>京工作组经费、雇员工资及办公经费、物业管理费、驻厅人员办公费等支出，更主要是各级批复的信访专项救助金等支出。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3.</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上缴上级支出。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4.</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经营支出。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5.</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对附属单位补助支出。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与上年相比，今年支出</w:t>
      </w:r>
      <w:r w:rsidR="00052A5E">
        <w:rPr>
          <w:rFonts w:ascii="仿宋_GB2312" w:eastAsia="仿宋_GB2312" w:hAnsi="宋体" w:cs="仿宋_GB2312" w:hint="eastAsia"/>
          <w:sz w:val="32"/>
          <w:szCs w:val="32"/>
        </w:rPr>
        <w:t>减少2156.04</w:t>
      </w:r>
      <w:r>
        <w:rPr>
          <w:rFonts w:ascii="仿宋_GB2312" w:eastAsia="仿宋_GB2312" w:hAnsi="宋体" w:cs="仿宋_GB2312" w:hint="eastAsia"/>
          <w:sz w:val="32"/>
          <w:szCs w:val="32"/>
        </w:rPr>
        <w:t>万元，</w:t>
      </w:r>
      <w:r w:rsidR="00052A5E">
        <w:rPr>
          <w:rFonts w:ascii="仿宋_GB2312" w:eastAsia="仿宋_GB2312" w:hAnsi="宋体" w:cs="仿宋_GB2312" w:hint="eastAsia"/>
          <w:sz w:val="32"/>
          <w:szCs w:val="32"/>
        </w:rPr>
        <w:t>降低25.65</w:t>
      </w:r>
      <w:r>
        <w:rPr>
          <w:rFonts w:ascii="仿宋_GB2312" w:eastAsia="仿宋_GB2312" w:hAnsi="宋体" w:cs="仿宋_GB2312"/>
          <w:sz w:val="32"/>
          <w:szCs w:val="32"/>
        </w:rPr>
        <w:t>%</w:t>
      </w:r>
      <w:r>
        <w:rPr>
          <w:rFonts w:ascii="仿宋_GB2312" w:eastAsia="仿宋_GB2312" w:hAnsi="宋体" w:cs="仿宋_GB2312" w:hint="eastAsia"/>
          <w:sz w:val="32"/>
          <w:szCs w:val="32"/>
        </w:rPr>
        <w:t>，主要原因</w:t>
      </w:r>
      <w:r w:rsidR="004E5BCA">
        <w:rPr>
          <w:rFonts w:ascii="仿宋_GB2312" w:eastAsia="仿宋_GB2312" w:hAnsi="宋体" w:cs="仿宋_GB2312" w:hint="eastAsia"/>
          <w:sz w:val="32"/>
          <w:szCs w:val="32"/>
        </w:rPr>
        <w:t>是</w:t>
      </w:r>
      <w:r w:rsidR="00052A5E">
        <w:rPr>
          <w:rFonts w:ascii="仿宋_GB2312" w:eastAsia="仿宋_GB2312" w:hAnsi="宋体" w:cs="仿宋_GB2312" w:hint="eastAsia"/>
          <w:sz w:val="32"/>
          <w:szCs w:val="32"/>
        </w:rPr>
        <w:t>沈阳市</w:t>
      </w:r>
      <w:r w:rsidR="004E5BCA">
        <w:rPr>
          <w:rFonts w:ascii="仿宋_GB2312" w:eastAsia="仿宋_GB2312" w:hAnsi="宋体" w:cs="仿宋_GB2312" w:hint="eastAsia"/>
          <w:sz w:val="32"/>
          <w:szCs w:val="32"/>
        </w:rPr>
        <w:t>信访局201</w:t>
      </w:r>
      <w:r w:rsidR="000E0A12">
        <w:rPr>
          <w:rFonts w:ascii="仿宋_GB2312" w:eastAsia="仿宋_GB2312" w:hAnsi="宋体" w:cs="仿宋_GB2312" w:hint="eastAsia"/>
          <w:sz w:val="32"/>
          <w:szCs w:val="32"/>
        </w:rPr>
        <w:t>9</w:t>
      </w:r>
      <w:r w:rsidR="004E5BCA">
        <w:rPr>
          <w:rFonts w:ascii="仿宋_GB2312" w:eastAsia="仿宋_GB2312" w:hAnsi="宋体" w:cs="仿宋_GB2312" w:hint="eastAsia"/>
          <w:sz w:val="32"/>
          <w:szCs w:val="32"/>
        </w:rPr>
        <w:t>年度项目支出中各级信访专项</w:t>
      </w:r>
      <w:r w:rsidR="007B6B29">
        <w:rPr>
          <w:rFonts w:ascii="仿宋_GB2312" w:eastAsia="仿宋_GB2312" w:hAnsi="宋体" w:cs="仿宋_GB2312" w:hint="eastAsia"/>
          <w:sz w:val="32"/>
          <w:szCs w:val="32"/>
        </w:rPr>
        <w:t>救助</w:t>
      </w:r>
      <w:r w:rsidR="004E5BCA">
        <w:rPr>
          <w:rFonts w:ascii="仿宋_GB2312" w:eastAsia="仿宋_GB2312" w:hAnsi="宋体" w:cs="仿宋_GB2312" w:hint="eastAsia"/>
          <w:sz w:val="32"/>
          <w:szCs w:val="32"/>
        </w:rPr>
        <w:t>金支出</w:t>
      </w:r>
      <w:r w:rsidR="00052A5E">
        <w:rPr>
          <w:rFonts w:ascii="仿宋_GB2312" w:eastAsia="仿宋_GB2312" w:hAnsi="宋体" w:cs="仿宋_GB2312" w:hint="eastAsia"/>
          <w:sz w:val="32"/>
          <w:szCs w:val="32"/>
        </w:rPr>
        <w:t>减少</w:t>
      </w:r>
      <w:r w:rsidR="004E5BCA">
        <w:rPr>
          <w:rFonts w:ascii="仿宋_GB2312" w:eastAsia="仿宋_GB2312" w:hAnsi="宋体" w:cs="仿宋_GB2312" w:hint="eastAsia"/>
          <w:sz w:val="32"/>
          <w:szCs w:val="32"/>
        </w:rPr>
        <w:t>了</w:t>
      </w:r>
      <w:r w:rsidR="00052A5E">
        <w:rPr>
          <w:rFonts w:ascii="仿宋_GB2312" w:eastAsia="仿宋_GB2312" w:hAnsi="宋体" w:cs="仿宋_GB2312" w:hint="eastAsia"/>
          <w:sz w:val="32"/>
          <w:szCs w:val="32"/>
        </w:rPr>
        <w:t>2673.69</w:t>
      </w:r>
      <w:r w:rsidR="004E5BCA">
        <w:rPr>
          <w:rFonts w:ascii="仿宋_GB2312" w:eastAsia="仿宋_GB2312" w:hAnsi="宋体" w:cs="仿宋_GB2312" w:hint="eastAsia"/>
          <w:sz w:val="32"/>
          <w:szCs w:val="32"/>
        </w:rPr>
        <w:t>万元</w:t>
      </w:r>
      <w:r w:rsidR="002D181C">
        <w:rPr>
          <w:rFonts w:ascii="仿宋_GB2312" w:eastAsia="仿宋_GB2312" w:hAnsi="宋体" w:cs="仿宋_GB2312" w:hint="eastAsia"/>
          <w:sz w:val="32"/>
          <w:szCs w:val="32"/>
        </w:rPr>
        <w:t>（含</w:t>
      </w:r>
      <w:r w:rsidR="00323818">
        <w:rPr>
          <w:rFonts w:ascii="仿宋_GB2312" w:eastAsia="仿宋_GB2312" w:hAnsi="宋体" w:cs="仿宋_GB2312" w:hint="eastAsia"/>
          <w:sz w:val="32"/>
          <w:szCs w:val="32"/>
        </w:rPr>
        <w:t>支出的</w:t>
      </w:r>
      <w:r w:rsidR="002D181C">
        <w:rPr>
          <w:rFonts w:ascii="仿宋_GB2312" w:eastAsia="仿宋_GB2312" w:hAnsi="宋体" w:cs="仿宋_GB2312" w:hint="eastAsia"/>
          <w:sz w:val="32"/>
          <w:szCs w:val="32"/>
        </w:rPr>
        <w:t>上年结转结余的信访专项救助金）</w:t>
      </w:r>
      <w:r w:rsidR="004E5BCA">
        <w:rPr>
          <w:rFonts w:ascii="仿宋_GB2312" w:eastAsia="仿宋_GB2312" w:hAnsi="宋体" w:cs="仿宋_GB2312" w:hint="eastAsia"/>
          <w:sz w:val="32"/>
          <w:szCs w:val="32"/>
        </w:rPr>
        <w:t>。</w:t>
      </w:r>
    </w:p>
    <w:p w:rsidR="00DB2828" w:rsidRDefault="00DB2828" w:rsidP="00DB2828">
      <w:pPr>
        <w:spacing w:line="560" w:lineRule="exact"/>
        <w:ind w:firstLine="660"/>
        <w:rPr>
          <w:rFonts w:ascii="楷体_GB2312" w:eastAsia="楷体_GB2312" w:hAnsi="宋体" w:cs="楷体_GB2312"/>
          <w:b/>
          <w:bCs/>
          <w:sz w:val="32"/>
          <w:szCs w:val="32"/>
        </w:rPr>
      </w:pPr>
      <w:r>
        <w:rPr>
          <w:rFonts w:ascii="楷体_GB2312" w:eastAsia="楷体_GB2312" w:hAnsi="宋体" w:cs="楷体_GB2312" w:hint="eastAsia"/>
          <w:b/>
          <w:bCs/>
          <w:sz w:val="32"/>
          <w:szCs w:val="32"/>
        </w:rPr>
        <w:t>（三）年末结转和结余</w:t>
      </w:r>
      <w:r w:rsidR="00052A5E">
        <w:rPr>
          <w:rFonts w:ascii="楷体_GB2312" w:eastAsia="楷体_GB2312" w:hAnsi="宋体" w:cs="楷体_GB2312" w:hint="eastAsia"/>
          <w:b/>
          <w:bCs/>
          <w:sz w:val="32"/>
          <w:szCs w:val="32"/>
        </w:rPr>
        <w:t>842.72</w:t>
      </w:r>
      <w:r>
        <w:rPr>
          <w:rFonts w:ascii="楷体_GB2312" w:eastAsia="楷体_GB2312" w:hAnsi="宋体" w:cs="楷体_GB2312" w:hint="eastAsia"/>
          <w:b/>
          <w:bCs/>
          <w:sz w:val="32"/>
          <w:szCs w:val="32"/>
        </w:rPr>
        <w:t>万元</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主要是</w:t>
      </w:r>
      <w:r w:rsidR="00180723">
        <w:rPr>
          <w:rFonts w:ascii="仿宋_GB2312" w:eastAsia="仿宋_GB2312" w:hAnsi="宋体" w:cs="仿宋_GB2312" w:hint="eastAsia"/>
          <w:sz w:val="32"/>
          <w:szCs w:val="32"/>
        </w:rPr>
        <w:t>暂未履行完</w:t>
      </w:r>
      <w:r w:rsidR="005E7268">
        <w:rPr>
          <w:rFonts w:ascii="仿宋_GB2312" w:eastAsia="仿宋_GB2312" w:hAnsi="宋体" w:cs="仿宋_GB2312" w:hint="eastAsia"/>
          <w:sz w:val="32"/>
          <w:szCs w:val="32"/>
        </w:rPr>
        <w:t>支付程序</w:t>
      </w:r>
      <w:r w:rsidR="00180723">
        <w:rPr>
          <w:rFonts w:ascii="仿宋_GB2312" w:eastAsia="仿宋_GB2312" w:hAnsi="宋体" w:cs="仿宋_GB2312" w:hint="eastAsia"/>
          <w:sz w:val="32"/>
          <w:szCs w:val="32"/>
        </w:rPr>
        <w:t>的信访专项救助金</w:t>
      </w:r>
      <w:r w:rsidR="009E1384">
        <w:rPr>
          <w:rFonts w:ascii="仿宋_GB2312" w:eastAsia="仿宋_GB2312" w:hAnsi="宋体" w:cs="仿宋_GB2312" w:hint="eastAsia"/>
          <w:sz w:val="32"/>
          <w:szCs w:val="32"/>
        </w:rPr>
        <w:t>79.64</w:t>
      </w:r>
      <w:r w:rsidR="00180723">
        <w:rPr>
          <w:rFonts w:ascii="仿宋_GB2312" w:eastAsia="仿宋_GB2312" w:hAnsi="宋体" w:cs="仿宋_GB2312" w:hint="eastAsia"/>
          <w:sz w:val="32"/>
          <w:szCs w:val="32"/>
        </w:rPr>
        <w:t>万元，暂未到期支付的物业管理费117.80万元，</w:t>
      </w:r>
      <w:r w:rsidR="009E1384">
        <w:rPr>
          <w:rFonts w:ascii="仿宋_GB2312" w:eastAsia="仿宋_GB2312" w:hAnsi="宋体" w:cs="仿宋_GB2312" w:hint="eastAsia"/>
          <w:sz w:val="32"/>
          <w:szCs w:val="32"/>
        </w:rPr>
        <w:t>办公楼维修改造</w:t>
      </w:r>
      <w:r w:rsidR="00180723">
        <w:rPr>
          <w:rFonts w:ascii="仿宋_GB2312" w:eastAsia="仿宋_GB2312" w:hAnsi="宋体" w:cs="仿宋_GB2312" w:hint="eastAsia"/>
          <w:sz w:val="32"/>
          <w:szCs w:val="32"/>
        </w:rPr>
        <w:t>工程未</w:t>
      </w:r>
      <w:r w:rsidR="009E1384">
        <w:rPr>
          <w:rFonts w:ascii="仿宋_GB2312" w:eastAsia="仿宋_GB2312" w:hAnsi="宋体" w:cs="仿宋_GB2312" w:hint="eastAsia"/>
          <w:sz w:val="32"/>
          <w:szCs w:val="32"/>
        </w:rPr>
        <w:t>竣工</w:t>
      </w:r>
      <w:r w:rsidR="00180723">
        <w:rPr>
          <w:rFonts w:ascii="仿宋_GB2312" w:eastAsia="仿宋_GB2312" w:hAnsi="宋体" w:cs="仿宋_GB2312" w:hint="eastAsia"/>
          <w:sz w:val="32"/>
          <w:szCs w:val="32"/>
        </w:rPr>
        <w:t>的暂付款</w:t>
      </w:r>
      <w:r w:rsidR="009E1384">
        <w:rPr>
          <w:rFonts w:ascii="仿宋_GB2312" w:eastAsia="仿宋_GB2312" w:hAnsi="宋体" w:cs="仿宋_GB2312" w:hint="eastAsia"/>
          <w:sz w:val="32"/>
          <w:szCs w:val="32"/>
        </w:rPr>
        <w:t>570.62</w:t>
      </w:r>
      <w:r w:rsidR="00180723">
        <w:rPr>
          <w:rFonts w:ascii="仿宋_GB2312" w:eastAsia="仿宋_GB2312" w:hAnsi="宋体" w:cs="仿宋_GB2312" w:hint="eastAsia"/>
          <w:sz w:val="32"/>
          <w:szCs w:val="32"/>
        </w:rPr>
        <w:t>万元</w:t>
      </w:r>
      <w:r w:rsidR="009E1384">
        <w:rPr>
          <w:rFonts w:ascii="仿宋_GB2312" w:eastAsia="仿宋_GB2312" w:hAnsi="宋体" w:cs="仿宋_GB2312" w:hint="eastAsia"/>
          <w:sz w:val="32"/>
          <w:szCs w:val="32"/>
        </w:rPr>
        <w:t>及部分信访专项未进行完结转资金72.01万元等</w:t>
      </w:r>
      <w:r>
        <w:rPr>
          <w:rFonts w:ascii="仿宋_GB2312" w:eastAsia="仿宋_GB2312" w:hAnsi="宋体" w:cs="仿宋_GB2312" w:hint="eastAsia"/>
          <w:sz w:val="32"/>
          <w:szCs w:val="32"/>
        </w:rPr>
        <w:t>原因形成的结余。与上年相比，今年结转结余</w:t>
      </w:r>
      <w:r w:rsidR="009E1384">
        <w:rPr>
          <w:rFonts w:ascii="仿宋_GB2312" w:eastAsia="仿宋_GB2312" w:hAnsi="宋体" w:cs="仿宋_GB2312" w:hint="eastAsia"/>
          <w:sz w:val="32"/>
          <w:szCs w:val="32"/>
        </w:rPr>
        <w:t>增加</w:t>
      </w:r>
      <w:r w:rsidR="005E7268">
        <w:rPr>
          <w:rFonts w:ascii="仿宋_GB2312" w:eastAsia="仿宋_GB2312" w:hAnsi="宋体" w:cs="仿宋_GB2312" w:hint="eastAsia"/>
          <w:sz w:val="32"/>
          <w:szCs w:val="32"/>
        </w:rPr>
        <w:t>658.47</w:t>
      </w:r>
      <w:r>
        <w:rPr>
          <w:rFonts w:ascii="仿宋_GB2312" w:eastAsia="仿宋_GB2312" w:hAnsi="宋体" w:cs="仿宋_GB2312" w:hint="eastAsia"/>
          <w:sz w:val="32"/>
          <w:szCs w:val="32"/>
        </w:rPr>
        <w:t>万元，</w:t>
      </w:r>
      <w:r w:rsidR="005E7268">
        <w:rPr>
          <w:rFonts w:ascii="仿宋_GB2312" w:eastAsia="仿宋_GB2312" w:hAnsi="宋体" w:cs="仿宋_GB2312" w:hint="eastAsia"/>
          <w:sz w:val="32"/>
          <w:szCs w:val="32"/>
        </w:rPr>
        <w:t>增长457.38</w:t>
      </w:r>
      <w:r>
        <w:rPr>
          <w:rFonts w:ascii="仿宋_GB2312" w:eastAsia="仿宋_GB2312" w:hAnsi="宋体" w:cs="仿宋_GB2312"/>
          <w:sz w:val="32"/>
          <w:szCs w:val="32"/>
        </w:rPr>
        <w:t>%</w:t>
      </w:r>
      <w:r>
        <w:rPr>
          <w:rFonts w:ascii="仿宋_GB2312" w:eastAsia="仿宋_GB2312" w:hAnsi="宋体" w:cs="仿宋_GB2312" w:hint="eastAsia"/>
          <w:sz w:val="32"/>
          <w:szCs w:val="32"/>
        </w:rPr>
        <w:t>，主要原因</w:t>
      </w:r>
      <w:r w:rsidR="00E5446F">
        <w:rPr>
          <w:rFonts w:ascii="黑体" w:eastAsia="黑体" w:hAnsi="黑体" w:cs="黑体" w:hint="eastAsia"/>
          <w:sz w:val="32"/>
          <w:szCs w:val="32"/>
        </w:rPr>
        <w:t>是</w:t>
      </w:r>
      <w:r w:rsidR="007B6B29">
        <w:rPr>
          <w:rFonts w:ascii="黑体" w:eastAsia="黑体" w:hAnsi="黑体" w:cs="黑体" w:hint="eastAsia"/>
          <w:sz w:val="32"/>
          <w:szCs w:val="32"/>
        </w:rPr>
        <w:t>本年度</w:t>
      </w:r>
      <w:r w:rsidR="009E1384">
        <w:rPr>
          <w:rFonts w:ascii="黑体" w:eastAsia="黑体" w:hAnsi="黑体" w:cs="黑体" w:hint="eastAsia"/>
          <w:sz w:val="32"/>
          <w:szCs w:val="32"/>
        </w:rPr>
        <w:t>增加了</w:t>
      </w:r>
      <w:r w:rsidR="009E1384">
        <w:rPr>
          <w:rFonts w:ascii="仿宋_GB2312" w:eastAsia="仿宋_GB2312" w:hAnsi="宋体" w:cs="仿宋_GB2312" w:hint="eastAsia"/>
          <w:sz w:val="32"/>
          <w:szCs w:val="32"/>
        </w:rPr>
        <w:t>办公楼维修改造工程未竣工的暂付款</w:t>
      </w:r>
      <w:r w:rsidR="00E5446F">
        <w:rPr>
          <w:rFonts w:ascii="仿宋_GB2312" w:eastAsia="仿宋_GB2312" w:hAnsi="宋体" w:cs="仿宋_GB2312" w:hint="eastAsia"/>
          <w:sz w:val="32"/>
          <w:szCs w:val="32"/>
        </w:rPr>
        <w:t>570.62万元</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黑体" w:eastAsia="黑体" w:hAnsi="黑体" w:cs="黑体"/>
          <w:sz w:val="32"/>
          <w:szCs w:val="32"/>
        </w:rPr>
      </w:pPr>
      <w:r>
        <w:rPr>
          <w:rFonts w:ascii="黑体" w:eastAsia="黑体" w:hAnsi="黑体" w:cs="黑体" w:hint="eastAsia"/>
          <w:sz w:val="32"/>
          <w:szCs w:val="32"/>
        </w:rPr>
        <w:t>二、财政拨款支出决算情况</w:t>
      </w:r>
    </w:p>
    <w:p w:rsidR="00DB2828" w:rsidRDefault="00DB2828" w:rsidP="00DB2828">
      <w:pPr>
        <w:spacing w:line="560" w:lineRule="exact"/>
        <w:ind w:firstLine="660"/>
        <w:rPr>
          <w:rFonts w:ascii="楷体_GB2312" w:eastAsia="楷体_GB2312" w:hAnsi="宋体" w:cs="楷体_GB2312"/>
          <w:b/>
          <w:bCs/>
          <w:sz w:val="32"/>
          <w:szCs w:val="32"/>
        </w:rPr>
      </w:pPr>
      <w:r>
        <w:rPr>
          <w:rFonts w:ascii="楷体_GB2312" w:eastAsia="楷体_GB2312" w:hAnsi="宋体" w:cs="楷体_GB2312" w:hint="eastAsia"/>
          <w:b/>
          <w:bCs/>
          <w:sz w:val="32"/>
          <w:szCs w:val="32"/>
        </w:rPr>
        <w:t>（一）总体情况</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201</w:t>
      </w:r>
      <w:r w:rsidR="000E0A12">
        <w:rPr>
          <w:rFonts w:ascii="仿宋_GB2312" w:eastAsia="仿宋_GB2312" w:hAnsi="宋体" w:cs="仿宋_GB2312" w:hint="eastAsia"/>
          <w:sz w:val="32"/>
          <w:szCs w:val="32"/>
        </w:rPr>
        <w:t>9</w:t>
      </w:r>
      <w:r>
        <w:rPr>
          <w:rFonts w:ascii="仿宋_GB2312" w:eastAsia="仿宋_GB2312" w:hAnsi="宋体" w:cs="仿宋_GB2312" w:hint="eastAsia"/>
          <w:sz w:val="32"/>
          <w:szCs w:val="32"/>
        </w:rPr>
        <w:t>年度财政拨款支出</w:t>
      </w:r>
      <w:r w:rsidR="009E1384">
        <w:rPr>
          <w:rFonts w:ascii="仿宋_GB2312" w:eastAsia="仿宋_GB2312" w:hAnsi="宋体" w:cs="仿宋_GB2312" w:hint="eastAsia"/>
          <w:sz w:val="32"/>
          <w:szCs w:val="32"/>
        </w:rPr>
        <w:t>6248.48</w:t>
      </w:r>
      <w:r>
        <w:rPr>
          <w:rFonts w:ascii="仿宋_GB2312" w:eastAsia="仿宋_GB2312" w:hAnsi="宋体" w:cs="仿宋_GB2312" w:hint="eastAsia"/>
          <w:sz w:val="32"/>
          <w:szCs w:val="32"/>
        </w:rPr>
        <w:t>万元，其中：基本支出</w:t>
      </w:r>
      <w:r w:rsidR="009E1384">
        <w:rPr>
          <w:rFonts w:ascii="仿宋_GB2312" w:eastAsia="仿宋_GB2312" w:hAnsi="宋体" w:cs="仿宋_GB2312" w:hint="eastAsia"/>
          <w:sz w:val="32"/>
          <w:szCs w:val="32"/>
        </w:rPr>
        <w:t>2770.39</w:t>
      </w:r>
      <w:r>
        <w:rPr>
          <w:rFonts w:ascii="仿宋_GB2312" w:eastAsia="仿宋_GB2312" w:hAnsi="宋体" w:cs="仿宋_GB2312" w:hint="eastAsia"/>
          <w:sz w:val="32"/>
          <w:szCs w:val="32"/>
        </w:rPr>
        <w:t>万元，项目支出</w:t>
      </w:r>
      <w:r w:rsidR="009E1384">
        <w:rPr>
          <w:rFonts w:ascii="仿宋_GB2312" w:eastAsia="仿宋_GB2312" w:hAnsi="宋体" w:cs="仿宋_GB2312" w:hint="eastAsia"/>
          <w:sz w:val="32"/>
          <w:szCs w:val="32"/>
        </w:rPr>
        <w:t>3478.08</w:t>
      </w:r>
      <w:r>
        <w:rPr>
          <w:rFonts w:ascii="仿宋_GB2312" w:eastAsia="仿宋_GB2312" w:hAnsi="宋体" w:cs="仿宋_GB2312" w:hint="eastAsia"/>
          <w:sz w:val="32"/>
          <w:szCs w:val="32"/>
        </w:rPr>
        <w:t>万元。与上年相比，财政拨款支出</w:t>
      </w:r>
      <w:r w:rsidR="00AE3DDD">
        <w:rPr>
          <w:rFonts w:ascii="仿宋_GB2312" w:eastAsia="仿宋_GB2312" w:hAnsi="宋体" w:cs="仿宋_GB2312" w:hint="eastAsia"/>
          <w:sz w:val="32"/>
          <w:szCs w:val="32"/>
        </w:rPr>
        <w:t>减少2156.04</w:t>
      </w:r>
      <w:r>
        <w:rPr>
          <w:rFonts w:ascii="仿宋_GB2312" w:eastAsia="仿宋_GB2312" w:hAnsi="宋体" w:cs="仿宋_GB2312" w:hint="eastAsia"/>
          <w:sz w:val="32"/>
          <w:szCs w:val="32"/>
        </w:rPr>
        <w:t>万元，</w:t>
      </w:r>
      <w:r w:rsidR="00AE3DDD">
        <w:rPr>
          <w:rFonts w:ascii="仿宋_GB2312" w:eastAsia="仿宋_GB2312" w:hAnsi="宋体" w:cs="仿宋_GB2312" w:hint="eastAsia"/>
          <w:sz w:val="32"/>
          <w:szCs w:val="32"/>
        </w:rPr>
        <w:t>降低25.65</w:t>
      </w:r>
      <w:r w:rsidR="00AE3DDD">
        <w:rPr>
          <w:rFonts w:ascii="仿宋_GB2312" w:eastAsia="仿宋_GB2312" w:hAnsi="宋体" w:cs="仿宋_GB2312"/>
          <w:sz w:val="32"/>
          <w:szCs w:val="32"/>
        </w:rPr>
        <w:t>%</w:t>
      </w:r>
      <w:r>
        <w:rPr>
          <w:rFonts w:ascii="仿宋_GB2312" w:eastAsia="仿宋_GB2312" w:hAnsi="宋体" w:cs="仿宋_GB2312" w:hint="eastAsia"/>
          <w:sz w:val="32"/>
          <w:szCs w:val="32"/>
        </w:rPr>
        <w:t>，</w:t>
      </w:r>
      <w:r w:rsidR="00B15B24">
        <w:rPr>
          <w:rFonts w:ascii="仿宋_GB2312" w:eastAsia="仿宋_GB2312" w:hAnsi="宋体" w:cs="仿宋_GB2312" w:hint="eastAsia"/>
          <w:sz w:val="32"/>
          <w:szCs w:val="32"/>
        </w:rPr>
        <w:t>主要原因是信访局201</w:t>
      </w:r>
      <w:r w:rsidR="000E0A12">
        <w:rPr>
          <w:rFonts w:ascii="仿宋_GB2312" w:eastAsia="仿宋_GB2312" w:hAnsi="宋体" w:cs="仿宋_GB2312" w:hint="eastAsia"/>
          <w:sz w:val="32"/>
          <w:szCs w:val="32"/>
        </w:rPr>
        <w:t>9</w:t>
      </w:r>
      <w:r w:rsidR="00B15B24">
        <w:rPr>
          <w:rFonts w:ascii="仿宋_GB2312" w:eastAsia="仿宋_GB2312" w:hAnsi="宋体" w:cs="仿宋_GB2312" w:hint="eastAsia"/>
          <w:sz w:val="32"/>
          <w:szCs w:val="32"/>
        </w:rPr>
        <w:t>年度项目支出比上年</w:t>
      </w:r>
      <w:r w:rsidR="00AE3DDD">
        <w:rPr>
          <w:rFonts w:ascii="仿宋_GB2312" w:eastAsia="仿宋_GB2312" w:hAnsi="宋体" w:cs="仿宋_GB2312" w:hint="eastAsia"/>
          <w:sz w:val="32"/>
          <w:szCs w:val="32"/>
        </w:rPr>
        <w:t>减少</w:t>
      </w:r>
      <w:r w:rsidR="00B15B24">
        <w:rPr>
          <w:rFonts w:ascii="仿宋_GB2312" w:eastAsia="仿宋_GB2312" w:hAnsi="宋体" w:cs="仿宋_GB2312" w:hint="eastAsia"/>
          <w:sz w:val="32"/>
          <w:szCs w:val="32"/>
        </w:rPr>
        <w:t>。其中各级信访专项救助金支出</w:t>
      </w:r>
      <w:r w:rsidR="00AE3DDD">
        <w:rPr>
          <w:rFonts w:ascii="仿宋_GB2312" w:eastAsia="仿宋_GB2312" w:hAnsi="宋体" w:cs="仿宋_GB2312" w:hint="eastAsia"/>
          <w:sz w:val="32"/>
          <w:szCs w:val="32"/>
        </w:rPr>
        <w:t>减少</w:t>
      </w:r>
      <w:r w:rsidR="00B15B24">
        <w:rPr>
          <w:rFonts w:ascii="仿宋_GB2312" w:eastAsia="仿宋_GB2312" w:hAnsi="宋体" w:cs="仿宋_GB2312" w:hint="eastAsia"/>
          <w:sz w:val="32"/>
          <w:szCs w:val="32"/>
        </w:rPr>
        <w:t>了</w:t>
      </w:r>
      <w:r w:rsidR="00AE3DDD">
        <w:rPr>
          <w:rFonts w:ascii="仿宋_GB2312" w:eastAsia="仿宋_GB2312" w:hAnsi="宋体" w:cs="仿宋_GB2312" w:hint="eastAsia"/>
          <w:sz w:val="32"/>
          <w:szCs w:val="32"/>
        </w:rPr>
        <w:t>2673.69</w:t>
      </w:r>
      <w:r w:rsidR="00B15B24">
        <w:rPr>
          <w:rFonts w:ascii="仿宋_GB2312" w:eastAsia="仿宋_GB2312" w:hAnsi="宋体" w:cs="仿宋_GB2312" w:hint="eastAsia"/>
          <w:sz w:val="32"/>
          <w:szCs w:val="32"/>
        </w:rPr>
        <w:t>万元（含</w:t>
      </w:r>
      <w:r w:rsidR="00323818">
        <w:rPr>
          <w:rFonts w:ascii="仿宋_GB2312" w:eastAsia="仿宋_GB2312" w:hAnsi="宋体" w:cs="仿宋_GB2312" w:hint="eastAsia"/>
          <w:sz w:val="32"/>
          <w:szCs w:val="32"/>
        </w:rPr>
        <w:t>支出的</w:t>
      </w:r>
      <w:r w:rsidR="00AE3DDD">
        <w:rPr>
          <w:rFonts w:ascii="仿宋_GB2312" w:eastAsia="仿宋_GB2312" w:hAnsi="宋体" w:cs="仿宋_GB2312" w:hint="eastAsia"/>
          <w:sz w:val="32"/>
          <w:szCs w:val="32"/>
        </w:rPr>
        <w:t>上年结转结余的信访专项救助金）</w:t>
      </w:r>
      <w:r w:rsidR="00B15B24">
        <w:rPr>
          <w:rFonts w:ascii="仿宋_GB2312" w:eastAsia="仿宋_GB2312" w:hAnsi="宋体" w:cs="仿宋_GB2312" w:hint="eastAsia"/>
          <w:sz w:val="32"/>
          <w:szCs w:val="32"/>
        </w:rPr>
        <w:t>。</w:t>
      </w:r>
      <w:r>
        <w:rPr>
          <w:rFonts w:ascii="仿宋_GB2312" w:eastAsia="仿宋_GB2312" w:hAnsi="宋体" w:cs="仿宋_GB2312" w:hint="eastAsia"/>
          <w:sz w:val="32"/>
          <w:szCs w:val="32"/>
        </w:rPr>
        <w:t>与年初预算相比，</w:t>
      </w:r>
      <w:r>
        <w:rPr>
          <w:rFonts w:ascii="仿宋_GB2312" w:eastAsia="仿宋_GB2312" w:hAnsi="宋体" w:cs="仿宋_GB2312"/>
          <w:sz w:val="32"/>
          <w:szCs w:val="32"/>
        </w:rPr>
        <w:lastRenderedPageBreak/>
        <w:t>201</w:t>
      </w:r>
      <w:r w:rsidR="000E0A12">
        <w:rPr>
          <w:rFonts w:ascii="仿宋_GB2312" w:eastAsia="仿宋_GB2312" w:hAnsi="宋体" w:cs="仿宋_GB2312" w:hint="eastAsia"/>
          <w:sz w:val="32"/>
          <w:szCs w:val="32"/>
        </w:rPr>
        <w:t>9</w:t>
      </w:r>
      <w:r>
        <w:rPr>
          <w:rFonts w:ascii="仿宋_GB2312" w:eastAsia="仿宋_GB2312" w:hAnsi="宋体" w:cs="仿宋_GB2312" w:hint="eastAsia"/>
          <w:sz w:val="32"/>
          <w:szCs w:val="32"/>
        </w:rPr>
        <w:t>财政拨款支出完成年初预算的</w:t>
      </w:r>
      <w:r w:rsidR="008A7C23">
        <w:rPr>
          <w:rFonts w:ascii="仿宋_GB2312" w:eastAsia="仿宋_GB2312" w:hAnsi="宋体" w:cs="仿宋_GB2312" w:hint="eastAsia"/>
          <w:sz w:val="32"/>
          <w:szCs w:val="32"/>
        </w:rPr>
        <w:t>172.76</w:t>
      </w:r>
      <w:r>
        <w:rPr>
          <w:rFonts w:ascii="仿宋_GB2312" w:eastAsia="仿宋_GB2312" w:hAnsi="宋体" w:cs="仿宋_GB2312"/>
          <w:sz w:val="32"/>
          <w:szCs w:val="32"/>
        </w:rPr>
        <w:t>%</w:t>
      </w:r>
      <w:r>
        <w:rPr>
          <w:rFonts w:ascii="仿宋_GB2312" w:eastAsia="仿宋_GB2312" w:hAnsi="宋体" w:cs="仿宋_GB2312" w:hint="eastAsia"/>
          <w:sz w:val="32"/>
          <w:szCs w:val="32"/>
        </w:rPr>
        <w:t>，其中：基本支出完成年初预算的</w:t>
      </w:r>
      <w:r w:rsidR="008A7C23">
        <w:rPr>
          <w:rFonts w:ascii="仿宋_GB2312" w:eastAsia="仿宋_GB2312" w:hAnsi="宋体" w:cs="仿宋_GB2312" w:hint="eastAsia"/>
          <w:sz w:val="32"/>
          <w:szCs w:val="32"/>
        </w:rPr>
        <w:t>159.97</w:t>
      </w:r>
      <w:r>
        <w:rPr>
          <w:rFonts w:ascii="仿宋_GB2312" w:eastAsia="仿宋_GB2312" w:hAnsi="宋体" w:cs="仿宋_GB2312"/>
          <w:sz w:val="32"/>
          <w:szCs w:val="32"/>
        </w:rPr>
        <w:t>%</w:t>
      </w:r>
      <w:r>
        <w:rPr>
          <w:rFonts w:ascii="仿宋_GB2312" w:eastAsia="仿宋_GB2312" w:hAnsi="宋体" w:cs="仿宋_GB2312" w:hint="eastAsia"/>
          <w:sz w:val="32"/>
          <w:szCs w:val="32"/>
        </w:rPr>
        <w:t>，项目支出完成年初预算的</w:t>
      </w:r>
      <w:r w:rsidR="008A7C23">
        <w:rPr>
          <w:rFonts w:ascii="仿宋_GB2312" w:eastAsia="仿宋_GB2312" w:hAnsi="宋体" w:cs="仿宋_GB2312" w:hint="eastAsia"/>
          <w:sz w:val="32"/>
          <w:szCs w:val="32"/>
        </w:rPr>
        <w:t>184.50</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楷体_GB2312" w:eastAsia="楷体_GB2312" w:hAnsi="宋体" w:cs="楷体_GB2312"/>
          <w:b/>
          <w:bCs/>
          <w:sz w:val="32"/>
          <w:szCs w:val="32"/>
        </w:rPr>
      </w:pPr>
      <w:r>
        <w:rPr>
          <w:rFonts w:ascii="楷体_GB2312" w:eastAsia="楷体_GB2312" w:hAnsi="宋体" w:cs="楷体_GB2312" w:hint="eastAsia"/>
          <w:b/>
          <w:bCs/>
          <w:sz w:val="32"/>
          <w:szCs w:val="32"/>
        </w:rPr>
        <w:t>（二）具体情况</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201</w:t>
      </w:r>
      <w:r w:rsidR="000E0A12">
        <w:rPr>
          <w:rFonts w:ascii="仿宋_GB2312" w:eastAsia="仿宋_GB2312" w:hAnsi="宋体" w:cs="仿宋_GB2312" w:hint="eastAsia"/>
          <w:sz w:val="32"/>
          <w:szCs w:val="32"/>
        </w:rPr>
        <w:t>9</w:t>
      </w:r>
      <w:r>
        <w:rPr>
          <w:rFonts w:ascii="仿宋_GB2312" w:eastAsia="仿宋_GB2312" w:hAnsi="宋体" w:cs="仿宋_GB2312" w:hint="eastAsia"/>
          <w:sz w:val="32"/>
          <w:szCs w:val="32"/>
        </w:rPr>
        <w:t>年度财政拨款支出</w:t>
      </w:r>
      <w:r w:rsidR="008A7C23">
        <w:rPr>
          <w:rFonts w:ascii="仿宋_GB2312" w:eastAsia="仿宋_GB2312" w:hAnsi="宋体" w:cs="仿宋_GB2312" w:hint="eastAsia"/>
          <w:sz w:val="32"/>
          <w:szCs w:val="32"/>
        </w:rPr>
        <w:t>6248.48</w:t>
      </w:r>
      <w:r>
        <w:rPr>
          <w:rFonts w:ascii="仿宋_GB2312" w:eastAsia="仿宋_GB2312" w:hAnsi="宋体" w:cs="仿宋_GB2312" w:hint="eastAsia"/>
          <w:sz w:val="32"/>
          <w:szCs w:val="32"/>
        </w:rPr>
        <w:t>万元，按支出功能分类科目分，包括：一般公共服务支出</w:t>
      </w:r>
      <w:r w:rsidR="008A7C23">
        <w:rPr>
          <w:rFonts w:ascii="仿宋_GB2312" w:eastAsia="仿宋_GB2312" w:hAnsi="宋体" w:cs="仿宋_GB2312" w:hint="eastAsia"/>
          <w:sz w:val="32"/>
          <w:szCs w:val="32"/>
        </w:rPr>
        <w:t>5767.08</w:t>
      </w:r>
      <w:r>
        <w:rPr>
          <w:rFonts w:ascii="仿宋_GB2312" w:eastAsia="仿宋_GB2312" w:hAnsi="宋体" w:cs="仿宋_GB2312" w:hint="eastAsia"/>
          <w:sz w:val="32"/>
          <w:szCs w:val="32"/>
        </w:rPr>
        <w:t>万元，占</w:t>
      </w:r>
      <w:r w:rsidR="008A7C23">
        <w:rPr>
          <w:rFonts w:ascii="仿宋_GB2312" w:eastAsia="仿宋_GB2312" w:hAnsi="宋体" w:cs="仿宋_GB2312" w:hint="eastAsia"/>
          <w:sz w:val="32"/>
          <w:szCs w:val="32"/>
        </w:rPr>
        <w:t>92.30</w:t>
      </w:r>
      <w:r>
        <w:rPr>
          <w:rFonts w:ascii="仿宋_GB2312" w:eastAsia="仿宋_GB2312" w:hAnsi="宋体" w:cs="仿宋_GB2312"/>
          <w:sz w:val="32"/>
          <w:szCs w:val="32"/>
        </w:rPr>
        <w:t>%</w:t>
      </w:r>
      <w:r>
        <w:rPr>
          <w:rFonts w:ascii="仿宋_GB2312" w:eastAsia="仿宋_GB2312" w:hAnsi="宋体" w:cs="仿宋_GB2312" w:hint="eastAsia"/>
          <w:sz w:val="32"/>
          <w:szCs w:val="32"/>
        </w:rPr>
        <w:t>；社会保障和就业支出</w:t>
      </w:r>
      <w:r w:rsidR="008A7C23">
        <w:rPr>
          <w:rFonts w:ascii="仿宋_GB2312" w:eastAsia="仿宋_GB2312" w:hAnsi="宋体" w:cs="仿宋_GB2312" w:hint="eastAsia"/>
          <w:sz w:val="32"/>
          <w:szCs w:val="32"/>
        </w:rPr>
        <w:t>230.34</w:t>
      </w:r>
      <w:r>
        <w:rPr>
          <w:rFonts w:ascii="仿宋_GB2312" w:eastAsia="仿宋_GB2312" w:hAnsi="宋体" w:cs="仿宋_GB2312" w:hint="eastAsia"/>
          <w:sz w:val="32"/>
          <w:szCs w:val="32"/>
        </w:rPr>
        <w:t>万元，占</w:t>
      </w:r>
      <w:r w:rsidR="008A7C23">
        <w:rPr>
          <w:rFonts w:ascii="仿宋_GB2312" w:eastAsia="仿宋_GB2312" w:hAnsi="宋体" w:cs="仿宋_GB2312" w:hint="eastAsia"/>
          <w:sz w:val="32"/>
          <w:szCs w:val="32"/>
        </w:rPr>
        <w:t>3.69</w:t>
      </w:r>
      <w:r>
        <w:rPr>
          <w:rFonts w:ascii="仿宋_GB2312" w:eastAsia="仿宋_GB2312" w:hAnsi="宋体" w:cs="仿宋_GB2312"/>
          <w:sz w:val="32"/>
          <w:szCs w:val="32"/>
        </w:rPr>
        <w:t>%</w:t>
      </w:r>
      <w:r>
        <w:rPr>
          <w:rFonts w:ascii="仿宋_GB2312" w:eastAsia="仿宋_GB2312" w:hAnsi="宋体" w:cs="仿宋_GB2312" w:hint="eastAsia"/>
          <w:sz w:val="32"/>
          <w:szCs w:val="32"/>
        </w:rPr>
        <w:t>；</w:t>
      </w:r>
      <w:r w:rsidR="008A7C23">
        <w:rPr>
          <w:rFonts w:ascii="仿宋_GB2312" w:eastAsia="仿宋_GB2312" w:hAnsi="宋体" w:cs="仿宋_GB2312" w:hint="eastAsia"/>
          <w:sz w:val="32"/>
          <w:szCs w:val="32"/>
        </w:rPr>
        <w:t>卫生健康</w:t>
      </w:r>
      <w:r>
        <w:rPr>
          <w:rFonts w:ascii="仿宋_GB2312" w:eastAsia="仿宋_GB2312" w:hAnsi="宋体" w:cs="仿宋_GB2312" w:hint="eastAsia"/>
          <w:sz w:val="32"/>
          <w:szCs w:val="32"/>
        </w:rPr>
        <w:t>支出</w:t>
      </w:r>
      <w:r w:rsidR="008A7C23">
        <w:rPr>
          <w:rFonts w:ascii="仿宋_GB2312" w:eastAsia="仿宋_GB2312" w:hAnsi="宋体" w:cs="仿宋_GB2312" w:hint="eastAsia"/>
          <w:sz w:val="32"/>
          <w:szCs w:val="32"/>
        </w:rPr>
        <w:t>66.82</w:t>
      </w:r>
      <w:r>
        <w:rPr>
          <w:rFonts w:ascii="仿宋_GB2312" w:eastAsia="仿宋_GB2312" w:hAnsi="宋体" w:cs="仿宋_GB2312" w:hint="eastAsia"/>
          <w:sz w:val="32"/>
          <w:szCs w:val="32"/>
        </w:rPr>
        <w:t>万元，占</w:t>
      </w:r>
      <w:r w:rsidR="008A7C23">
        <w:rPr>
          <w:rFonts w:ascii="仿宋_GB2312" w:eastAsia="仿宋_GB2312" w:hAnsi="宋体" w:cs="仿宋_GB2312" w:hint="eastAsia"/>
          <w:sz w:val="32"/>
          <w:szCs w:val="32"/>
        </w:rPr>
        <w:t>1.07</w:t>
      </w:r>
      <w:r>
        <w:rPr>
          <w:rFonts w:ascii="仿宋_GB2312" w:eastAsia="仿宋_GB2312" w:hAnsi="宋体" w:cs="仿宋_GB2312"/>
          <w:sz w:val="32"/>
          <w:szCs w:val="32"/>
        </w:rPr>
        <w:t>%</w:t>
      </w:r>
      <w:r>
        <w:rPr>
          <w:rFonts w:ascii="仿宋_GB2312" w:eastAsia="仿宋_GB2312" w:hAnsi="宋体" w:cs="仿宋_GB2312" w:hint="eastAsia"/>
          <w:sz w:val="32"/>
          <w:szCs w:val="32"/>
        </w:rPr>
        <w:t>；</w:t>
      </w:r>
      <w:r w:rsidR="002A3C9F">
        <w:rPr>
          <w:rFonts w:ascii="仿宋_GB2312" w:eastAsia="仿宋_GB2312" w:hAnsi="宋体" w:cs="仿宋_GB2312" w:hint="eastAsia"/>
          <w:sz w:val="32"/>
          <w:szCs w:val="32"/>
        </w:rPr>
        <w:t>无</w:t>
      </w:r>
      <w:r>
        <w:rPr>
          <w:rFonts w:ascii="仿宋_GB2312" w:eastAsia="仿宋_GB2312" w:hAnsi="宋体" w:cs="仿宋_GB2312" w:hint="eastAsia"/>
          <w:sz w:val="32"/>
          <w:szCs w:val="32"/>
        </w:rPr>
        <w:t>节能环保支出；</w:t>
      </w:r>
      <w:r w:rsidR="002A3C9F">
        <w:rPr>
          <w:rFonts w:ascii="仿宋_GB2312" w:eastAsia="仿宋_GB2312" w:hAnsi="宋体" w:cs="仿宋_GB2312" w:hint="eastAsia"/>
          <w:sz w:val="32"/>
          <w:szCs w:val="32"/>
        </w:rPr>
        <w:t>无</w:t>
      </w:r>
      <w:r>
        <w:rPr>
          <w:rFonts w:ascii="仿宋_GB2312" w:eastAsia="仿宋_GB2312" w:hAnsi="宋体" w:cs="仿宋_GB2312" w:hint="eastAsia"/>
          <w:sz w:val="32"/>
          <w:szCs w:val="32"/>
        </w:rPr>
        <w:t>农林水支出；</w:t>
      </w:r>
      <w:r w:rsidR="002A3C9F">
        <w:rPr>
          <w:rFonts w:ascii="仿宋_GB2312" w:eastAsia="仿宋_GB2312" w:hAnsi="宋体" w:cs="仿宋_GB2312" w:hint="eastAsia"/>
          <w:sz w:val="32"/>
          <w:szCs w:val="32"/>
        </w:rPr>
        <w:t>无</w:t>
      </w:r>
      <w:r>
        <w:rPr>
          <w:rFonts w:ascii="仿宋_GB2312" w:eastAsia="仿宋_GB2312" w:hAnsi="宋体" w:cs="仿宋_GB2312" w:hint="eastAsia"/>
          <w:sz w:val="32"/>
          <w:szCs w:val="32"/>
        </w:rPr>
        <w:t>交通运输支出；</w:t>
      </w:r>
      <w:r w:rsidR="002A3C9F">
        <w:rPr>
          <w:rFonts w:ascii="仿宋_GB2312" w:eastAsia="仿宋_GB2312" w:hAnsi="宋体" w:cs="仿宋_GB2312" w:hint="eastAsia"/>
          <w:sz w:val="32"/>
          <w:szCs w:val="32"/>
        </w:rPr>
        <w:t>无</w:t>
      </w:r>
      <w:r>
        <w:rPr>
          <w:rFonts w:ascii="仿宋_GB2312" w:eastAsia="仿宋_GB2312" w:hAnsi="宋体" w:cs="仿宋_GB2312" w:hint="eastAsia"/>
          <w:sz w:val="32"/>
          <w:szCs w:val="32"/>
        </w:rPr>
        <w:t>资源勘探信息等支出；</w:t>
      </w:r>
      <w:r w:rsidR="002A3C9F">
        <w:rPr>
          <w:rFonts w:ascii="仿宋_GB2312" w:eastAsia="仿宋_GB2312" w:hAnsi="宋体" w:cs="仿宋_GB2312" w:hint="eastAsia"/>
          <w:sz w:val="32"/>
          <w:szCs w:val="32"/>
        </w:rPr>
        <w:t>无</w:t>
      </w:r>
      <w:r>
        <w:rPr>
          <w:rFonts w:ascii="仿宋_GB2312" w:eastAsia="仿宋_GB2312" w:hAnsi="宋体" w:cs="仿宋_GB2312" w:hint="eastAsia"/>
          <w:sz w:val="32"/>
          <w:szCs w:val="32"/>
        </w:rPr>
        <w:t>援助其他地区支出；</w:t>
      </w:r>
      <w:r w:rsidR="008A7C23">
        <w:rPr>
          <w:rFonts w:ascii="仿宋_GB2312" w:eastAsia="仿宋_GB2312" w:hAnsi="宋体" w:cs="仿宋_GB2312" w:hint="eastAsia"/>
          <w:sz w:val="32"/>
          <w:szCs w:val="32"/>
        </w:rPr>
        <w:t>自然资源</w:t>
      </w:r>
      <w:r>
        <w:rPr>
          <w:rFonts w:ascii="仿宋_GB2312" w:eastAsia="仿宋_GB2312" w:hAnsi="宋体" w:cs="仿宋_GB2312" w:hint="eastAsia"/>
          <w:sz w:val="32"/>
          <w:szCs w:val="32"/>
        </w:rPr>
        <w:t>海洋气象等支出；住房保障支出</w:t>
      </w:r>
      <w:r w:rsidR="008A7C23">
        <w:rPr>
          <w:rFonts w:ascii="仿宋_GB2312" w:eastAsia="仿宋_GB2312" w:hAnsi="宋体" w:cs="仿宋_GB2312" w:hint="eastAsia"/>
          <w:sz w:val="32"/>
          <w:szCs w:val="32"/>
        </w:rPr>
        <w:t>184.24</w:t>
      </w:r>
      <w:r>
        <w:rPr>
          <w:rFonts w:ascii="仿宋_GB2312" w:eastAsia="仿宋_GB2312" w:hAnsi="宋体" w:cs="仿宋_GB2312" w:hint="eastAsia"/>
          <w:sz w:val="32"/>
          <w:szCs w:val="32"/>
        </w:rPr>
        <w:t>万元，占</w:t>
      </w:r>
      <w:r w:rsidR="008A7C23">
        <w:rPr>
          <w:rFonts w:ascii="仿宋_GB2312" w:eastAsia="仿宋_GB2312" w:hAnsi="宋体" w:cs="仿宋_GB2312" w:hint="eastAsia"/>
          <w:sz w:val="32"/>
          <w:szCs w:val="32"/>
        </w:rPr>
        <w:t>2.95</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DB2828" w:rsidRDefault="00DB2828" w:rsidP="00DB2828">
      <w:pPr>
        <w:numPr>
          <w:ilvl w:val="0"/>
          <w:numId w:val="3"/>
        </w:num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一般公共服务支出</w:t>
      </w:r>
      <w:r w:rsidR="00E115DE">
        <w:rPr>
          <w:rFonts w:ascii="仿宋_GB2312" w:eastAsia="仿宋_GB2312" w:hAnsi="宋体" w:cs="仿宋_GB2312" w:hint="eastAsia"/>
          <w:sz w:val="32"/>
          <w:szCs w:val="32"/>
        </w:rPr>
        <w:t>5767.08</w:t>
      </w:r>
      <w:r>
        <w:rPr>
          <w:rFonts w:ascii="仿宋_GB2312" w:eastAsia="仿宋_GB2312" w:hAnsi="宋体" w:cs="仿宋_GB2312" w:hint="eastAsia"/>
          <w:sz w:val="32"/>
          <w:szCs w:val="32"/>
        </w:rPr>
        <w:t>万元，具体包括：</w:t>
      </w:r>
    </w:p>
    <w:p w:rsidR="00DB2828" w:rsidRDefault="00DB2828" w:rsidP="00DB2828">
      <w:pPr>
        <w:spacing w:line="560" w:lineRule="exact"/>
        <w:rPr>
          <w:rFonts w:ascii="仿宋_GB2312" w:eastAsia="仿宋_GB2312" w:hAnsi="宋体" w:cs="仿宋_GB2312"/>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）行政运行</w:t>
      </w:r>
      <w:r w:rsidR="00E115DE">
        <w:rPr>
          <w:rFonts w:ascii="仿宋_GB2312" w:eastAsia="仿宋_GB2312" w:hAnsi="宋体" w:cs="仿宋_GB2312" w:hint="eastAsia"/>
          <w:sz w:val="32"/>
          <w:szCs w:val="32"/>
        </w:rPr>
        <w:t>2297.38</w:t>
      </w:r>
      <w:r>
        <w:rPr>
          <w:rFonts w:ascii="仿宋_GB2312" w:eastAsia="仿宋_GB2312" w:hAnsi="宋体" w:cs="仿宋_GB2312" w:hint="eastAsia"/>
          <w:sz w:val="32"/>
          <w:szCs w:val="32"/>
        </w:rPr>
        <w:t>万元，主要是</w:t>
      </w:r>
      <w:r w:rsidR="002A3C9F">
        <w:rPr>
          <w:rFonts w:ascii="仿宋_GB2312" w:eastAsia="仿宋_GB2312" w:hAnsi="宋体" w:cs="仿宋_GB2312" w:hint="eastAsia"/>
          <w:sz w:val="32"/>
          <w:szCs w:val="32"/>
        </w:rPr>
        <w:t>工资福利、办公经费</w:t>
      </w:r>
      <w:r>
        <w:rPr>
          <w:rFonts w:ascii="仿宋_GB2312" w:eastAsia="仿宋_GB2312" w:hAnsi="宋体" w:cs="仿宋_GB2312" w:hint="eastAsia"/>
          <w:sz w:val="32"/>
          <w:szCs w:val="32"/>
        </w:rPr>
        <w:t>等支出，完成年初预算的</w:t>
      </w:r>
      <w:r w:rsidR="00786182">
        <w:rPr>
          <w:rFonts w:ascii="仿宋_GB2312" w:eastAsia="仿宋_GB2312" w:hAnsi="宋体" w:cs="仿宋_GB2312" w:hint="eastAsia"/>
          <w:sz w:val="32"/>
          <w:szCs w:val="32"/>
        </w:rPr>
        <w:t>107.66</w:t>
      </w:r>
      <w:r>
        <w:rPr>
          <w:rFonts w:ascii="仿宋_GB2312" w:eastAsia="仿宋_GB2312" w:hAnsi="宋体" w:cs="仿宋_GB2312"/>
          <w:sz w:val="32"/>
          <w:szCs w:val="32"/>
        </w:rPr>
        <w:t>%</w:t>
      </w:r>
      <w:r>
        <w:rPr>
          <w:rFonts w:ascii="仿宋_GB2312" w:eastAsia="仿宋_GB2312" w:hAnsi="宋体" w:cs="仿宋_GB2312" w:hint="eastAsia"/>
          <w:sz w:val="32"/>
          <w:szCs w:val="32"/>
        </w:rPr>
        <w:t>，决算数大于年初预算数的原因主要是</w:t>
      </w:r>
      <w:r w:rsidR="001377D8">
        <w:rPr>
          <w:rFonts w:ascii="仿宋_GB2312" w:eastAsia="仿宋_GB2312" w:hAnsi="宋体" w:cs="仿宋_GB2312" w:hint="eastAsia"/>
          <w:sz w:val="32"/>
          <w:szCs w:val="32"/>
        </w:rPr>
        <w:t>本年新增人员带薪休假工资、</w:t>
      </w:r>
      <w:r w:rsidR="009679B9">
        <w:rPr>
          <w:rFonts w:ascii="仿宋_GB2312" w:eastAsia="仿宋_GB2312" w:hAnsi="宋体" w:cs="仿宋_GB2312" w:hint="eastAsia"/>
          <w:sz w:val="32"/>
          <w:szCs w:val="32"/>
        </w:rPr>
        <w:t>绩效考核目标奖</w:t>
      </w:r>
      <w:r w:rsidR="001377D8">
        <w:rPr>
          <w:rFonts w:ascii="仿宋_GB2312" w:eastAsia="仿宋_GB2312" w:hAnsi="宋体" w:cs="仿宋_GB2312" w:hint="eastAsia"/>
          <w:sz w:val="32"/>
          <w:szCs w:val="32"/>
        </w:rPr>
        <w:t>、安全奖</w:t>
      </w:r>
      <w:r w:rsidR="009679B9">
        <w:rPr>
          <w:rFonts w:ascii="仿宋_GB2312" w:eastAsia="仿宋_GB2312" w:hAnsi="宋体" w:cs="仿宋_GB2312" w:hint="eastAsia"/>
          <w:sz w:val="32"/>
          <w:szCs w:val="32"/>
        </w:rPr>
        <w:t>等</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w:t>
      </w:r>
      <w:r w:rsidR="009679B9">
        <w:rPr>
          <w:rFonts w:ascii="仿宋_GB2312" w:eastAsia="仿宋_GB2312" w:hAnsi="宋体" w:cs="仿宋_GB2312" w:hint="eastAsia"/>
          <w:sz w:val="32"/>
          <w:szCs w:val="32"/>
        </w:rPr>
        <w:t>信访</w:t>
      </w:r>
      <w:r>
        <w:rPr>
          <w:rFonts w:ascii="仿宋_GB2312" w:eastAsia="仿宋_GB2312" w:hAnsi="宋体" w:cs="仿宋_GB2312" w:hint="eastAsia"/>
          <w:sz w:val="32"/>
          <w:szCs w:val="32"/>
        </w:rPr>
        <w:t>事务</w:t>
      </w:r>
      <w:r w:rsidR="00205858">
        <w:rPr>
          <w:rFonts w:ascii="仿宋_GB2312" w:eastAsia="仿宋_GB2312" w:hAnsi="宋体" w:cs="仿宋_GB2312" w:hint="eastAsia"/>
          <w:sz w:val="32"/>
          <w:szCs w:val="32"/>
        </w:rPr>
        <w:t>3469.70</w:t>
      </w:r>
      <w:r>
        <w:rPr>
          <w:rFonts w:ascii="仿宋_GB2312" w:eastAsia="仿宋_GB2312" w:hAnsi="宋体" w:cs="仿宋_GB2312" w:hint="eastAsia"/>
          <w:sz w:val="32"/>
          <w:szCs w:val="32"/>
        </w:rPr>
        <w:t>万元，主要是</w:t>
      </w:r>
      <w:r w:rsidR="009679B9">
        <w:rPr>
          <w:rFonts w:ascii="仿宋_GB2312" w:eastAsia="仿宋_GB2312" w:hAnsi="宋体" w:cs="仿宋_GB2312" w:hint="eastAsia"/>
          <w:sz w:val="32"/>
          <w:szCs w:val="32"/>
        </w:rPr>
        <w:t>年初预算安排的驻京工作组经费、雇员工资及办公经费、物业管理费、驻厅人员办公费等</w:t>
      </w:r>
      <w:r>
        <w:rPr>
          <w:rFonts w:ascii="仿宋_GB2312" w:eastAsia="仿宋_GB2312" w:hAnsi="宋体" w:cs="仿宋_GB2312" w:hint="eastAsia"/>
          <w:sz w:val="32"/>
          <w:szCs w:val="32"/>
        </w:rPr>
        <w:t>支出，</w:t>
      </w:r>
      <w:r w:rsidR="009679B9">
        <w:rPr>
          <w:rFonts w:ascii="仿宋_GB2312" w:eastAsia="仿宋_GB2312" w:hAnsi="宋体" w:cs="仿宋_GB2312" w:hint="eastAsia"/>
          <w:sz w:val="32"/>
          <w:szCs w:val="32"/>
        </w:rPr>
        <w:t>更主要是各级批复的信访专项救助金等支出。</w:t>
      </w:r>
      <w:r>
        <w:rPr>
          <w:rFonts w:ascii="仿宋_GB2312" w:eastAsia="仿宋_GB2312" w:hAnsi="宋体" w:cs="仿宋_GB2312" w:hint="eastAsia"/>
          <w:sz w:val="32"/>
          <w:szCs w:val="32"/>
        </w:rPr>
        <w:t>完成年初预算的</w:t>
      </w:r>
      <w:r w:rsidR="00205858">
        <w:rPr>
          <w:rFonts w:ascii="仿宋_GB2312" w:eastAsia="仿宋_GB2312" w:hAnsi="宋体" w:cs="仿宋_GB2312" w:hint="eastAsia"/>
          <w:sz w:val="32"/>
          <w:szCs w:val="32"/>
        </w:rPr>
        <w:t>184.50</w:t>
      </w:r>
      <w:r>
        <w:rPr>
          <w:rFonts w:ascii="仿宋_GB2312" w:eastAsia="仿宋_GB2312" w:hAnsi="宋体" w:cs="仿宋_GB2312"/>
          <w:sz w:val="32"/>
          <w:szCs w:val="32"/>
        </w:rPr>
        <w:t>%</w:t>
      </w:r>
      <w:r>
        <w:rPr>
          <w:rFonts w:ascii="仿宋_GB2312" w:eastAsia="仿宋_GB2312" w:hAnsi="宋体" w:cs="仿宋_GB2312" w:hint="eastAsia"/>
          <w:sz w:val="32"/>
          <w:szCs w:val="32"/>
        </w:rPr>
        <w:t>，决算数大于年初预算数的原因主要是</w:t>
      </w:r>
      <w:r w:rsidR="009679B9">
        <w:rPr>
          <w:rFonts w:ascii="仿宋_GB2312" w:eastAsia="仿宋_GB2312" w:hAnsi="宋体" w:cs="仿宋_GB2312" w:hint="eastAsia"/>
          <w:sz w:val="32"/>
          <w:szCs w:val="32"/>
        </w:rPr>
        <w:t>本年新增各级信访专项救助金</w:t>
      </w:r>
      <w:r w:rsidR="00F15562">
        <w:rPr>
          <w:rFonts w:ascii="仿宋_GB2312" w:eastAsia="仿宋_GB2312" w:hAnsi="宋体" w:cs="仿宋_GB2312" w:hint="eastAsia"/>
          <w:sz w:val="32"/>
          <w:szCs w:val="32"/>
        </w:rPr>
        <w:t>2297.71</w:t>
      </w:r>
      <w:r w:rsidR="00FD3A84">
        <w:rPr>
          <w:rFonts w:ascii="仿宋_GB2312" w:eastAsia="仿宋_GB2312" w:hAnsi="宋体" w:cs="仿宋_GB2312" w:hint="eastAsia"/>
          <w:sz w:val="32"/>
          <w:szCs w:val="32"/>
        </w:rPr>
        <w:t>万元</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w:t>
      </w:r>
      <w:r w:rsidR="004C7BCB">
        <w:rPr>
          <w:rFonts w:ascii="仿宋_GB2312" w:eastAsia="仿宋_GB2312" w:hAnsi="宋体" w:cs="仿宋_GB2312" w:hint="eastAsia"/>
          <w:sz w:val="32"/>
          <w:szCs w:val="32"/>
        </w:rPr>
        <w:t>沈阳市信访局本级</w:t>
      </w:r>
      <w:r w:rsidR="00FD3A84">
        <w:rPr>
          <w:rFonts w:ascii="仿宋_GB2312" w:eastAsia="仿宋_GB2312" w:hAnsi="宋体" w:cs="仿宋_GB2312" w:hint="eastAsia"/>
          <w:sz w:val="32"/>
          <w:szCs w:val="32"/>
        </w:rPr>
        <w:t>无</w:t>
      </w:r>
      <w:r>
        <w:rPr>
          <w:rFonts w:ascii="仿宋_GB2312" w:eastAsia="仿宋_GB2312" w:hAnsi="宋体" w:cs="仿宋_GB2312" w:hint="eastAsia"/>
          <w:sz w:val="32"/>
          <w:szCs w:val="32"/>
        </w:rPr>
        <w:t>预算改革业务</w:t>
      </w:r>
      <w:r w:rsidR="00FD3A84">
        <w:rPr>
          <w:rFonts w:ascii="仿宋_GB2312" w:eastAsia="仿宋_GB2312" w:hAnsi="宋体" w:cs="仿宋_GB2312" w:hint="eastAsia"/>
          <w:sz w:val="32"/>
          <w:szCs w:val="32"/>
        </w:rPr>
        <w:t>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w:t>
      </w:r>
      <w:r w:rsidR="004C7BCB">
        <w:rPr>
          <w:rFonts w:ascii="仿宋_GB2312" w:eastAsia="仿宋_GB2312" w:hAnsi="宋体" w:cs="仿宋_GB2312" w:hint="eastAsia"/>
          <w:sz w:val="32"/>
          <w:szCs w:val="32"/>
        </w:rPr>
        <w:t>沈阳市信访局本级</w:t>
      </w:r>
      <w:r w:rsidR="00FD3A84">
        <w:rPr>
          <w:rFonts w:ascii="仿宋_GB2312" w:eastAsia="仿宋_GB2312" w:hAnsi="宋体" w:cs="仿宋_GB2312" w:hint="eastAsia"/>
          <w:sz w:val="32"/>
          <w:szCs w:val="32"/>
        </w:rPr>
        <w:t>无</w:t>
      </w:r>
      <w:r>
        <w:rPr>
          <w:rFonts w:ascii="仿宋_GB2312" w:eastAsia="仿宋_GB2312" w:hAnsi="宋体" w:cs="仿宋_GB2312" w:hint="eastAsia"/>
          <w:sz w:val="32"/>
          <w:szCs w:val="32"/>
        </w:rPr>
        <w:t>财政国库业务</w:t>
      </w:r>
      <w:r w:rsidR="00FD3A84">
        <w:rPr>
          <w:rFonts w:ascii="仿宋_GB2312" w:eastAsia="仿宋_GB2312" w:hAnsi="宋体" w:cs="仿宋_GB2312" w:hint="eastAsia"/>
          <w:sz w:val="32"/>
          <w:szCs w:val="32"/>
        </w:rPr>
        <w:t>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5</w:t>
      </w:r>
      <w:r>
        <w:rPr>
          <w:rFonts w:ascii="仿宋_GB2312" w:eastAsia="仿宋_GB2312" w:hAnsi="宋体" w:cs="仿宋_GB2312" w:hint="eastAsia"/>
          <w:sz w:val="32"/>
          <w:szCs w:val="32"/>
        </w:rPr>
        <w:t>）</w:t>
      </w:r>
      <w:r w:rsidR="004C7BCB">
        <w:rPr>
          <w:rFonts w:ascii="仿宋_GB2312" w:eastAsia="仿宋_GB2312" w:hAnsi="宋体" w:cs="仿宋_GB2312" w:hint="eastAsia"/>
          <w:sz w:val="32"/>
          <w:szCs w:val="32"/>
        </w:rPr>
        <w:t>沈阳市信访局本级</w:t>
      </w:r>
      <w:r w:rsidR="00FD3A84">
        <w:rPr>
          <w:rFonts w:ascii="仿宋_GB2312" w:eastAsia="仿宋_GB2312" w:hAnsi="宋体" w:cs="仿宋_GB2312" w:hint="eastAsia"/>
          <w:sz w:val="32"/>
          <w:szCs w:val="32"/>
        </w:rPr>
        <w:t>无</w:t>
      </w:r>
      <w:r>
        <w:rPr>
          <w:rFonts w:ascii="仿宋_GB2312" w:eastAsia="仿宋_GB2312" w:hAnsi="宋体" w:cs="仿宋_GB2312" w:hint="eastAsia"/>
          <w:sz w:val="32"/>
          <w:szCs w:val="32"/>
        </w:rPr>
        <w:t>信息化建设</w:t>
      </w:r>
      <w:r w:rsidR="00FD3A84">
        <w:rPr>
          <w:rFonts w:ascii="仿宋_GB2312" w:eastAsia="仿宋_GB2312" w:hAnsi="宋体" w:cs="仿宋_GB2312" w:hint="eastAsia"/>
          <w:sz w:val="32"/>
          <w:szCs w:val="32"/>
        </w:rPr>
        <w:t>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6</w:t>
      </w:r>
      <w:r>
        <w:rPr>
          <w:rFonts w:ascii="仿宋_GB2312" w:eastAsia="仿宋_GB2312" w:hAnsi="宋体" w:cs="仿宋_GB2312" w:hint="eastAsia"/>
          <w:sz w:val="32"/>
          <w:szCs w:val="32"/>
        </w:rPr>
        <w:t>）</w:t>
      </w:r>
      <w:r w:rsidR="004C7BCB">
        <w:rPr>
          <w:rFonts w:ascii="仿宋_GB2312" w:eastAsia="仿宋_GB2312" w:hAnsi="宋体" w:cs="仿宋_GB2312" w:hint="eastAsia"/>
          <w:sz w:val="32"/>
          <w:szCs w:val="32"/>
        </w:rPr>
        <w:t>沈阳市信访局本级</w:t>
      </w:r>
      <w:r w:rsidR="00FD3A84">
        <w:rPr>
          <w:rFonts w:ascii="仿宋_GB2312" w:eastAsia="仿宋_GB2312" w:hAnsi="宋体" w:cs="仿宋_GB2312" w:hint="eastAsia"/>
          <w:sz w:val="32"/>
          <w:szCs w:val="32"/>
        </w:rPr>
        <w:t>无</w:t>
      </w:r>
      <w:r>
        <w:rPr>
          <w:rFonts w:ascii="仿宋_GB2312" w:eastAsia="仿宋_GB2312" w:hAnsi="宋体" w:cs="仿宋_GB2312" w:hint="eastAsia"/>
          <w:sz w:val="32"/>
          <w:szCs w:val="32"/>
        </w:rPr>
        <w:t>事业运行</w:t>
      </w:r>
      <w:r w:rsidR="00FD3A84">
        <w:rPr>
          <w:rFonts w:ascii="仿宋_GB2312" w:eastAsia="仿宋_GB2312" w:hAnsi="宋体" w:cs="仿宋_GB2312" w:hint="eastAsia"/>
          <w:sz w:val="32"/>
          <w:szCs w:val="32"/>
        </w:rPr>
        <w:t>支出。</w:t>
      </w:r>
    </w:p>
    <w:p w:rsidR="00FD3A84"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7</w:t>
      </w:r>
      <w:r>
        <w:rPr>
          <w:rFonts w:ascii="仿宋_GB2312" w:eastAsia="仿宋_GB2312" w:hAnsi="宋体" w:cs="仿宋_GB2312" w:hint="eastAsia"/>
          <w:sz w:val="32"/>
          <w:szCs w:val="32"/>
        </w:rPr>
        <w:t>）</w:t>
      </w:r>
      <w:r w:rsidR="004C7BCB">
        <w:rPr>
          <w:rFonts w:ascii="仿宋_GB2312" w:eastAsia="仿宋_GB2312" w:hAnsi="宋体" w:cs="仿宋_GB2312" w:hint="eastAsia"/>
          <w:sz w:val="32"/>
          <w:szCs w:val="32"/>
        </w:rPr>
        <w:t>沈阳市信访局本级</w:t>
      </w:r>
      <w:r w:rsidR="00FD3A84">
        <w:rPr>
          <w:rFonts w:ascii="仿宋_GB2312" w:eastAsia="仿宋_GB2312" w:hAnsi="宋体" w:cs="仿宋_GB2312" w:hint="eastAsia"/>
          <w:sz w:val="32"/>
          <w:szCs w:val="32"/>
        </w:rPr>
        <w:t>无</w:t>
      </w:r>
      <w:r>
        <w:rPr>
          <w:rFonts w:ascii="仿宋_GB2312" w:eastAsia="仿宋_GB2312" w:hAnsi="宋体" w:cs="仿宋_GB2312" w:hint="eastAsia"/>
          <w:sz w:val="32"/>
          <w:szCs w:val="32"/>
        </w:rPr>
        <w:t>其他财政事务支出</w:t>
      </w:r>
      <w:r w:rsidR="00FD3A84">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lastRenderedPageBreak/>
        <w:t>2.</w:t>
      </w:r>
      <w:r>
        <w:rPr>
          <w:rFonts w:ascii="仿宋_GB2312" w:eastAsia="仿宋_GB2312" w:hAnsi="宋体" w:cs="仿宋_GB2312" w:hint="eastAsia"/>
          <w:sz w:val="32"/>
          <w:szCs w:val="32"/>
        </w:rPr>
        <w:t>社会保障和就业支出</w:t>
      </w:r>
      <w:r w:rsidR="00F15562">
        <w:rPr>
          <w:rFonts w:ascii="仿宋_GB2312" w:eastAsia="仿宋_GB2312" w:hAnsi="宋体" w:cs="仿宋_GB2312" w:hint="eastAsia"/>
          <w:sz w:val="32"/>
          <w:szCs w:val="32"/>
        </w:rPr>
        <w:t>230.34</w:t>
      </w:r>
      <w:r>
        <w:rPr>
          <w:rFonts w:ascii="仿宋_GB2312" w:eastAsia="仿宋_GB2312" w:hAnsi="宋体" w:cs="仿宋_GB2312" w:hint="eastAsia"/>
          <w:sz w:val="32"/>
          <w:szCs w:val="32"/>
        </w:rPr>
        <w:t>万元，具体包括：</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）归口管理的行政单位离退休</w:t>
      </w:r>
      <w:r w:rsidR="00706445">
        <w:rPr>
          <w:rFonts w:ascii="仿宋_GB2312" w:eastAsia="仿宋_GB2312" w:hAnsi="宋体" w:cs="仿宋_GB2312" w:hint="eastAsia"/>
          <w:sz w:val="32"/>
          <w:szCs w:val="32"/>
        </w:rPr>
        <w:t>32.51</w:t>
      </w:r>
      <w:r>
        <w:rPr>
          <w:rFonts w:ascii="仿宋_GB2312" w:eastAsia="仿宋_GB2312" w:hAnsi="宋体" w:cs="仿宋_GB2312" w:hint="eastAsia"/>
          <w:sz w:val="32"/>
          <w:szCs w:val="32"/>
        </w:rPr>
        <w:t>万元，主要是</w:t>
      </w:r>
      <w:r w:rsidR="00FD3A84">
        <w:rPr>
          <w:rFonts w:ascii="仿宋_GB2312" w:eastAsia="仿宋_GB2312" w:hAnsi="宋体" w:cs="仿宋_GB2312" w:hint="eastAsia"/>
          <w:sz w:val="32"/>
          <w:szCs w:val="32"/>
        </w:rPr>
        <w:t>离退休人员经费及生活补助</w:t>
      </w:r>
      <w:r>
        <w:rPr>
          <w:rFonts w:ascii="仿宋_GB2312" w:eastAsia="仿宋_GB2312" w:hAnsi="宋体" w:cs="仿宋_GB2312" w:hint="eastAsia"/>
          <w:sz w:val="32"/>
          <w:szCs w:val="32"/>
        </w:rPr>
        <w:t>等支出，完成年初预算的</w:t>
      </w:r>
      <w:r w:rsidR="00706445">
        <w:rPr>
          <w:rFonts w:ascii="仿宋_GB2312" w:eastAsia="仿宋_GB2312" w:hAnsi="宋体" w:cs="仿宋_GB2312" w:hint="eastAsia"/>
          <w:sz w:val="32"/>
          <w:szCs w:val="32"/>
        </w:rPr>
        <w:t>100</w:t>
      </w:r>
      <w:r>
        <w:rPr>
          <w:rFonts w:ascii="仿宋_GB2312" w:eastAsia="仿宋_GB2312" w:hAnsi="宋体" w:cs="仿宋_GB2312"/>
          <w:sz w:val="32"/>
          <w:szCs w:val="32"/>
        </w:rPr>
        <w:t>%</w:t>
      </w:r>
      <w:r>
        <w:rPr>
          <w:rFonts w:ascii="仿宋_GB2312" w:eastAsia="仿宋_GB2312" w:hAnsi="宋体" w:cs="仿宋_GB2312" w:hint="eastAsia"/>
          <w:sz w:val="32"/>
          <w:szCs w:val="32"/>
        </w:rPr>
        <w:t>，决算数</w:t>
      </w:r>
      <w:r w:rsidR="004C7BCB">
        <w:rPr>
          <w:rFonts w:ascii="仿宋_GB2312" w:eastAsia="仿宋_GB2312" w:hAnsi="宋体" w:cs="仿宋_GB2312" w:hint="eastAsia"/>
          <w:sz w:val="32"/>
          <w:szCs w:val="32"/>
        </w:rPr>
        <w:t>与</w:t>
      </w:r>
      <w:r>
        <w:rPr>
          <w:rFonts w:ascii="仿宋_GB2312" w:eastAsia="仿宋_GB2312" w:hAnsi="宋体" w:cs="仿宋_GB2312" w:hint="eastAsia"/>
          <w:sz w:val="32"/>
          <w:szCs w:val="32"/>
        </w:rPr>
        <w:t>年初预算数</w:t>
      </w:r>
      <w:r w:rsidR="004C7BCB">
        <w:rPr>
          <w:rFonts w:ascii="仿宋_GB2312" w:eastAsia="仿宋_GB2312" w:hAnsi="宋体" w:cs="仿宋_GB2312" w:hint="eastAsia"/>
          <w:sz w:val="32"/>
          <w:szCs w:val="32"/>
        </w:rPr>
        <w:t>相等</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w:t>
      </w:r>
      <w:r w:rsidR="004C7BCB">
        <w:rPr>
          <w:rFonts w:ascii="仿宋_GB2312" w:eastAsia="仿宋_GB2312" w:hAnsi="宋体" w:cs="仿宋_GB2312" w:hint="eastAsia"/>
          <w:sz w:val="32"/>
          <w:szCs w:val="32"/>
        </w:rPr>
        <w:t>沈阳市信访局本级</w:t>
      </w:r>
      <w:r w:rsidR="00FD3A84">
        <w:rPr>
          <w:rFonts w:ascii="仿宋_GB2312" w:eastAsia="仿宋_GB2312" w:hAnsi="宋体" w:cs="仿宋_GB2312" w:hint="eastAsia"/>
          <w:sz w:val="32"/>
          <w:szCs w:val="32"/>
        </w:rPr>
        <w:t>无</w:t>
      </w:r>
      <w:r>
        <w:rPr>
          <w:rFonts w:ascii="仿宋_GB2312" w:eastAsia="仿宋_GB2312" w:hAnsi="宋体" w:cs="仿宋_GB2312" w:hint="eastAsia"/>
          <w:sz w:val="32"/>
          <w:szCs w:val="32"/>
        </w:rPr>
        <w:t>事业单位离退休</w:t>
      </w:r>
      <w:r w:rsidR="00FD3A84">
        <w:rPr>
          <w:rFonts w:ascii="仿宋_GB2312" w:eastAsia="仿宋_GB2312" w:hAnsi="宋体" w:cs="仿宋_GB2312" w:hint="eastAsia"/>
          <w:sz w:val="32"/>
          <w:szCs w:val="32"/>
        </w:rPr>
        <w:t>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w:t>
      </w:r>
      <w:r w:rsidR="004C7BCB">
        <w:rPr>
          <w:rFonts w:ascii="仿宋_GB2312" w:eastAsia="仿宋_GB2312" w:hAnsi="宋体" w:cs="仿宋_GB2312" w:hint="eastAsia"/>
          <w:sz w:val="32"/>
          <w:szCs w:val="32"/>
        </w:rPr>
        <w:t>沈阳市信访局本级</w:t>
      </w:r>
      <w:r>
        <w:rPr>
          <w:rFonts w:ascii="仿宋_GB2312" w:eastAsia="仿宋_GB2312" w:hAnsi="宋体" w:cs="仿宋_GB2312" w:hint="eastAsia"/>
          <w:sz w:val="32"/>
          <w:szCs w:val="32"/>
        </w:rPr>
        <w:t>机关事业单位基本养老保险缴费</w:t>
      </w:r>
      <w:r w:rsidR="00706445">
        <w:rPr>
          <w:rFonts w:ascii="仿宋_GB2312" w:eastAsia="仿宋_GB2312" w:hAnsi="宋体" w:cs="仿宋_GB2312" w:hint="eastAsia"/>
          <w:sz w:val="32"/>
          <w:szCs w:val="32"/>
        </w:rPr>
        <w:t>189.45</w:t>
      </w:r>
      <w:r>
        <w:rPr>
          <w:rFonts w:ascii="仿宋_GB2312" w:eastAsia="仿宋_GB2312" w:hAnsi="宋体" w:cs="仿宋_GB2312" w:hint="eastAsia"/>
          <w:sz w:val="32"/>
          <w:szCs w:val="32"/>
        </w:rPr>
        <w:t>万元，主要是</w:t>
      </w:r>
      <w:r w:rsidR="00FD3A84">
        <w:rPr>
          <w:rFonts w:ascii="仿宋_GB2312" w:eastAsia="仿宋_GB2312" w:hAnsi="宋体" w:cs="仿宋_GB2312" w:hint="eastAsia"/>
          <w:sz w:val="32"/>
          <w:szCs w:val="32"/>
        </w:rPr>
        <w:t>在职人员缴纳养老保险金</w:t>
      </w:r>
      <w:r>
        <w:rPr>
          <w:rFonts w:ascii="仿宋_GB2312" w:eastAsia="仿宋_GB2312" w:hAnsi="宋体" w:cs="仿宋_GB2312" w:hint="eastAsia"/>
          <w:sz w:val="32"/>
          <w:szCs w:val="32"/>
        </w:rPr>
        <w:t>等支出，完成年初预算的</w:t>
      </w:r>
      <w:r w:rsidR="004C7BCB">
        <w:rPr>
          <w:rFonts w:ascii="仿宋_GB2312" w:eastAsia="仿宋_GB2312" w:hAnsi="宋体" w:cs="仿宋_GB2312" w:hint="eastAsia"/>
          <w:sz w:val="32"/>
          <w:szCs w:val="32"/>
        </w:rPr>
        <w:t>114.85</w:t>
      </w:r>
      <w:r>
        <w:rPr>
          <w:rFonts w:ascii="仿宋_GB2312" w:eastAsia="仿宋_GB2312" w:hAnsi="宋体" w:cs="仿宋_GB2312"/>
          <w:sz w:val="32"/>
          <w:szCs w:val="32"/>
        </w:rPr>
        <w:t>%</w:t>
      </w:r>
      <w:r>
        <w:rPr>
          <w:rFonts w:ascii="仿宋_GB2312" w:eastAsia="仿宋_GB2312" w:hAnsi="宋体" w:cs="仿宋_GB2312" w:hint="eastAsia"/>
          <w:sz w:val="32"/>
          <w:szCs w:val="32"/>
        </w:rPr>
        <w:t>，决算数</w:t>
      </w:r>
      <w:r w:rsidR="004C7BCB">
        <w:rPr>
          <w:rFonts w:ascii="仿宋_GB2312" w:eastAsia="仿宋_GB2312" w:hAnsi="宋体" w:cs="仿宋_GB2312" w:hint="eastAsia"/>
          <w:sz w:val="32"/>
          <w:szCs w:val="32"/>
        </w:rPr>
        <w:t>大于</w:t>
      </w:r>
      <w:r>
        <w:rPr>
          <w:rFonts w:ascii="仿宋_GB2312" w:eastAsia="仿宋_GB2312" w:hAnsi="宋体" w:cs="仿宋_GB2312" w:hint="eastAsia"/>
          <w:sz w:val="32"/>
          <w:szCs w:val="32"/>
        </w:rPr>
        <w:t>年初预算数的原因主要是</w:t>
      </w:r>
      <w:r w:rsidR="00A902E1">
        <w:rPr>
          <w:rFonts w:ascii="仿宋_GB2312" w:eastAsia="仿宋_GB2312" w:hAnsi="宋体" w:cs="仿宋_GB2312" w:hint="eastAsia"/>
          <w:sz w:val="32"/>
          <w:szCs w:val="32"/>
        </w:rPr>
        <w:t>201</w:t>
      </w:r>
      <w:r w:rsidR="000E0A12">
        <w:rPr>
          <w:rFonts w:ascii="仿宋_GB2312" w:eastAsia="仿宋_GB2312" w:hAnsi="宋体" w:cs="仿宋_GB2312" w:hint="eastAsia"/>
          <w:sz w:val="32"/>
          <w:szCs w:val="32"/>
        </w:rPr>
        <w:t>9</w:t>
      </w:r>
      <w:r w:rsidR="00A902E1">
        <w:rPr>
          <w:rFonts w:ascii="仿宋_GB2312" w:eastAsia="仿宋_GB2312" w:hAnsi="宋体" w:cs="仿宋_GB2312" w:hint="eastAsia"/>
          <w:sz w:val="32"/>
          <w:szCs w:val="32"/>
        </w:rPr>
        <w:t>年度</w:t>
      </w:r>
      <w:r w:rsidR="004C7BCB">
        <w:rPr>
          <w:rFonts w:ascii="仿宋_GB2312" w:eastAsia="仿宋_GB2312" w:hAnsi="宋体" w:cs="仿宋_GB2312" w:hint="eastAsia"/>
          <w:sz w:val="32"/>
          <w:szCs w:val="32"/>
        </w:rPr>
        <w:t>养老保险基数调整</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w:t>
      </w:r>
      <w:r w:rsidR="004C7BCB">
        <w:rPr>
          <w:rFonts w:ascii="仿宋_GB2312" w:eastAsia="仿宋_GB2312" w:hAnsi="宋体" w:cs="仿宋_GB2312" w:hint="eastAsia"/>
          <w:sz w:val="32"/>
          <w:szCs w:val="32"/>
        </w:rPr>
        <w:t>沈阳市信访局本级</w:t>
      </w:r>
      <w:r w:rsidR="00786182">
        <w:rPr>
          <w:rFonts w:ascii="仿宋_GB2312" w:eastAsia="仿宋_GB2312" w:hAnsi="宋体" w:cs="仿宋_GB2312" w:hint="eastAsia"/>
          <w:sz w:val="32"/>
          <w:szCs w:val="32"/>
        </w:rPr>
        <w:t>无</w:t>
      </w:r>
      <w:r>
        <w:rPr>
          <w:rFonts w:ascii="仿宋_GB2312" w:eastAsia="仿宋_GB2312" w:hAnsi="宋体" w:cs="仿宋_GB2312" w:hint="eastAsia"/>
          <w:sz w:val="32"/>
          <w:szCs w:val="32"/>
        </w:rPr>
        <w:t>死亡抚恤</w:t>
      </w:r>
      <w:r w:rsidR="00786182">
        <w:rPr>
          <w:rFonts w:ascii="仿宋_GB2312" w:eastAsia="仿宋_GB2312" w:hAnsi="宋体" w:cs="仿宋_GB2312" w:hint="eastAsia"/>
          <w:sz w:val="32"/>
          <w:szCs w:val="32"/>
        </w:rPr>
        <w:t>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5</w:t>
      </w:r>
      <w:r>
        <w:rPr>
          <w:rFonts w:ascii="仿宋_GB2312" w:eastAsia="仿宋_GB2312" w:hAnsi="宋体" w:cs="仿宋_GB2312" w:hint="eastAsia"/>
          <w:sz w:val="32"/>
          <w:szCs w:val="32"/>
        </w:rPr>
        <w:t>）</w:t>
      </w:r>
      <w:r w:rsidR="004C7BCB">
        <w:rPr>
          <w:rFonts w:ascii="仿宋_GB2312" w:eastAsia="仿宋_GB2312" w:hAnsi="宋体" w:cs="仿宋_GB2312" w:hint="eastAsia"/>
          <w:sz w:val="32"/>
          <w:szCs w:val="32"/>
        </w:rPr>
        <w:t>沈阳市信访局本级</w:t>
      </w:r>
      <w:r w:rsidR="00786182">
        <w:rPr>
          <w:rFonts w:ascii="仿宋_GB2312" w:eastAsia="仿宋_GB2312" w:hAnsi="宋体" w:cs="仿宋_GB2312" w:hint="eastAsia"/>
          <w:sz w:val="32"/>
          <w:szCs w:val="32"/>
        </w:rPr>
        <w:t>无</w:t>
      </w:r>
      <w:r>
        <w:rPr>
          <w:rFonts w:ascii="仿宋_GB2312" w:eastAsia="仿宋_GB2312" w:hAnsi="宋体" w:cs="仿宋_GB2312" w:hint="eastAsia"/>
          <w:sz w:val="32"/>
          <w:szCs w:val="32"/>
        </w:rPr>
        <w:t>伤残抚恤</w:t>
      </w:r>
      <w:r w:rsidR="00786182">
        <w:rPr>
          <w:rFonts w:ascii="仿宋_GB2312" w:eastAsia="仿宋_GB2312" w:hAnsi="宋体" w:cs="仿宋_GB2312" w:hint="eastAsia"/>
          <w:sz w:val="32"/>
          <w:szCs w:val="32"/>
        </w:rPr>
        <w:t>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医疗卫生与计划生育支出</w:t>
      </w:r>
      <w:r w:rsidR="004C7BCB">
        <w:rPr>
          <w:rFonts w:ascii="仿宋_GB2312" w:eastAsia="仿宋_GB2312" w:hAnsi="宋体" w:cs="仿宋_GB2312" w:hint="eastAsia"/>
          <w:sz w:val="32"/>
          <w:szCs w:val="32"/>
        </w:rPr>
        <w:t>66.82</w:t>
      </w:r>
      <w:r>
        <w:rPr>
          <w:rFonts w:ascii="仿宋_GB2312" w:eastAsia="仿宋_GB2312" w:hAnsi="宋体" w:cs="仿宋_GB2312" w:hint="eastAsia"/>
          <w:sz w:val="32"/>
          <w:szCs w:val="32"/>
        </w:rPr>
        <w:t>万元，包括：</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）行政单位医疗</w:t>
      </w:r>
      <w:r w:rsidR="004C7BCB">
        <w:rPr>
          <w:rFonts w:ascii="仿宋_GB2312" w:eastAsia="仿宋_GB2312" w:hAnsi="宋体" w:cs="仿宋_GB2312" w:hint="eastAsia"/>
          <w:sz w:val="32"/>
          <w:szCs w:val="32"/>
        </w:rPr>
        <w:t>66.82</w:t>
      </w:r>
      <w:r>
        <w:rPr>
          <w:rFonts w:ascii="仿宋_GB2312" w:eastAsia="仿宋_GB2312" w:hAnsi="宋体" w:cs="仿宋_GB2312" w:hint="eastAsia"/>
          <w:sz w:val="32"/>
          <w:szCs w:val="32"/>
        </w:rPr>
        <w:t>万元，主要是</w:t>
      </w:r>
      <w:r w:rsidR="00FE24BB">
        <w:rPr>
          <w:rFonts w:ascii="仿宋_GB2312" w:eastAsia="仿宋_GB2312" w:hAnsi="宋体" w:cs="仿宋_GB2312" w:hint="eastAsia"/>
          <w:sz w:val="32"/>
          <w:szCs w:val="32"/>
        </w:rPr>
        <w:t>为在职人员缴纳医疗保险</w:t>
      </w:r>
      <w:r>
        <w:rPr>
          <w:rFonts w:ascii="仿宋_GB2312" w:eastAsia="仿宋_GB2312" w:hAnsi="宋体" w:cs="仿宋_GB2312" w:hint="eastAsia"/>
          <w:sz w:val="32"/>
          <w:szCs w:val="32"/>
        </w:rPr>
        <w:t>支出，完成年初预算的</w:t>
      </w:r>
      <w:r w:rsidR="004C7BCB">
        <w:rPr>
          <w:rFonts w:ascii="仿宋_GB2312" w:eastAsia="仿宋_GB2312" w:hAnsi="宋体" w:cs="仿宋_GB2312" w:hint="eastAsia"/>
          <w:sz w:val="32"/>
          <w:szCs w:val="32"/>
        </w:rPr>
        <w:t>100</w:t>
      </w:r>
      <w:r>
        <w:rPr>
          <w:rFonts w:ascii="仿宋_GB2312" w:eastAsia="仿宋_GB2312" w:hAnsi="宋体" w:cs="仿宋_GB2312"/>
          <w:sz w:val="32"/>
          <w:szCs w:val="32"/>
        </w:rPr>
        <w:t>%</w:t>
      </w:r>
      <w:r>
        <w:rPr>
          <w:rFonts w:ascii="仿宋_GB2312" w:eastAsia="仿宋_GB2312" w:hAnsi="宋体" w:cs="仿宋_GB2312" w:hint="eastAsia"/>
          <w:sz w:val="32"/>
          <w:szCs w:val="32"/>
        </w:rPr>
        <w:t>，决算数</w:t>
      </w:r>
      <w:r w:rsidR="004C7BCB">
        <w:rPr>
          <w:rFonts w:ascii="仿宋_GB2312" w:eastAsia="仿宋_GB2312" w:hAnsi="宋体" w:cs="仿宋_GB2312" w:hint="eastAsia"/>
          <w:sz w:val="32"/>
          <w:szCs w:val="32"/>
        </w:rPr>
        <w:t>与</w:t>
      </w:r>
      <w:r>
        <w:rPr>
          <w:rFonts w:ascii="仿宋_GB2312" w:eastAsia="仿宋_GB2312" w:hAnsi="宋体" w:cs="仿宋_GB2312" w:hint="eastAsia"/>
          <w:sz w:val="32"/>
          <w:szCs w:val="32"/>
        </w:rPr>
        <w:t>年初预算数</w:t>
      </w:r>
      <w:r w:rsidR="004C7BCB">
        <w:rPr>
          <w:rFonts w:ascii="仿宋_GB2312" w:eastAsia="仿宋_GB2312" w:hAnsi="宋体" w:cs="仿宋_GB2312" w:hint="eastAsia"/>
          <w:sz w:val="32"/>
          <w:szCs w:val="32"/>
        </w:rPr>
        <w:t>相等</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w:t>
      </w:r>
      <w:r w:rsidR="004C7BCB">
        <w:rPr>
          <w:rFonts w:ascii="仿宋_GB2312" w:eastAsia="仿宋_GB2312" w:hAnsi="宋体" w:cs="仿宋_GB2312" w:hint="eastAsia"/>
          <w:sz w:val="32"/>
          <w:szCs w:val="32"/>
        </w:rPr>
        <w:t>沈阳市信访局本级</w:t>
      </w:r>
      <w:r w:rsidR="00FE24BB">
        <w:rPr>
          <w:rFonts w:ascii="仿宋_GB2312" w:eastAsia="仿宋_GB2312" w:hAnsi="宋体" w:cs="仿宋_GB2312" w:hint="eastAsia"/>
          <w:sz w:val="32"/>
          <w:szCs w:val="32"/>
        </w:rPr>
        <w:t>无</w:t>
      </w:r>
      <w:r>
        <w:rPr>
          <w:rFonts w:ascii="仿宋_GB2312" w:eastAsia="仿宋_GB2312" w:hAnsi="宋体" w:cs="仿宋_GB2312" w:hint="eastAsia"/>
          <w:sz w:val="32"/>
          <w:szCs w:val="32"/>
        </w:rPr>
        <w:t>事业单位医疗</w:t>
      </w:r>
      <w:r w:rsidR="00FE24BB">
        <w:rPr>
          <w:rFonts w:ascii="仿宋_GB2312" w:eastAsia="仿宋_GB2312" w:hAnsi="宋体" w:cs="仿宋_GB2312" w:hint="eastAsia"/>
          <w:sz w:val="32"/>
          <w:szCs w:val="32"/>
        </w:rPr>
        <w:t>。</w:t>
      </w:r>
    </w:p>
    <w:p w:rsidR="00DB2828" w:rsidRDefault="00DB2828" w:rsidP="00FE24BB">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4.</w:t>
      </w:r>
      <w:r w:rsidR="004C7BCB" w:rsidRPr="004C7BCB">
        <w:rPr>
          <w:rFonts w:ascii="仿宋_GB2312" w:eastAsia="仿宋_GB2312" w:hAnsi="宋体" w:cs="仿宋_GB2312" w:hint="eastAsia"/>
          <w:sz w:val="32"/>
          <w:szCs w:val="32"/>
        </w:rPr>
        <w:t xml:space="preserve"> </w:t>
      </w:r>
      <w:r w:rsidR="004C7BCB">
        <w:rPr>
          <w:rFonts w:ascii="仿宋_GB2312" w:eastAsia="仿宋_GB2312" w:hAnsi="宋体" w:cs="仿宋_GB2312" w:hint="eastAsia"/>
          <w:sz w:val="32"/>
          <w:szCs w:val="32"/>
        </w:rPr>
        <w:t>沈阳市信访局本级</w:t>
      </w:r>
      <w:r w:rsidR="00FE24BB">
        <w:rPr>
          <w:rFonts w:ascii="仿宋_GB2312" w:eastAsia="仿宋_GB2312" w:hAnsi="宋体" w:cs="仿宋_GB2312" w:hint="eastAsia"/>
          <w:sz w:val="32"/>
          <w:szCs w:val="32"/>
        </w:rPr>
        <w:t>无</w:t>
      </w:r>
      <w:r>
        <w:rPr>
          <w:rFonts w:ascii="仿宋_GB2312" w:eastAsia="仿宋_GB2312" w:hAnsi="宋体" w:cs="仿宋_GB2312" w:hint="eastAsia"/>
          <w:sz w:val="32"/>
          <w:szCs w:val="32"/>
        </w:rPr>
        <w:t>节能环保支出</w:t>
      </w:r>
      <w:r w:rsidR="00FE24BB">
        <w:rPr>
          <w:rFonts w:ascii="仿宋_GB2312" w:eastAsia="仿宋_GB2312" w:hAnsi="宋体" w:cs="仿宋_GB2312" w:hint="eastAsia"/>
          <w:sz w:val="32"/>
          <w:szCs w:val="32"/>
        </w:rPr>
        <w:t>。</w:t>
      </w:r>
    </w:p>
    <w:p w:rsidR="00DB2828" w:rsidRDefault="00DB2828" w:rsidP="00FE24BB">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5.</w:t>
      </w:r>
      <w:r w:rsidR="004C7BCB" w:rsidRPr="004C7BCB">
        <w:rPr>
          <w:rFonts w:ascii="仿宋_GB2312" w:eastAsia="仿宋_GB2312" w:hAnsi="宋体" w:cs="仿宋_GB2312" w:hint="eastAsia"/>
          <w:sz w:val="32"/>
          <w:szCs w:val="32"/>
        </w:rPr>
        <w:t xml:space="preserve"> </w:t>
      </w:r>
      <w:r w:rsidR="004C7BCB">
        <w:rPr>
          <w:rFonts w:ascii="仿宋_GB2312" w:eastAsia="仿宋_GB2312" w:hAnsi="宋体" w:cs="仿宋_GB2312" w:hint="eastAsia"/>
          <w:sz w:val="32"/>
          <w:szCs w:val="32"/>
        </w:rPr>
        <w:t>沈阳市信访局本级</w:t>
      </w:r>
      <w:r w:rsidR="00FE24BB">
        <w:rPr>
          <w:rFonts w:ascii="仿宋_GB2312" w:eastAsia="仿宋_GB2312" w:hAnsi="宋体" w:cs="仿宋_GB2312" w:hint="eastAsia"/>
          <w:sz w:val="32"/>
          <w:szCs w:val="32"/>
        </w:rPr>
        <w:t>无</w:t>
      </w:r>
      <w:r>
        <w:rPr>
          <w:rFonts w:ascii="仿宋_GB2312" w:eastAsia="仿宋_GB2312" w:hAnsi="宋体" w:cs="仿宋_GB2312" w:hint="eastAsia"/>
          <w:sz w:val="32"/>
          <w:szCs w:val="32"/>
        </w:rPr>
        <w:t>农林水事务</w:t>
      </w:r>
      <w:r w:rsidR="00FE24BB">
        <w:rPr>
          <w:rFonts w:ascii="仿宋_GB2312" w:eastAsia="仿宋_GB2312" w:hAnsi="宋体" w:cs="仿宋_GB2312" w:hint="eastAsia"/>
          <w:sz w:val="32"/>
          <w:szCs w:val="32"/>
        </w:rPr>
        <w:t>。</w:t>
      </w:r>
    </w:p>
    <w:p w:rsidR="00DB2828" w:rsidRDefault="00DB2828" w:rsidP="00FE24BB">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6.</w:t>
      </w:r>
      <w:r w:rsidR="004C7BCB" w:rsidRPr="004C7BCB">
        <w:rPr>
          <w:rFonts w:ascii="仿宋_GB2312" w:eastAsia="仿宋_GB2312" w:hAnsi="宋体" w:cs="仿宋_GB2312" w:hint="eastAsia"/>
          <w:sz w:val="32"/>
          <w:szCs w:val="32"/>
        </w:rPr>
        <w:t xml:space="preserve"> </w:t>
      </w:r>
      <w:r w:rsidR="004C7BCB">
        <w:rPr>
          <w:rFonts w:ascii="仿宋_GB2312" w:eastAsia="仿宋_GB2312" w:hAnsi="宋体" w:cs="仿宋_GB2312" w:hint="eastAsia"/>
          <w:sz w:val="32"/>
          <w:szCs w:val="32"/>
        </w:rPr>
        <w:t>沈阳市信访局本级</w:t>
      </w:r>
      <w:r w:rsidR="00FE24BB">
        <w:rPr>
          <w:rFonts w:ascii="仿宋_GB2312" w:eastAsia="仿宋_GB2312" w:hAnsi="宋体" w:cs="仿宋_GB2312" w:hint="eastAsia"/>
          <w:sz w:val="32"/>
          <w:szCs w:val="32"/>
        </w:rPr>
        <w:t>无</w:t>
      </w:r>
      <w:r>
        <w:rPr>
          <w:rFonts w:ascii="仿宋_GB2312" w:eastAsia="仿宋_GB2312" w:hAnsi="宋体" w:cs="仿宋_GB2312" w:hint="eastAsia"/>
          <w:sz w:val="32"/>
          <w:szCs w:val="32"/>
        </w:rPr>
        <w:t>交通运输支出</w:t>
      </w:r>
      <w:r w:rsidR="00FE24BB">
        <w:rPr>
          <w:rFonts w:ascii="仿宋_GB2312" w:eastAsia="仿宋_GB2312" w:hAnsi="宋体" w:cs="仿宋_GB2312" w:hint="eastAsia"/>
          <w:sz w:val="32"/>
          <w:szCs w:val="32"/>
        </w:rPr>
        <w:t>。</w:t>
      </w:r>
    </w:p>
    <w:p w:rsidR="00DB2828" w:rsidRDefault="00DB2828" w:rsidP="00FE24BB">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7.</w:t>
      </w:r>
      <w:r w:rsidR="004C7BCB" w:rsidRPr="004C7BCB">
        <w:rPr>
          <w:rFonts w:ascii="仿宋_GB2312" w:eastAsia="仿宋_GB2312" w:hAnsi="宋体" w:cs="仿宋_GB2312" w:hint="eastAsia"/>
          <w:sz w:val="32"/>
          <w:szCs w:val="32"/>
        </w:rPr>
        <w:t xml:space="preserve"> </w:t>
      </w:r>
      <w:r w:rsidR="004C7BCB">
        <w:rPr>
          <w:rFonts w:ascii="仿宋_GB2312" w:eastAsia="仿宋_GB2312" w:hAnsi="宋体" w:cs="仿宋_GB2312" w:hint="eastAsia"/>
          <w:sz w:val="32"/>
          <w:szCs w:val="32"/>
        </w:rPr>
        <w:t>沈阳市信访局本级</w:t>
      </w:r>
      <w:r w:rsidR="00FE24BB">
        <w:rPr>
          <w:rFonts w:ascii="仿宋_GB2312" w:eastAsia="仿宋_GB2312" w:hAnsi="宋体" w:cs="仿宋_GB2312" w:hint="eastAsia"/>
          <w:sz w:val="32"/>
          <w:szCs w:val="32"/>
        </w:rPr>
        <w:t>无</w:t>
      </w:r>
      <w:r>
        <w:rPr>
          <w:rFonts w:ascii="仿宋_GB2312" w:eastAsia="仿宋_GB2312" w:hAnsi="宋体" w:cs="仿宋_GB2312" w:hint="eastAsia"/>
          <w:sz w:val="32"/>
          <w:szCs w:val="32"/>
        </w:rPr>
        <w:t>资源勘探信息等支出</w:t>
      </w:r>
    </w:p>
    <w:p w:rsidR="00DB2828" w:rsidRDefault="00DB2828" w:rsidP="00FE24BB">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8.</w:t>
      </w:r>
      <w:r w:rsidR="004C7BCB" w:rsidRPr="004C7BCB">
        <w:rPr>
          <w:rFonts w:ascii="仿宋_GB2312" w:eastAsia="仿宋_GB2312" w:hAnsi="宋体" w:cs="仿宋_GB2312" w:hint="eastAsia"/>
          <w:sz w:val="32"/>
          <w:szCs w:val="32"/>
        </w:rPr>
        <w:t xml:space="preserve"> </w:t>
      </w:r>
      <w:r w:rsidR="004C7BCB">
        <w:rPr>
          <w:rFonts w:ascii="仿宋_GB2312" w:eastAsia="仿宋_GB2312" w:hAnsi="宋体" w:cs="仿宋_GB2312" w:hint="eastAsia"/>
          <w:sz w:val="32"/>
          <w:szCs w:val="32"/>
        </w:rPr>
        <w:t>沈阳市信访局本级</w:t>
      </w:r>
      <w:r w:rsidR="00FE24BB">
        <w:rPr>
          <w:rFonts w:ascii="仿宋_GB2312" w:eastAsia="仿宋_GB2312" w:hAnsi="宋体" w:cs="仿宋_GB2312" w:hint="eastAsia"/>
          <w:sz w:val="32"/>
          <w:szCs w:val="32"/>
        </w:rPr>
        <w:t>无</w:t>
      </w:r>
      <w:r>
        <w:rPr>
          <w:rFonts w:ascii="仿宋_GB2312" w:eastAsia="仿宋_GB2312" w:hAnsi="宋体" w:cs="仿宋_GB2312" w:hint="eastAsia"/>
          <w:sz w:val="32"/>
          <w:szCs w:val="32"/>
        </w:rPr>
        <w:t>国土海洋气象等事务支出</w:t>
      </w:r>
      <w:r w:rsidR="00FE24BB">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9.</w:t>
      </w:r>
      <w:r w:rsidR="004C7BCB" w:rsidRPr="004C7BCB">
        <w:rPr>
          <w:rFonts w:ascii="仿宋_GB2312" w:eastAsia="仿宋_GB2312" w:hAnsi="宋体" w:cs="仿宋_GB2312" w:hint="eastAsia"/>
          <w:sz w:val="32"/>
          <w:szCs w:val="32"/>
        </w:rPr>
        <w:t xml:space="preserve"> </w:t>
      </w:r>
      <w:r w:rsidR="004C7BCB">
        <w:rPr>
          <w:rFonts w:ascii="仿宋_GB2312" w:eastAsia="仿宋_GB2312" w:hAnsi="宋体" w:cs="仿宋_GB2312" w:hint="eastAsia"/>
          <w:sz w:val="32"/>
          <w:szCs w:val="32"/>
        </w:rPr>
        <w:t>沈阳市信访局本级</w:t>
      </w:r>
      <w:r>
        <w:rPr>
          <w:rFonts w:ascii="仿宋_GB2312" w:eastAsia="仿宋_GB2312" w:hAnsi="宋体" w:cs="仿宋_GB2312" w:hint="eastAsia"/>
          <w:sz w:val="32"/>
          <w:szCs w:val="32"/>
        </w:rPr>
        <w:t>住房保障支出</w:t>
      </w:r>
      <w:r w:rsidR="004C7BCB">
        <w:rPr>
          <w:rFonts w:ascii="仿宋_GB2312" w:eastAsia="仿宋_GB2312" w:hAnsi="宋体" w:cs="仿宋_GB2312" w:hint="eastAsia"/>
          <w:sz w:val="32"/>
          <w:szCs w:val="32"/>
        </w:rPr>
        <w:t>184.24</w:t>
      </w:r>
      <w:r>
        <w:rPr>
          <w:rFonts w:ascii="仿宋_GB2312" w:eastAsia="仿宋_GB2312" w:hAnsi="宋体" w:cs="仿宋_GB2312" w:hint="eastAsia"/>
          <w:sz w:val="32"/>
          <w:szCs w:val="32"/>
        </w:rPr>
        <w:t>万元，具体包括：</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lastRenderedPageBreak/>
        <w:t>住房公积金</w:t>
      </w:r>
      <w:r w:rsidR="004C7BCB">
        <w:rPr>
          <w:rFonts w:ascii="仿宋_GB2312" w:eastAsia="仿宋_GB2312" w:hAnsi="宋体" w:cs="仿宋_GB2312" w:hint="eastAsia"/>
          <w:sz w:val="32"/>
          <w:szCs w:val="32"/>
        </w:rPr>
        <w:t>179.32</w:t>
      </w:r>
      <w:r>
        <w:rPr>
          <w:rFonts w:ascii="仿宋_GB2312" w:eastAsia="仿宋_GB2312" w:hAnsi="宋体" w:cs="仿宋_GB2312" w:hint="eastAsia"/>
          <w:sz w:val="32"/>
          <w:szCs w:val="32"/>
        </w:rPr>
        <w:t>万元，主要是</w:t>
      </w:r>
      <w:r w:rsidR="00786182">
        <w:rPr>
          <w:rFonts w:ascii="仿宋_GB2312" w:eastAsia="仿宋_GB2312" w:hAnsi="宋体" w:cs="仿宋_GB2312" w:hint="eastAsia"/>
          <w:sz w:val="32"/>
          <w:szCs w:val="32"/>
        </w:rPr>
        <w:t>为在职人员缴纳住房公积金</w:t>
      </w:r>
      <w:r>
        <w:rPr>
          <w:rFonts w:ascii="仿宋_GB2312" w:eastAsia="仿宋_GB2312" w:hAnsi="宋体" w:cs="仿宋_GB2312" w:hint="eastAsia"/>
          <w:sz w:val="32"/>
          <w:szCs w:val="32"/>
        </w:rPr>
        <w:t>支出，完成年初预算的</w:t>
      </w:r>
      <w:r w:rsidR="00627254">
        <w:rPr>
          <w:rFonts w:ascii="仿宋_GB2312" w:eastAsia="仿宋_GB2312" w:hAnsi="宋体" w:cs="仿宋_GB2312" w:hint="eastAsia"/>
          <w:sz w:val="32"/>
          <w:szCs w:val="32"/>
        </w:rPr>
        <w:t>179.84</w:t>
      </w:r>
      <w:r>
        <w:rPr>
          <w:rFonts w:ascii="仿宋_GB2312" w:eastAsia="仿宋_GB2312" w:hAnsi="宋体" w:cs="仿宋_GB2312"/>
          <w:sz w:val="32"/>
          <w:szCs w:val="32"/>
        </w:rPr>
        <w:t>%</w:t>
      </w:r>
      <w:r>
        <w:rPr>
          <w:rFonts w:ascii="仿宋_GB2312" w:eastAsia="仿宋_GB2312" w:hAnsi="宋体" w:cs="仿宋_GB2312" w:hint="eastAsia"/>
          <w:sz w:val="32"/>
          <w:szCs w:val="32"/>
        </w:rPr>
        <w:t>，决算数</w:t>
      </w:r>
      <w:r w:rsidR="00627254">
        <w:rPr>
          <w:rFonts w:ascii="仿宋_GB2312" w:eastAsia="仿宋_GB2312" w:hAnsi="宋体" w:cs="仿宋_GB2312" w:hint="eastAsia"/>
          <w:sz w:val="32"/>
          <w:szCs w:val="32"/>
        </w:rPr>
        <w:t>大于</w:t>
      </w:r>
      <w:r>
        <w:rPr>
          <w:rFonts w:ascii="仿宋_GB2312" w:eastAsia="仿宋_GB2312" w:hAnsi="宋体" w:cs="仿宋_GB2312" w:hint="eastAsia"/>
          <w:sz w:val="32"/>
          <w:szCs w:val="32"/>
        </w:rPr>
        <w:t>年初预算数的原因主要是</w:t>
      </w:r>
      <w:r w:rsidR="00A768A0">
        <w:rPr>
          <w:rFonts w:ascii="仿宋_GB2312" w:eastAsia="仿宋_GB2312" w:hAnsi="宋体" w:cs="仿宋_GB2312" w:hint="eastAsia"/>
          <w:sz w:val="32"/>
          <w:szCs w:val="32"/>
        </w:rPr>
        <w:t>201</w:t>
      </w:r>
      <w:r w:rsidR="000E0A12">
        <w:rPr>
          <w:rFonts w:ascii="仿宋_GB2312" w:eastAsia="仿宋_GB2312" w:hAnsi="宋体" w:cs="仿宋_GB2312" w:hint="eastAsia"/>
          <w:sz w:val="32"/>
          <w:szCs w:val="32"/>
        </w:rPr>
        <w:t>9</w:t>
      </w:r>
      <w:r w:rsidR="00A768A0">
        <w:rPr>
          <w:rFonts w:ascii="仿宋_GB2312" w:eastAsia="仿宋_GB2312" w:hAnsi="宋体" w:cs="仿宋_GB2312" w:hint="eastAsia"/>
          <w:sz w:val="32"/>
          <w:szCs w:val="32"/>
        </w:rPr>
        <w:t>年度</w:t>
      </w:r>
      <w:r w:rsidR="00627254">
        <w:rPr>
          <w:rFonts w:ascii="仿宋_GB2312" w:eastAsia="仿宋_GB2312" w:hAnsi="宋体" w:cs="仿宋_GB2312" w:hint="eastAsia"/>
          <w:sz w:val="32"/>
          <w:szCs w:val="32"/>
        </w:rPr>
        <w:t>调整公积金缴费基数</w:t>
      </w:r>
      <w:r>
        <w:rPr>
          <w:rFonts w:ascii="仿宋_GB2312" w:eastAsia="仿宋_GB2312" w:hAnsi="宋体" w:cs="仿宋_GB2312" w:hint="eastAsia"/>
          <w:sz w:val="32"/>
          <w:szCs w:val="32"/>
        </w:rPr>
        <w:t>。</w:t>
      </w:r>
    </w:p>
    <w:p w:rsidR="00FE24BB" w:rsidRDefault="00FE24BB" w:rsidP="00FE24BB">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购房补贴</w:t>
      </w:r>
      <w:r w:rsidR="004C7BCB">
        <w:rPr>
          <w:rFonts w:ascii="仿宋_GB2312" w:eastAsia="仿宋_GB2312" w:hAnsi="宋体" w:cs="仿宋_GB2312" w:hint="eastAsia"/>
          <w:sz w:val="32"/>
          <w:szCs w:val="32"/>
        </w:rPr>
        <w:t>4.92</w:t>
      </w:r>
      <w:r>
        <w:rPr>
          <w:rFonts w:ascii="仿宋_GB2312" w:eastAsia="仿宋_GB2312" w:hAnsi="宋体" w:cs="仿宋_GB2312" w:hint="eastAsia"/>
          <w:sz w:val="32"/>
          <w:szCs w:val="32"/>
        </w:rPr>
        <w:t>万元，主要是</w:t>
      </w:r>
      <w:r w:rsidR="00A768A0">
        <w:rPr>
          <w:rFonts w:ascii="仿宋_GB2312" w:eastAsia="仿宋_GB2312" w:hAnsi="宋体" w:cs="仿宋_GB2312" w:hint="eastAsia"/>
          <w:sz w:val="32"/>
          <w:szCs w:val="32"/>
        </w:rPr>
        <w:t>为高比例人员缴纳购房补贴款</w:t>
      </w:r>
      <w:r>
        <w:rPr>
          <w:rFonts w:ascii="仿宋_GB2312" w:eastAsia="仿宋_GB2312" w:hAnsi="宋体" w:cs="仿宋_GB2312" w:hint="eastAsia"/>
          <w:sz w:val="32"/>
          <w:szCs w:val="32"/>
        </w:rPr>
        <w:t>支出，完成年初预算的</w:t>
      </w:r>
      <w:r w:rsidR="00A768A0">
        <w:rPr>
          <w:rFonts w:ascii="仿宋_GB2312" w:eastAsia="仿宋_GB2312" w:hAnsi="宋体" w:cs="仿宋_GB2312" w:hint="eastAsia"/>
          <w:sz w:val="32"/>
          <w:szCs w:val="32"/>
        </w:rPr>
        <w:t>100</w:t>
      </w:r>
      <w:r>
        <w:rPr>
          <w:rFonts w:ascii="仿宋_GB2312" w:eastAsia="仿宋_GB2312" w:hAnsi="宋体" w:cs="仿宋_GB2312"/>
          <w:sz w:val="32"/>
          <w:szCs w:val="32"/>
        </w:rPr>
        <w:t>%</w:t>
      </w:r>
      <w:r>
        <w:rPr>
          <w:rFonts w:ascii="仿宋_GB2312" w:eastAsia="仿宋_GB2312" w:hAnsi="宋体" w:cs="仿宋_GB2312" w:hint="eastAsia"/>
          <w:sz w:val="32"/>
          <w:szCs w:val="32"/>
        </w:rPr>
        <w:t>，决算数</w:t>
      </w:r>
      <w:r w:rsidR="00A768A0">
        <w:rPr>
          <w:rFonts w:ascii="仿宋_GB2312" w:eastAsia="仿宋_GB2312" w:hAnsi="宋体" w:cs="仿宋_GB2312" w:hint="eastAsia"/>
          <w:sz w:val="32"/>
          <w:szCs w:val="32"/>
        </w:rPr>
        <w:t>与</w:t>
      </w:r>
      <w:r>
        <w:rPr>
          <w:rFonts w:ascii="仿宋_GB2312" w:eastAsia="仿宋_GB2312" w:hAnsi="宋体" w:cs="仿宋_GB2312" w:hint="eastAsia"/>
          <w:sz w:val="32"/>
          <w:szCs w:val="32"/>
        </w:rPr>
        <w:t>年初预算数</w:t>
      </w:r>
      <w:r w:rsidR="00A768A0">
        <w:rPr>
          <w:rFonts w:ascii="仿宋_GB2312" w:eastAsia="仿宋_GB2312" w:hAnsi="宋体" w:cs="仿宋_GB2312" w:hint="eastAsia"/>
          <w:sz w:val="32"/>
          <w:szCs w:val="32"/>
        </w:rPr>
        <w:t>相等</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黑体" w:eastAsia="黑体" w:hAnsi="黑体" w:cs="黑体"/>
          <w:sz w:val="32"/>
          <w:szCs w:val="32"/>
        </w:rPr>
      </w:pPr>
      <w:r>
        <w:rPr>
          <w:rFonts w:ascii="黑体" w:eastAsia="黑体" w:hAnsi="黑体" w:cs="黑体" w:hint="eastAsia"/>
          <w:sz w:val="32"/>
          <w:szCs w:val="32"/>
        </w:rPr>
        <w:t>三、一般公共预算财政拨款“三公”经费支出决算情况</w:t>
      </w:r>
    </w:p>
    <w:p w:rsidR="00DB2828" w:rsidRDefault="00DB2828" w:rsidP="00DB2828">
      <w:pPr>
        <w:spacing w:line="560" w:lineRule="exact"/>
        <w:ind w:firstLine="645"/>
        <w:rPr>
          <w:rFonts w:ascii="仿宋_GB2312" w:eastAsia="仿宋_GB2312" w:hAnsi="宋体" w:cs="仿宋_GB2312"/>
          <w:sz w:val="32"/>
          <w:szCs w:val="32"/>
        </w:rPr>
      </w:pPr>
      <w:r>
        <w:rPr>
          <w:rFonts w:ascii="仿宋_GB2312" w:eastAsia="仿宋_GB2312" w:hAnsi="宋体" w:cs="仿宋_GB2312"/>
          <w:sz w:val="32"/>
          <w:szCs w:val="32"/>
        </w:rPr>
        <w:t>201</w:t>
      </w:r>
      <w:r w:rsidR="000E0A12">
        <w:rPr>
          <w:rFonts w:ascii="仿宋_GB2312" w:eastAsia="仿宋_GB2312" w:hAnsi="宋体" w:cs="仿宋_GB2312" w:hint="eastAsia"/>
          <w:sz w:val="32"/>
          <w:szCs w:val="32"/>
        </w:rPr>
        <w:t>9</w:t>
      </w:r>
      <w:r>
        <w:rPr>
          <w:rFonts w:ascii="仿宋_GB2312" w:eastAsia="仿宋_GB2312" w:hAnsi="宋体" w:cs="仿宋_GB2312" w:hint="eastAsia"/>
          <w:sz w:val="32"/>
          <w:szCs w:val="32"/>
        </w:rPr>
        <w:t>年度，一般公共预算财政拨款安排的“三公”经费支出</w:t>
      </w:r>
      <w:r w:rsidR="006C1C14">
        <w:rPr>
          <w:rFonts w:ascii="仿宋_GB2312" w:eastAsia="仿宋_GB2312" w:hAnsi="宋体" w:cs="仿宋_GB2312" w:hint="eastAsia"/>
          <w:sz w:val="32"/>
          <w:szCs w:val="32"/>
        </w:rPr>
        <w:t>13.56</w:t>
      </w:r>
      <w:r>
        <w:rPr>
          <w:rFonts w:ascii="仿宋_GB2312" w:eastAsia="仿宋_GB2312" w:hAnsi="宋体" w:cs="仿宋_GB2312" w:hint="eastAsia"/>
          <w:sz w:val="32"/>
          <w:szCs w:val="32"/>
        </w:rPr>
        <w:t>万元，完成年初预算的</w:t>
      </w:r>
      <w:r w:rsidR="006C1C14">
        <w:rPr>
          <w:rFonts w:ascii="仿宋_GB2312" w:eastAsia="仿宋_GB2312" w:hAnsi="宋体" w:cs="仿宋_GB2312" w:hint="eastAsia"/>
          <w:sz w:val="32"/>
          <w:szCs w:val="32"/>
        </w:rPr>
        <w:t>91.13</w:t>
      </w:r>
      <w:r>
        <w:rPr>
          <w:rFonts w:ascii="仿宋_GB2312" w:eastAsia="仿宋_GB2312" w:hAnsi="宋体" w:cs="仿宋_GB2312"/>
          <w:sz w:val="32"/>
          <w:szCs w:val="32"/>
        </w:rPr>
        <w:t>%</w:t>
      </w:r>
      <w:r>
        <w:rPr>
          <w:rFonts w:ascii="仿宋_GB2312" w:eastAsia="仿宋_GB2312" w:hAnsi="宋体" w:cs="仿宋_GB2312" w:hint="eastAsia"/>
          <w:sz w:val="32"/>
          <w:szCs w:val="32"/>
        </w:rPr>
        <w:t>，决算数小于年初预算数的主要原因是</w:t>
      </w:r>
      <w:r w:rsidR="00DD6E09">
        <w:rPr>
          <w:rFonts w:ascii="仿宋_GB2312" w:eastAsia="仿宋_GB2312" w:hAnsi="宋体" w:cs="仿宋_GB2312" w:hint="eastAsia"/>
          <w:sz w:val="32"/>
          <w:szCs w:val="32"/>
        </w:rPr>
        <w:t>201</w:t>
      </w:r>
      <w:r w:rsidR="000E0A12">
        <w:rPr>
          <w:rFonts w:ascii="仿宋_GB2312" w:eastAsia="仿宋_GB2312" w:hAnsi="宋体" w:cs="仿宋_GB2312" w:hint="eastAsia"/>
          <w:sz w:val="32"/>
          <w:szCs w:val="32"/>
        </w:rPr>
        <w:t>9</w:t>
      </w:r>
      <w:r w:rsidR="00DD6E09">
        <w:rPr>
          <w:rFonts w:ascii="仿宋_GB2312" w:eastAsia="仿宋_GB2312" w:hAnsi="宋体" w:cs="仿宋_GB2312" w:hint="eastAsia"/>
          <w:sz w:val="32"/>
          <w:szCs w:val="32"/>
        </w:rPr>
        <w:t>年度信访局三公经费支出公务用车运行维护费</w:t>
      </w:r>
      <w:r w:rsidR="006C1C14">
        <w:rPr>
          <w:rFonts w:ascii="仿宋_GB2312" w:eastAsia="仿宋_GB2312" w:hAnsi="宋体" w:cs="仿宋_GB2312" w:hint="eastAsia"/>
          <w:sz w:val="32"/>
          <w:szCs w:val="32"/>
        </w:rPr>
        <w:t>13.56</w:t>
      </w:r>
      <w:r w:rsidR="00DD6E09">
        <w:rPr>
          <w:rFonts w:ascii="仿宋_GB2312" w:eastAsia="仿宋_GB2312" w:hAnsi="宋体" w:cs="仿宋_GB2312" w:hint="eastAsia"/>
          <w:sz w:val="32"/>
          <w:szCs w:val="32"/>
        </w:rPr>
        <w:t>万元</w:t>
      </w:r>
      <w:r w:rsidR="006B76D1">
        <w:rPr>
          <w:rFonts w:ascii="仿宋_GB2312" w:eastAsia="仿宋_GB2312" w:hAnsi="宋体" w:cs="仿宋_GB2312" w:hint="eastAsia"/>
          <w:sz w:val="32"/>
          <w:szCs w:val="32"/>
        </w:rPr>
        <w:t>，</w:t>
      </w:r>
      <w:r w:rsidR="00DD6E09">
        <w:rPr>
          <w:rFonts w:ascii="仿宋_GB2312" w:eastAsia="仿宋_GB2312" w:hAnsi="宋体" w:cs="仿宋_GB2312" w:hint="eastAsia"/>
          <w:sz w:val="32"/>
          <w:szCs w:val="32"/>
        </w:rPr>
        <w:t>无因公出国（境）费，无公务接待费，无公务用车购置费</w:t>
      </w:r>
      <w:r>
        <w:rPr>
          <w:rFonts w:ascii="仿宋_GB2312" w:eastAsia="仿宋_GB2312" w:hAnsi="宋体" w:cs="仿宋_GB2312" w:hint="eastAsia"/>
          <w:sz w:val="32"/>
          <w:szCs w:val="32"/>
        </w:rPr>
        <w:t>。其中：因公出国（境）费</w:t>
      </w:r>
      <w:r w:rsidR="006B76D1">
        <w:rPr>
          <w:rFonts w:ascii="仿宋_GB2312" w:eastAsia="仿宋_GB2312" w:hAnsi="宋体" w:cs="仿宋_GB2312" w:hint="eastAsia"/>
          <w:sz w:val="32"/>
          <w:szCs w:val="32"/>
        </w:rPr>
        <w:t>0</w:t>
      </w:r>
      <w:r>
        <w:rPr>
          <w:rFonts w:ascii="仿宋_GB2312" w:eastAsia="仿宋_GB2312" w:hAnsi="宋体" w:cs="仿宋_GB2312" w:hint="eastAsia"/>
          <w:sz w:val="32"/>
          <w:szCs w:val="32"/>
        </w:rPr>
        <w:t>万元，公务接待费</w:t>
      </w:r>
      <w:r w:rsidR="006B76D1">
        <w:rPr>
          <w:rFonts w:ascii="仿宋_GB2312" w:eastAsia="仿宋_GB2312" w:hAnsi="宋体" w:cs="仿宋_GB2312" w:hint="eastAsia"/>
          <w:sz w:val="32"/>
          <w:szCs w:val="32"/>
        </w:rPr>
        <w:t>0</w:t>
      </w:r>
      <w:r>
        <w:rPr>
          <w:rFonts w:ascii="仿宋_GB2312" w:eastAsia="仿宋_GB2312" w:hAnsi="宋体" w:cs="仿宋_GB2312" w:hint="eastAsia"/>
          <w:sz w:val="32"/>
          <w:szCs w:val="32"/>
        </w:rPr>
        <w:t>万元，公务用车购置及运行维护费</w:t>
      </w:r>
      <w:r w:rsidR="00634AAE">
        <w:rPr>
          <w:rFonts w:ascii="仿宋_GB2312" w:eastAsia="仿宋_GB2312" w:hAnsi="宋体" w:cs="仿宋_GB2312" w:hint="eastAsia"/>
          <w:sz w:val="32"/>
          <w:szCs w:val="32"/>
        </w:rPr>
        <w:t>13.56</w:t>
      </w:r>
      <w:r>
        <w:rPr>
          <w:rFonts w:ascii="仿宋_GB2312" w:eastAsia="仿宋_GB2312" w:hAnsi="宋体" w:cs="仿宋_GB2312" w:hint="eastAsia"/>
          <w:sz w:val="32"/>
          <w:szCs w:val="32"/>
        </w:rPr>
        <w:t>万元。</w:t>
      </w:r>
    </w:p>
    <w:p w:rsidR="00DB2828" w:rsidRDefault="00DB2828" w:rsidP="00DB2828">
      <w:pPr>
        <w:spacing w:line="560" w:lineRule="exact"/>
        <w:ind w:firstLine="645"/>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因公出国（境）费</w:t>
      </w:r>
      <w:r w:rsidR="006B76D1">
        <w:rPr>
          <w:rFonts w:ascii="仿宋_GB2312" w:eastAsia="仿宋_GB2312" w:hAnsi="宋体" w:cs="仿宋_GB2312" w:hint="eastAsia"/>
          <w:sz w:val="32"/>
          <w:szCs w:val="32"/>
        </w:rPr>
        <w:t>0</w:t>
      </w:r>
      <w:r>
        <w:rPr>
          <w:rFonts w:ascii="仿宋_GB2312" w:eastAsia="仿宋_GB2312" w:hAnsi="宋体" w:cs="仿宋_GB2312" w:hint="eastAsia"/>
          <w:sz w:val="32"/>
          <w:szCs w:val="32"/>
        </w:rPr>
        <w:t>万元</w:t>
      </w:r>
      <w:r w:rsidR="008E20D2">
        <w:rPr>
          <w:rFonts w:ascii="仿宋_GB2312" w:eastAsia="仿宋_GB2312" w:hAnsi="宋体" w:cs="仿宋_GB2312" w:hint="eastAsia"/>
          <w:sz w:val="32"/>
          <w:szCs w:val="32"/>
        </w:rPr>
        <w:t>，因</w:t>
      </w:r>
      <w:r w:rsidR="008E20D2">
        <w:rPr>
          <w:rFonts w:ascii="仿宋_GB2312" w:eastAsia="仿宋_GB2312" w:hAnsi="宋体" w:cs="仿宋_GB2312"/>
          <w:sz w:val="32"/>
          <w:szCs w:val="32"/>
        </w:rPr>
        <w:t>公出国（境）</w:t>
      </w:r>
      <w:r w:rsidR="008E20D2">
        <w:rPr>
          <w:rFonts w:ascii="仿宋_GB2312" w:eastAsia="仿宋_GB2312" w:hAnsi="宋体" w:cs="仿宋_GB2312" w:hint="eastAsia"/>
          <w:sz w:val="32"/>
          <w:szCs w:val="32"/>
        </w:rPr>
        <w:t>团</w:t>
      </w:r>
      <w:r w:rsidR="008E20D2">
        <w:rPr>
          <w:rFonts w:ascii="仿宋_GB2312" w:eastAsia="仿宋_GB2312" w:hAnsi="宋体" w:cs="仿宋_GB2312"/>
          <w:sz w:val="32"/>
          <w:szCs w:val="32"/>
        </w:rPr>
        <w:t>组数</w:t>
      </w:r>
      <w:r w:rsidR="008E20D2">
        <w:rPr>
          <w:rFonts w:ascii="仿宋_GB2312" w:eastAsia="仿宋_GB2312" w:hAnsi="宋体" w:cs="仿宋_GB2312" w:hint="eastAsia"/>
          <w:sz w:val="32"/>
          <w:szCs w:val="32"/>
        </w:rPr>
        <w:t>0个</w:t>
      </w:r>
      <w:r w:rsidR="008E20D2">
        <w:rPr>
          <w:rFonts w:ascii="仿宋_GB2312" w:eastAsia="仿宋_GB2312" w:hAnsi="宋体" w:cs="仿宋_GB2312"/>
          <w:sz w:val="32"/>
          <w:szCs w:val="32"/>
        </w:rPr>
        <w:t>，人数</w:t>
      </w:r>
      <w:r w:rsidR="008E20D2">
        <w:rPr>
          <w:rFonts w:ascii="仿宋_GB2312" w:eastAsia="仿宋_GB2312" w:hAnsi="宋体" w:cs="仿宋_GB2312" w:hint="eastAsia"/>
          <w:sz w:val="32"/>
          <w:szCs w:val="32"/>
        </w:rPr>
        <w:t>0人</w:t>
      </w:r>
      <w:r>
        <w:rPr>
          <w:rFonts w:ascii="仿宋_GB2312" w:eastAsia="仿宋_GB2312" w:hAnsi="宋体" w:cs="仿宋_GB2312" w:hint="eastAsia"/>
          <w:sz w:val="32"/>
          <w:szCs w:val="32"/>
        </w:rPr>
        <w:t>。</w:t>
      </w:r>
    </w:p>
    <w:p w:rsidR="00DB2828" w:rsidRDefault="00DB2828" w:rsidP="006B76D1">
      <w:pPr>
        <w:spacing w:line="560" w:lineRule="exact"/>
        <w:ind w:firstLine="645"/>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公务接待费</w:t>
      </w:r>
      <w:r w:rsidR="006B76D1">
        <w:rPr>
          <w:rFonts w:ascii="仿宋_GB2312" w:eastAsia="仿宋_GB2312" w:hAnsi="宋体" w:cs="仿宋_GB2312" w:hint="eastAsia"/>
          <w:sz w:val="32"/>
          <w:szCs w:val="32"/>
        </w:rPr>
        <w:t>0</w:t>
      </w:r>
      <w:r>
        <w:rPr>
          <w:rFonts w:ascii="仿宋_GB2312" w:eastAsia="仿宋_GB2312" w:hAnsi="宋体" w:cs="仿宋_GB2312" w:hint="eastAsia"/>
          <w:sz w:val="32"/>
          <w:szCs w:val="32"/>
        </w:rPr>
        <w:t>万元</w:t>
      </w:r>
      <w:r w:rsidR="008E20D2">
        <w:rPr>
          <w:rFonts w:ascii="仿宋_GB2312" w:eastAsia="仿宋_GB2312" w:hAnsi="宋体" w:cs="仿宋_GB2312" w:hint="eastAsia"/>
          <w:sz w:val="32"/>
          <w:szCs w:val="32"/>
        </w:rPr>
        <w:t>，</w:t>
      </w:r>
      <w:r w:rsidR="008E20D2">
        <w:rPr>
          <w:rFonts w:ascii="仿宋_GB2312" w:eastAsia="仿宋_GB2312" w:hAnsi="宋体" w:cs="仿宋_GB2312"/>
          <w:sz w:val="32"/>
          <w:szCs w:val="32"/>
        </w:rPr>
        <w:t>批次</w:t>
      </w:r>
      <w:r w:rsidR="008E20D2">
        <w:rPr>
          <w:rFonts w:ascii="仿宋_GB2312" w:eastAsia="仿宋_GB2312" w:hAnsi="宋体" w:cs="仿宋_GB2312" w:hint="eastAsia"/>
          <w:sz w:val="32"/>
          <w:szCs w:val="32"/>
        </w:rPr>
        <w:t>0次</w:t>
      </w:r>
      <w:r w:rsidR="008E20D2">
        <w:rPr>
          <w:rFonts w:ascii="仿宋_GB2312" w:eastAsia="仿宋_GB2312" w:hAnsi="宋体" w:cs="仿宋_GB2312"/>
          <w:sz w:val="32"/>
          <w:szCs w:val="32"/>
        </w:rPr>
        <w:t>，人数</w:t>
      </w:r>
      <w:r w:rsidR="008E20D2">
        <w:rPr>
          <w:rFonts w:ascii="仿宋_GB2312" w:eastAsia="仿宋_GB2312" w:hAnsi="宋体" w:cs="仿宋_GB2312" w:hint="eastAsia"/>
          <w:sz w:val="32"/>
          <w:szCs w:val="32"/>
        </w:rPr>
        <w:t>0人</w:t>
      </w:r>
      <w:bookmarkStart w:id="0" w:name="_GoBack"/>
      <w:bookmarkEnd w:id="0"/>
      <w:r>
        <w:rPr>
          <w:rFonts w:ascii="仿宋_GB2312" w:eastAsia="仿宋_GB2312" w:hAnsi="宋体" w:cs="仿宋_GB2312" w:hint="eastAsia"/>
          <w:sz w:val="32"/>
          <w:szCs w:val="32"/>
        </w:rPr>
        <w:t>。</w:t>
      </w:r>
    </w:p>
    <w:p w:rsidR="00DB2828" w:rsidRDefault="00DB2828" w:rsidP="00DB2828">
      <w:pPr>
        <w:spacing w:line="560" w:lineRule="exact"/>
        <w:ind w:firstLine="645"/>
        <w:rPr>
          <w:rFonts w:ascii="仿宋_GB2312" w:eastAsia="仿宋_GB2312" w:hAnsi="宋体" w:cs="仿宋_GB2312"/>
          <w:sz w:val="32"/>
          <w:szCs w:val="32"/>
        </w:rPr>
      </w:pPr>
      <w:r>
        <w:rPr>
          <w:rFonts w:ascii="仿宋_GB2312" w:eastAsia="仿宋_GB2312" w:hAnsi="宋体" w:cs="仿宋_GB2312" w:hint="eastAsia"/>
          <w:sz w:val="32"/>
          <w:szCs w:val="32"/>
        </w:rPr>
        <w:t>其中：公务用车购置费</w:t>
      </w:r>
      <w:r w:rsidR="00634AAE">
        <w:rPr>
          <w:rFonts w:ascii="仿宋_GB2312" w:eastAsia="仿宋_GB2312" w:hAnsi="宋体" w:cs="仿宋_GB2312" w:hint="eastAsia"/>
          <w:sz w:val="32"/>
          <w:szCs w:val="32"/>
        </w:rPr>
        <w:t>0</w:t>
      </w:r>
      <w:r>
        <w:rPr>
          <w:rFonts w:ascii="仿宋_GB2312" w:eastAsia="仿宋_GB2312" w:hAnsi="宋体" w:cs="仿宋_GB2312" w:hint="eastAsia"/>
          <w:sz w:val="32"/>
          <w:szCs w:val="32"/>
        </w:rPr>
        <w:t>万元。</w:t>
      </w:r>
    </w:p>
    <w:p w:rsidR="00DB2828" w:rsidRDefault="00DB2828" w:rsidP="00DB2828">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公务用车运行维护费</w:t>
      </w:r>
      <w:r w:rsidR="00634AAE">
        <w:rPr>
          <w:rFonts w:ascii="仿宋_GB2312" w:eastAsia="仿宋_GB2312" w:hAnsi="宋体" w:cs="仿宋_GB2312" w:hint="eastAsia"/>
          <w:sz w:val="32"/>
          <w:szCs w:val="32"/>
        </w:rPr>
        <w:t>13.56</w:t>
      </w:r>
      <w:r>
        <w:rPr>
          <w:rFonts w:ascii="仿宋_GB2312" w:eastAsia="仿宋_GB2312" w:hAnsi="宋体" w:cs="仿宋_GB2312" w:hint="eastAsia"/>
          <w:sz w:val="32"/>
          <w:szCs w:val="32"/>
        </w:rPr>
        <w:t>万元，主要用于</w:t>
      </w:r>
      <w:r w:rsidR="006B76D1">
        <w:rPr>
          <w:rFonts w:ascii="仿宋_GB2312" w:eastAsia="仿宋_GB2312" w:hAnsi="宋体" w:cs="仿宋_GB2312" w:hint="eastAsia"/>
          <w:sz w:val="32"/>
          <w:szCs w:val="32"/>
        </w:rPr>
        <w:t>3台一般公务用车的维修保养</w:t>
      </w:r>
      <w:r>
        <w:rPr>
          <w:rFonts w:ascii="仿宋_GB2312" w:eastAsia="仿宋_GB2312" w:hAnsi="宋体" w:cs="仿宋_GB2312" w:hint="eastAsia"/>
          <w:sz w:val="32"/>
          <w:szCs w:val="32"/>
        </w:rPr>
        <w:t>等。截至年末使用一般公共预算财政拨款开支的公务用车保有量</w:t>
      </w:r>
      <w:r w:rsidR="006B76D1">
        <w:rPr>
          <w:rFonts w:ascii="仿宋_GB2312" w:eastAsia="仿宋_GB2312" w:hAnsi="宋体" w:cs="仿宋_GB2312" w:hint="eastAsia"/>
          <w:sz w:val="32"/>
          <w:szCs w:val="32"/>
        </w:rPr>
        <w:t>3</w:t>
      </w:r>
      <w:r>
        <w:rPr>
          <w:rFonts w:ascii="仿宋_GB2312" w:eastAsia="仿宋_GB2312" w:hAnsi="宋体" w:cs="仿宋_GB2312" w:hint="eastAsia"/>
          <w:sz w:val="32"/>
          <w:szCs w:val="32"/>
        </w:rPr>
        <w:t>辆。</w:t>
      </w:r>
    </w:p>
    <w:p w:rsidR="00DB2828" w:rsidRPr="00FC4A8D" w:rsidRDefault="00DB2828" w:rsidP="00DB2828">
      <w:pPr>
        <w:spacing w:line="560" w:lineRule="exact"/>
        <w:ind w:firstLine="645"/>
        <w:rPr>
          <w:rFonts w:ascii="黑体" w:eastAsia="黑体" w:hAnsi="黑体" w:cs="黑体"/>
          <w:sz w:val="32"/>
          <w:szCs w:val="32"/>
        </w:rPr>
      </w:pPr>
      <w:r w:rsidRPr="00FC4A8D">
        <w:rPr>
          <w:rFonts w:ascii="黑体" w:eastAsia="黑体" w:hAnsi="黑体" w:cs="黑体" w:hint="eastAsia"/>
          <w:sz w:val="32"/>
          <w:szCs w:val="32"/>
        </w:rPr>
        <w:t>四、一般公共预算财政拨款基本支出决算情况说明</w:t>
      </w:r>
    </w:p>
    <w:p w:rsidR="00DB2828" w:rsidRDefault="00DB2828" w:rsidP="00DB2828">
      <w:pPr>
        <w:spacing w:line="560" w:lineRule="exact"/>
        <w:ind w:firstLine="645"/>
        <w:rPr>
          <w:rFonts w:ascii="仿宋_GB2312" w:eastAsia="仿宋_GB2312" w:hAnsi="宋体" w:cs="仿宋_GB2312"/>
          <w:sz w:val="32"/>
          <w:szCs w:val="32"/>
        </w:rPr>
      </w:pPr>
      <w:r>
        <w:rPr>
          <w:rFonts w:ascii="仿宋_GB2312" w:eastAsia="仿宋_GB2312" w:hAnsi="宋体" w:cs="仿宋_GB2312"/>
          <w:sz w:val="32"/>
          <w:szCs w:val="32"/>
        </w:rPr>
        <w:t>201</w:t>
      </w:r>
      <w:r w:rsidR="002F2484">
        <w:rPr>
          <w:rFonts w:ascii="仿宋_GB2312" w:eastAsia="仿宋_GB2312" w:hAnsi="宋体" w:cs="仿宋_GB2312" w:hint="eastAsia"/>
          <w:sz w:val="32"/>
          <w:szCs w:val="32"/>
        </w:rPr>
        <w:t>9</w:t>
      </w:r>
      <w:r>
        <w:rPr>
          <w:rFonts w:ascii="仿宋_GB2312" w:eastAsia="仿宋_GB2312" w:hAnsi="宋体" w:cs="仿宋_GB2312" w:hint="eastAsia"/>
          <w:sz w:val="32"/>
          <w:szCs w:val="32"/>
        </w:rPr>
        <w:t>年度一般公共预算财政拨款基本支出</w:t>
      </w:r>
      <w:r w:rsidR="0010017F">
        <w:rPr>
          <w:rFonts w:ascii="仿宋_GB2312" w:eastAsia="仿宋_GB2312" w:hAnsi="宋体" w:cs="仿宋_GB2312" w:hint="eastAsia"/>
          <w:sz w:val="32"/>
          <w:szCs w:val="32"/>
        </w:rPr>
        <w:t>2770.39</w:t>
      </w:r>
      <w:r>
        <w:rPr>
          <w:rFonts w:ascii="仿宋_GB2312" w:eastAsia="仿宋_GB2312" w:hAnsi="宋体" w:cs="仿宋_GB2312" w:hint="eastAsia"/>
          <w:sz w:val="32"/>
          <w:szCs w:val="32"/>
        </w:rPr>
        <w:t>万元，其中：人员经费</w:t>
      </w:r>
      <w:r w:rsidR="0010017F">
        <w:rPr>
          <w:rFonts w:ascii="仿宋_GB2312" w:eastAsia="仿宋_GB2312" w:hAnsi="宋体" w:cs="仿宋_GB2312" w:hint="eastAsia"/>
          <w:sz w:val="32"/>
          <w:szCs w:val="32"/>
        </w:rPr>
        <w:t>2310.70</w:t>
      </w:r>
      <w:r>
        <w:rPr>
          <w:rFonts w:ascii="仿宋_GB2312" w:eastAsia="仿宋_GB2312" w:hAnsi="宋体" w:cs="仿宋_GB2312" w:hint="eastAsia"/>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sidR="0010017F">
        <w:rPr>
          <w:rFonts w:ascii="仿宋_GB2312" w:eastAsia="仿宋_GB2312" w:hAnsi="宋体" w:cs="仿宋_GB2312" w:hint="eastAsia"/>
          <w:sz w:val="32"/>
          <w:szCs w:val="32"/>
        </w:rPr>
        <w:t>459.69</w:t>
      </w:r>
      <w:r>
        <w:rPr>
          <w:rFonts w:ascii="仿宋_GB2312" w:eastAsia="仿宋_GB2312" w:hAnsi="宋体" w:cs="仿宋_GB2312" w:hint="eastAsia"/>
          <w:sz w:val="32"/>
          <w:szCs w:val="32"/>
        </w:rPr>
        <w:lastRenderedPageBreak/>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DB2828" w:rsidRDefault="00DB2828" w:rsidP="00DB282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五、其他重要事项的情况说明</w:t>
      </w:r>
    </w:p>
    <w:p w:rsidR="00DB2828" w:rsidRDefault="00DB2828" w:rsidP="0010017F">
      <w:pPr>
        <w:spacing w:line="560" w:lineRule="exact"/>
        <w:ind w:firstLineChars="200" w:firstLine="643"/>
        <w:rPr>
          <w:rFonts w:ascii="楷体_GB2312" w:eastAsia="楷体_GB2312" w:hAnsi="黑体" w:cs="楷体_GB2312"/>
          <w:b/>
          <w:bCs/>
          <w:sz w:val="32"/>
          <w:szCs w:val="32"/>
        </w:rPr>
      </w:pPr>
      <w:r>
        <w:rPr>
          <w:rFonts w:ascii="楷体_GB2312" w:eastAsia="楷体_GB2312" w:hAnsi="黑体" w:cs="楷体_GB2312" w:hint="eastAsia"/>
          <w:b/>
          <w:bCs/>
          <w:sz w:val="32"/>
          <w:szCs w:val="32"/>
        </w:rPr>
        <w:t>（一）机关运行经费支出情况。</w:t>
      </w:r>
    </w:p>
    <w:p w:rsidR="00DB2828" w:rsidRDefault="00DB2828" w:rsidP="00DB2828">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sz w:val="32"/>
          <w:szCs w:val="32"/>
        </w:rPr>
        <w:t>201</w:t>
      </w:r>
      <w:r w:rsidR="000E0A12">
        <w:rPr>
          <w:rFonts w:ascii="仿宋_GB2312" w:eastAsia="仿宋_GB2312" w:hAnsi="黑体" w:cs="仿宋_GB2312" w:hint="eastAsia"/>
          <w:sz w:val="32"/>
          <w:szCs w:val="32"/>
        </w:rPr>
        <w:t>9</w:t>
      </w:r>
      <w:r>
        <w:rPr>
          <w:rFonts w:ascii="仿宋_GB2312" w:eastAsia="仿宋_GB2312" w:hAnsi="黑体" w:cs="仿宋_GB2312" w:hint="eastAsia"/>
          <w:sz w:val="32"/>
          <w:szCs w:val="32"/>
        </w:rPr>
        <w:t>年财政局机关运行经费支出</w:t>
      </w:r>
      <w:r w:rsidR="0010017F">
        <w:rPr>
          <w:rFonts w:ascii="仿宋_GB2312" w:eastAsia="仿宋_GB2312" w:hAnsi="黑体" w:cs="仿宋_GB2312" w:hint="eastAsia"/>
          <w:sz w:val="32"/>
          <w:szCs w:val="32"/>
        </w:rPr>
        <w:t>459.69</w:t>
      </w:r>
      <w:r>
        <w:rPr>
          <w:rFonts w:ascii="仿宋_GB2312" w:eastAsia="仿宋_GB2312" w:hAnsi="黑体" w:cs="仿宋_GB2312" w:hint="eastAsia"/>
          <w:sz w:val="32"/>
          <w:szCs w:val="32"/>
        </w:rPr>
        <w:t>万元，比上年</w:t>
      </w:r>
      <w:r w:rsidR="0010017F">
        <w:rPr>
          <w:rFonts w:ascii="仿宋_GB2312" w:eastAsia="仿宋_GB2312" w:hAnsi="黑体" w:cs="仿宋_GB2312" w:hint="eastAsia"/>
          <w:sz w:val="32"/>
          <w:szCs w:val="32"/>
        </w:rPr>
        <w:t>增加10.23</w:t>
      </w:r>
      <w:r>
        <w:rPr>
          <w:rFonts w:ascii="仿宋_GB2312" w:eastAsia="仿宋_GB2312" w:hAnsi="黑体" w:cs="仿宋_GB2312" w:hint="eastAsia"/>
          <w:sz w:val="32"/>
          <w:szCs w:val="32"/>
        </w:rPr>
        <w:t>万元，</w:t>
      </w:r>
      <w:r w:rsidR="0010017F">
        <w:rPr>
          <w:rFonts w:ascii="仿宋_GB2312" w:eastAsia="仿宋_GB2312" w:hAnsi="黑体" w:cs="仿宋_GB2312" w:hint="eastAsia"/>
          <w:sz w:val="32"/>
          <w:szCs w:val="32"/>
        </w:rPr>
        <w:t>增长2.28</w:t>
      </w:r>
      <w:r>
        <w:rPr>
          <w:rFonts w:ascii="仿宋_GB2312" w:eastAsia="仿宋_GB2312" w:hAnsi="黑体" w:cs="仿宋_GB2312"/>
          <w:sz w:val="32"/>
          <w:szCs w:val="32"/>
        </w:rPr>
        <w:t>%</w:t>
      </w:r>
      <w:r>
        <w:rPr>
          <w:rFonts w:ascii="仿宋_GB2312" w:eastAsia="仿宋_GB2312" w:hAnsi="黑体" w:cs="仿宋_GB2312" w:hint="eastAsia"/>
          <w:sz w:val="32"/>
          <w:szCs w:val="32"/>
        </w:rPr>
        <w:t>，主要原因是</w:t>
      </w:r>
      <w:r w:rsidR="0010017F">
        <w:rPr>
          <w:rFonts w:ascii="仿宋_GB2312" w:eastAsia="仿宋_GB2312" w:hAnsi="黑体" w:cs="仿宋_GB2312" w:hint="eastAsia"/>
          <w:sz w:val="32"/>
          <w:szCs w:val="32"/>
        </w:rPr>
        <w:t>2019</w:t>
      </w:r>
      <w:r w:rsidR="00275334">
        <w:rPr>
          <w:rFonts w:ascii="仿宋_GB2312" w:eastAsia="仿宋_GB2312" w:hAnsi="黑体" w:cs="仿宋_GB2312" w:hint="eastAsia"/>
          <w:sz w:val="32"/>
          <w:szCs w:val="32"/>
        </w:rPr>
        <w:t>年度以前</w:t>
      </w:r>
      <w:r w:rsidR="0010017F">
        <w:rPr>
          <w:rFonts w:ascii="仿宋_GB2312" w:eastAsia="仿宋_GB2312" w:hAnsi="黑体" w:cs="仿宋_GB2312" w:hint="eastAsia"/>
          <w:sz w:val="32"/>
          <w:szCs w:val="32"/>
        </w:rPr>
        <w:t>单位水费是每月</w:t>
      </w:r>
      <w:r w:rsidR="00275334">
        <w:rPr>
          <w:rFonts w:ascii="仿宋_GB2312" w:eastAsia="仿宋_GB2312" w:hAnsi="黑体" w:cs="仿宋_GB2312" w:hint="eastAsia"/>
          <w:sz w:val="32"/>
          <w:szCs w:val="32"/>
        </w:rPr>
        <w:t>定额</w:t>
      </w:r>
      <w:r w:rsidR="0010017F">
        <w:rPr>
          <w:rFonts w:ascii="仿宋_GB2312" w:eastAsia="仿宋_GB2312" w:hAnsi="黑体" w:cs="仿宋_GB2312" w:hint="eastAsia"/>
          <w:sz w:val="32"/>
          <w:szCs w:val="32"/>
        </w:rPr>
        <w:t>估算，现在为每月据实支付水费，每年增加</w:t>
      </w:r>
      <w:r w:rsidR="00275334">
        <w:rPr>
          <w:rFonts w:ascii="仿宋_GB2312" w:eastAsia="仿宋_GB2312" w:hAnsi="黑体" w:cs="仿宋_GB2312" w:hint="eastAsia"/>
          <w:sz w:val="32"/>
          <w:szCs w:val="32"/>
        </w:rPr>
        <w:t>约10万余元。其他公用经费均</w:t>
      </w:r>
      <w:r w:rsidR="00740ADE">
        <w:rPr>
          <w:rFonts w:ascii="仿宋_GB2312" w:eastAsia="仿宋_GB2312" w:hAnsi="宋体" w:cs="仿宋_GB2312" w:hint="eastAsia"/>
          <w:sz w:val="32"/>
          <w:szCs w:val="32"/>
        </w:rPr>
        <w:t>贯彻落实中央、省、市过“紧日子”</w:t>
      </w:r>
      <w:r w:rsidR="00D22B7D">
        <w:rPr>
          <w:rFonts w:ascii="仿宋_GB2312" w:eastAsia="仿宋_GB2312" w:hAnsi="宋体" w:cs="仿宋_GB2312" w:hint="eastAsia"/>
          <w:sz w:val="32"/>
          <w:szCs w:val="32"/>
        </w:rPr>
        <w:t>思想</w:t>
      </w:r>
      <w:r w:rsidR="00740ADE">
        <w:rPr>
          <w:rFonts w:ascii="仿宋_GB2312" w:eastAsia="仿宋_GB2312" w:hAnsi="宋体" w:cs="仿宋_GB2312" w:hint="eastAsia"/>
          <w:sz w:val="32"/>
          <w:szCs w:val="32"/>
        </w:rPr>
        <w:t>，按财政统一</w:t>
      </w:r>
      <w:r w:rsidR="008D4663">
        <w:rPr>
          <w:rFonts w:ascii="仿宋_GB2312" w:eastAsia="仿宋_GB2312" w:hAnsi="宋体" w:cs="仿宋_GB2312" w:hint="eastAsia"/>
          <w:sz w:val="32"/>
          <w:szCs w:val="32"/>
        </w:rPr>
        <w:t>要求</w:t>
      </w:r>
      <w:r w:rsidR="00740ADE">
        <w:rPr>
          <w:rFonts w:ascii="仿宋_GB2312" w:eastAsia="仿宋_GB2312" w:hAnsi="宋体" w:cs="仿宋_GB2312" w:hint="eastAsia"/>
          <w:sz w:val="32"/>
          <w:szCs w:val="32"/>
        </w:rPr>
        <w:t>，</w:t>
      </w:r>
      <w:r w:rsidR="00275334">
        <w:rPr>
          <w:rFonts w:ascii="仿宋_GB2312" w:eastAsia="仿宋_GB2312" w:hAnsi="宋体" w:cs="仿宋_GB2312" w:hint="eastAsia"/>
          <w:sz w:val="32"/>
          <w:szCs w:val="32"/>
        </w:rPr>
        <w:t>相应</w:t>
      </w:r>
      <w:r w:rsidR="00740ADE">
        <w:rPr>
          <w:rFonts w:ascii="仿宋_GB2312" w:eastAsia="仿宋_GB2312" w:hAnsi="宋体" w:cs="仿宋_GB2312" w:hint="eastAsia"/>
          <w:sz w:val="32"/>
          <w:szCs w:val="32"/>
        </w:rPr>
        <w:t>压减了办公费、培训费、会议费、差旅费等一般性支出。</w:t>
      </w:r>
    </w:p>
    <w:p w:rsidR="00DB2828" w:rsidRDefault="00DB2828" w:rsidP="0010017F">
      <w:pPr>
        <w:spacing w:line="560" w:lineRule="exact"/>
        <w:ind w:firstLineChars="200" w:firstLine="643"/>
        <w:rPr>
          <w:rFonts w:ascii="楷体_GB2312" w:eastAsia="楷体_GB2312" w:hAnsi="黑体" w:cs="楷体_GB2312"/>
          <w:b/>
          <w:bCs/>
          <w:sz w:val="32"/>
          <w:szCs w:val="32"/>
        </w:rPr>
      </w:pPr>
      <w:r>
        <w:rPr>
          <w:rFonts w:ascii="楷体_GB2312" w:eastAsia="楷体_GB2312" w:hAnsi="黑体" w:cs="楷体_GB2312" w:hint="eastAsia"/>
          <w:b/>
          <w:bCs/>
          <w:sz w:val="32"/>
          <w:szCs w:val="32"/>
        </w:rPr>
        <w:t>（二）政府采购支出情况。</w:t>
      </w:r>
    </w:p>
    <w:p w:rsidR="00DB2828" w:rsidRDefault="00DB2828" w:rsidP="00DB2828">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sz w:val="32"/>
          <w:szCs w:val="32"/>
        </w:rPr>
        <w:t>201</w:t>
      </w:r>
      <w:r w:rsidR="000E0A12">
        <w:rPr>
          <w:rFonts w:ascii="仿宋_GB2312" w:eastAsia="仿宋_GB2312" w:hAnsi="黑体" w:cs="仿宋_GB2312" w:hint="eastAsia"/>
          <w:sz w:val="32"/>
          <w:szCs w:val="32"/>
        </w:rPr>
        <w:t>9</w:t>
      </w:r>
      <w:r>
        <w:rPr>
          <w:rFonts w:ascii="仿宋_GB2312" w:eastAsia="仿宋_GB2312" w:hAnsi="黑体" w:cs="仿宋_GB2312" w:hint="eastAsia"/>
          <w:sz w:val="32"/>
          <w:szCs w:val="32"/>
        </w:rPr>
        <w:t>年财政局政府采购支出总额</w:t>
      </w:r>
      <w:r w:rsidR="00275334">
        <w:rPr>
          <w:rFonts w:ascii="仿宋_GB2312" w:eastAsia="仿宋_GB2312" w:hAnsi="黑体" w:cs="仿宋_GB2312" w:hint="eastAsia"/>
          <w:sz w:val="32"/>
          <w:szCs w:val="32"/>
        </w:rPr>
        <w:t>117.50</w:t>
      </w:r>
      <w:r>
        <w:rPr>
          <w:rFonts w:ascii="仿宋_GB2312" w:eastAsia="仿宋_GB2312" w:hAnsi="黑体" w:cs="仿宋_GB2312" w:hint="eastAsia"/>
          <w:sz w:val="32"/>
          <w:szCs w:val="32"/>
        </w:rPr>
        <w:t>万元，其中：政府采购货物支出</w:t>
      </w:r>
      <w:r w:rsidR="00275334">
        <w:rPr>
          <w:rFonts w:ascii="仿宋_GB2312" w:eastAsia="仿宋_GB2312" w:hAnsi="黑体" w:cs="仿宋_GB2312" w:hint="eastAsia"/>
          <w:sz w:val="32"/>
          <w:szCs w:val="32"/>
        </w:rPr>
        <w:t>0</w:t>
      </w:r>
      <w:r>
        <w:rPr>
          <w:rFonts w:ascii="仿宋_GB2312" w:eastAsia="仿宋_GB2312" w:hAnsi="黑体" w:cs="仿宋_GB2312" w:hint="eastAsia"/>
          <w:sz w:val="32"/>
          <w:szCs w:val="32"/>
        </w:rPr>
        <w:t>万元，政府采购工程支出</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万元，政府采购服务支出</w:t>
      </w:r>
      <w:r w:rsidR="00275334">
        <w:rPr>
          <w:rFonts w:ascii="仿宋_GB2312" w:eastAsia="仿宋_GB2312" w:hAnsi="黑体" w:cs="仿宋_GB2312" w:hint="eastAsia"/>
          <w:sz w:val="32"/>
          <w:szCs w:val="32"/>
        </w:rPr>
        <w:t>117.50</w:t>
      </w:r>
      <w:r>
        <w:rPr>
          <w:rFonts w:ascii="仿宋_GB2312" w:eastAsia="仿宋_GB2312" w:hAnsi="黑体" w:cs="仿宋_GB2312" w:hint="eastAsia"/>
          <w:sz w:val="32"/>
          <w:szCs w:val="32"/>
        </w:rPr>
        <w:t>万元。</w:t>
      </w:r>
      <w:r>
        <w:rPr>
          <w:rFonts w:ascii="仿宋_GB2312" w:eastAsia="仿宋_GB2312" w:cs="仿宋_GB2312" w:hint="eastAsia"/>
          <w:sz w:val="32"/>
          <w:szCs w:val="32"/>
        </w:rPr>
        <w:t>中小企业合同金额</w:t>
      </w:r>
      <w:r w:rsidR="00275334">
        <w:rPr>
          <w:rFonts w:ascii="仿宋_GB2312" w:eastAsia="仿宋_GB2312" w:cs="仿宋_GB2312" w:hint="eastAsia"/>
          <w:sz w:val="32"/>
          <w:szCs w:val="32"/>
        </w:rPr>
        <w:t>117.50</w:t>
      </w:r>
      <w:r>
        <w:rPr>
          <w:rFonts w:ascii="仿宋_GB2312" w:eastAsia="仿宋_GB2312" w:cs="仿宋_GB2312" w:hint="eastAsia"/>
          <w:sz w:val="32"/>
          <w:szCs w:val="32"/>
        </w:rPr>
        <w:t>万元，占政府采购支出总额的</w:t>
      </w:r>
      <w:r w:rsidR="00546BF4">
        <w:rPr>
          <w:rFonts w:ascii="仿宋_GB2312" w:eastAsia="仿宋_GB2312" w:cs="仿宋_GB2312" w:hint="eastAsia"/>
          <w:sz w:val="32"/>
          <w:szCs w:val="32"/>
        </w:rPr>
        <w:t>100</w:t>
      </w:r>
      <w:r>
        <w:rPr>
          <w:rFonts w:ascii="仿宋_GB2312" w:eastAsia="仿宋_GB2312" w:cs="仿宋_GB2312"/>
          <w:sz w:val="32"/>
          <w:szCs w:val="32"/>
        </w:rPr>
        <w:t>%</w:t>
      </w:r>
      <w:r>
        <w:rPr>
          <w:rFonts w:ascii="仿宋_GB2312" w:eastAsia="仿宋_GB2312" w:cs="仿宋_GB2312" w:hint="eastAsia"/>
          <w:sz w:val="32"/>
          <w:szCs w:val="32"/>
        </w:rPr>
        <w:t>，其中：小微企业合同金额</w:t>
      </w:r>
      <w:r w:rsidR="00546BF4">
        <w:rPr>
          <w:rFonts w:ascii="仿宋_GB2312" w:eastAsia="仿宋_GB2312" w:cs="仿宋_GB2312" w:hint="eastAsia"/>
          <w:sz w:val="32"/>
          <w:szCs w:val="32"/>
        </w:rPr>
        <w:t>0</w:t>
      </w:r>
      <w:r>
        <w:rPr>
          <w:rFonts w:ascii="仿宋_GB2312" w:eastAsia="仿宋_GB2312" w:cs="仿宋_GB2312" w:hint="eastAsia"/>
          <w:sz w:val="32"/>
          <w:szCs w:val="32"/>
        </w:rPr>
        <w:t>万元。</w:t>
      </w:r>
    </w:p>
    <w:p w:rsidR="00DB2828" w:rsidRDefault="00DB2828" w:rsidP="0010017F">
      <w:pPr>
        <w:spacing w:line="560" w:lineRule="exact"/>
        <w:ind w:firstLineChars="200" w:firstLine="643"/>
        <w:rPr>
          <w:rFonts w:ascii="楷体_GB2312" w:eastAsia="楷体_GB2312" w:hAnsi="黑体" w:cs="楷体_GB2312"/>
          <w:b/>
          <w:bCs/>
          <w:sz w:val="32"/>
          <w:szCs w:val="32"/>
        </w:rPr>
      </w:pPr>
      <w:r>
        <w:rPr>
          <w:rFonts w:ascii="楷体_GB2312" w:eastAsia="楷体_GB2312" w:hAnsi="黑体" w:cs="楷体_GB2312" w:hint="eastAsia"/>
          <w:b/>
          <w:bCs/>
          <w:sz w:val="32"/>
          <w:szCs w:val="32"/>
        </w:rPr>
        <w:t>（三）国有资产占用情况。</w:t>
      </w:r>
    </w:p>
    <w:p w:rsidR="00DB2828" w:rsidRDefault="00DB2828" w:rsidP="00DB2828">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sz w:val="32"/>
          <w:szCs w:val="32"/>
        </w:rPr>
        <w:t>201</w:t>
      </w:r>
      <w:r w:rsidR="000E0A12">
        <w:rPr>
          <w:rFonts w:ascii="仿宋_GB2312" w:eastAsia="仿宋_GB2312" w:hAnsi="黑体" w:cs="仿宋_GB2312" w:hint="eastAsia"/>
          <w:sz w:val="32"/>
          <w:szCs w:val="32"/>
        </w:rPr>
        <w:t>9</w:t>
      </w:r>
      <w:r>
        <w:rPr>
          <w:rFonts w:ascii="仿宋_GB2312" w:eastAsia="仿宋_GB2312" w:hAnsi="黑体" w:cs="仿宋_GB2312" w:hint="eastAsia"/>
          <w:sz w:val="32"/>
          <w:szCs w:val="32"/>
        </w:rPr>
        <w:t>年</w:t>
      </w:r>
      <w:r>
        <w:rPr>
          <w:rFonts w:ascii="仿宋_GB2312" w:eastAsia="仿宋_GB2312" w:hAnsi="黑体" w:cs="仿宋_GB2312"/>
          <w:sz w:val="32"/>
          <w:szCs w:val="32"/>
        </w:rPr>
        <w:t>12</w:t>
      </w:r>
      <w:r>
        <w:rPr>
          <w:rFonts w:ascii="仿宋_GB2312" w:eastAsia="仿宋_GB2312" w:hAnsi="黑体" w:cs="仿宋_GB2312" w:hint="eastAsia"/>
          <w:sz w:val="32"/>
          <w:szCs w:val="32"/>
        </w:rPr>
        <w:t>月</w:t>
      </w:r>
      <w:r>
        <w:rPr>
          <w:rFonts w:ascii="仿宋_GB2312" w:eastAsia="仿宋_GB2312" w:hAnsi="黑体" w:cs="仿宋_GB2312"/>
          <w:sz w:val="32"/>
          <w:szCs w:val="32"/>
        </w:rPr>
        <w:t>31</w:t>
      </w:r>
      <w:r>
        <w:rPr>
          <w:rFonts w:ascii="仿宋_GB2312" w:eastAsia="仿宋_GB2312" w:hAnsi="黑体" w:cs="仿宋_GB2312" w:hint="eastAsia"/>
          <w:sz w:val="32"/>
          <w:szCs w:val="32"/>
        </w:rPr>
        <w:t>日，财政局共有车辆</w:t>
      </w:r>
      <w:r w:rsidR="00546BF4">
        <w:rPr>
          <w:rFonts w:ascii="仿宋_GB2312" w:eastAsia="仿宋_GB2312" w:hAnsi="黑体" w:cs="仿宋_GB2312" w:hint="eastAsia"/>
          <w:sz w:val="32"/>
          <w:szCs w:val="32"/>
        </w:rPr>
        <w:t>3</w:t>
      </w:r>
      <w:r>
        <w:rPr>
          <w:rFonts w:ascii="仿宋_GB2312" w:eastAsia="仿宋_GB2312" w:hAnsi="黑体" w:cs="仿宋_GB2312" w:hint="eastAsia"/>
          <w:sz w:val="32"/>
          <w:szCs w:val="32"/>
        </w:rPr>
        <w:t>辆，其中：副省级以上领导干部用车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辆，主要领导干部用车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辆，机要通讯用车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辆，应急保障用车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辆，执法执勤用车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辆，特种专业技术用车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辆，离退休干部用车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sidR="00546BF4">
        <w:rPr>
          <w:rFonts w:ascii="仿宋_GB2312" w:eastAsia="仿宋_GB2312" w:hAnsi="黑体" w:cs="仿宋_GB2312" w:hint="eastAsia"/>
          <w:sz w:val="32"/>
          <w:szCs w:val="32"/>
        </w:rPr>
        <w:t>3</w:t>
      </w:r>
      <w:r>
        <w:rPr>
          <w:rFonts w:ascii="仿宋_GB2312" w:eastAsia="仿宋_GB2312" w:hAnsi="黑体" w:cs="仿宋_GB2312" w:hint="eastAsia"/>
          <w:sz w:val="32"/>
          <w:szCs w:val="32"/>
        </w:rPr>
        <w:t>辆，其他用车主要是</w:t>
      </w:r>
      <w:r w:rsidR="00A0429C">
        <w:rPr>
          <w:rFonts w:ascii="仿宋_GB2312" w:eastAsia="仿宋_GB2312" w:hAnsi="黑体" w:cs="仿宋_GB2312" w:hint="eastAsia"/>
          <w:sz w:val="32"/>
          <w:szCs w:val="32"/>
        </w:rPr>
        <w:t>一般公务用车</w:t>
      </w:r>
      <w:r>
        <w:rPr>
          <w:rFonts w:ascii="仿宋_GB2312" w:eastAsia="仿宋_GB2312" w:hAnsi="黑体" w:cs="仿宋_GB2312" w:hint="eastAsia"/>
          <w:sz w:val="32"/>
          <w:szCs w:val="32"/>
        </w:rPr>
        <w:t>；单位价值</w:t>
      </w:r>
      <w:r>
        <w:rPr>
          <w:rFonts w:ascii="仿宋_GB2312" w:eastAsia="仿宋_GB2312" w:hAnsi="黑体" w:cs="仿宋_GB2312"/>
          <w:sz w:val="32"/>
          <w:szCs w:val="32"/>
        </w:rPr>
        <w:t>50</w:t>
      </w:r>
      <w:r>
        <w:rPr>
          <w:rFonts w:ascii="仿宋_GB2312" w:eastAsia="仿宋_GB2312" w:hAnsi="黑体" w:cs="仿宋_GB2312" w:hint="eastAsia"/>
          <w:sz w:val="32"/>
          <w:szCs w:val="32"/>
        </w:rPr>
        <w:t>万元以上通用设备</w:t>
      </w:r>
      <w:r w:rsidR="0007601C">
        <w:rPr>
          <w:rFonts w:ascii="仿宋_GB2312" w:eastAsia="仿宋_GB2312" w:hAnsi="黑体" w:cs="仿宋_GB2312" w:hint="eastAsia"/>
          <w:sz w:val="32"/>
          <w:szCs w:val="32"/>
        </w:rPr>
        <w:t>1</w:t>
      </w:r>
      <w:r>
        <w:rPr>
          <w:rFonts w:ascii="仿宋_GB2312" w:eastAsia="仿宋_GB2312" w:hAnsi="黑体" w:cs="仿宋_GB2312" w:hint="eastAsia"/>
          <w:sz w:val="32"/>
          <w:szCs w:val="32"/>
        </w:rPr>
        <w:t>台（套），单价</w:t>
      </w:r>
      <w:r>
        <w:rPr>
          <w:rFonts w:ascii="仿宋_GB2312" w:eastAsia="仿宋_GB2312" w:hAnsi="黑体" w:cs="仿宋_GB2312"/>
          <w:sz w:val="32"/>
          <w:szCs w:val="32"/>
        </w:rPr>
        <w:t>100</w:t>
      </w:r>
      <w:r>
        <w:rPr>
          <w:rFonts w:ascii="仿宋_GB2312" w:eastAsia="仿宋_GB2312" w:hAnsi="黑体" w:cs="仿宋_GB2312" w:hint="eastAsia"/>
          <w:sz w:val="32"/>
          <w:szCs w:val="32"/>
        </w:rPr>
        <w:t>万元</w:t>
      </w:r>
      <w:r>
        <w:rPr>
          <w:rFonts w:ascii="仿宋_GB2312" w:eastAsia="仿宋_GB2312" w:hAnsi="黑体" w:cs="仿宋_GB2312" w:hint="eastAsia"/>
          <w:sz w:val="32"/>
          <w:szCs w:val="32"/>
        </w:rPr>
        <w:lastRenderedPageBreak/>
        <w:t>以上专用设备</w:t>
      </w:r>
      <w:r w:rsidR="0007601C">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DB2828" w:rsidRDefault="00DB2828" w:rsidP="0010017F">
      <w:pPr>
        <w:spacing w:line="560" w:lineRule="exact"/>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（四）预算绩效管理工作开展情况。</w:t>
      </w:r>
    </w:p>
    <w:p w:rsidR="00DB2828" w:rsidRDefault="00DB2828" w:rsidP="00DB2828">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根据财政预算管理要求，我</w:t>
      </w:r>
      <w:r>
        <w:rPr>
          <w:rFonts w:ascii="仿宋_GB2312" w:eastAsia="仿宋_GB2312" w:hAnsi="黑体" w:cs="仿宋_GB2312" w:hint="eastAsia"/>
          <w:sz w:val="32"/>
          <w:szCs w:val="32"/>
        </w:rPr>
        <w:t>局</w:t>
      </w:r>
      <w:r>
        <w:rPr>
          <w:rFonts w:ascii="仿宋_GB2312" w:eastAsia="仿宋_GB2312" w:hAnsi="宋体" w:cs="仿宋_GB2312" w:hint="eastAsia"/>
          <w:sz w:val="32"/>
          <w:szCs w:val="32"/>
        </w:rPr>
        <w:t>组织对</w:t>
      </w:r>
      <w:r>
        <w:rPr>
          <w:rFonts w:ascii="仿宋_GB2312" w:eastAsia="仿宋_GB2312" w:hAnsi="宋体" w:cs="仿宋_GB2312"/>
          <w:sz w:val="32"/>
          <w:szCs w:val="32"/>
        </w:rPr>
        <w:t>201</w:t>
      </w:r>
      <w:r w:rsidR="000E0A12">
        <w:rPr>
          <w:rFonts w:ascii="仿宋_GB2312" w:eastAsia="仿宋_GB2312" w:hAnsi="宋体" w:cs="仿宋_GB2312" w:hint="eastAsia"/>
          <w:sz w:val="32"/>
          <w:szCs w:val="32"/>
        </w:rPr>
        <w:t>9</w:t>
      </w:r>
      <w:r>
        <w:rPr>
          <w:rFonts w:ascii="仿宋_GB2312" w:eastAsia="仿宋_GB2312" w:hAnsi="宋体" w:cs="仿宋_GB2312" w:hint="eastAsia"/>
          <w:sz w:val="32"/>
          <w:szCs w:val="32"/>
        </w:rPr>
        <w:t>年度预算项目支出全面开展绩效自评，共涉及预算支出项目</w:t>
      </w:r>
      <w:r w:rsidR="00E37CEE">
        <w:rPr>
          <w:rFonts w:ascii="仿宋_GB2312" w:eastAsia="仿宋_GB2312" w:hAnsi="黑体" w:cs="仿宋_GB2312" w:hint="eastAsia"/>
          <w:sz w:val="32"/>
          <w:szCs w:val="32"/>
        </w:rPr>
        <w:t>11</w:t>
      </w:r>
      <w:r>
        <w:rPr>
          <w:rFonts w:ascii="仿宋_GB2312" w:eastAsia="仿宋_GB2312" w:hAnsi="宋体" w:cs="仿宋_GB2312" w:hint="eastAsia"/>
          <w:sz w:val="32"/>
          <w:szCs w:val="32"/>
        </w:rPr>
        <w:t>个，涉及资金</w:t>
      </w:r>
      <w:r w:rsidR="00E37CEE">
        <w:rPr>
          <w:rFonts w:ascii="仿宋_GB2312" w:eastAsia="仿宋_GB2312" w:hAnsi="黑体" w:cs="仿宋_GB2312" w:hint="eastAsia"/>
          <w:sz w:val="32"/>
          <w:szCs w:val="32"/>
        </w:rPr>
        <w:t>1885.16</w:t>
      </w:r>
      <w:r>
        <w:rPr>
          <w:rFonts w:ascii="仿宋_GB2312" w:eastAsia="仿宋_GB2312" w:hAnsi="宋体" w:cs="仿宋_GB2312" w:hint="eastAsia"/>
          <w:sz w:val="32"/>
          <w:szCs w:val="32"/>
        </w:rPr>
        <w:t>万元，自评覆盖率（开展绩效自评的项目数</w:t>
      </w:r>
      <w:r>
        <w:rPr>
          <w:rFonts w:ascii="仿宋_GB2312" w:eastAsia="仿宋_GB2312" w:hAnsi="宋体" w:cs="仿宋_GB2312"/>
          <w:sz w:val="32"/>
          <w:szCs w:val="32"/>
        </w:rPr>
        <w:t>/</w:t>
      </w:r>
      <w:r>
        <w:rPr>
          <w:rFonts w:ascii="仿宋_GB2312" w:eastAsia="仿宋_GB2312" w:hAnsi="宋体" w:cs="仿宋_GB2312" w:hint="eastAsia"/>
          <w:sz w:val="32"/>
          <w:szCs w:val="32"/>
        </w:rPr>
        <w:t>年初批复绩效目标的项目数）达到</w:t>
      </w:r>
      <w:r w:rsidR="00721927">
        <w:rPr>
          <w:rFonts w:ascii="仿宋_GB2312" w:eastAsia="仿宋_GB2312" w:hAnsi="黑体" w:cs="仿宋_GB2312" w:hint="eastAsia"/>
          <w:sz w:val="32"/>
          <w:szCs w:val="32"/>
        </w:rPr>
        <w:t>100</w:t>
      </w:r>
      <w:r>
        <w:rPr>
          <w:rFonts w:ascii="仿宋_GB2312" w:eastAsia="仿宋_GB2312" w:hAnsi="宋体" w:cs="仿宋_GB2312"/>
          <w:sz w:val="32"/>
          <w:szCs w:val="32"/>
        </w:rPr>
        <w:t>%</w:t>
      </w:r>
      <w:r>
        <w:rPr>
          <w:rFonts w:ascii="仿宋_GB2312" w:eastAsia="仿宋_GB2312" w:hAnsi="宋体" w:cs="仿宋_GB2312" w:hint="eastAsia"/>
          <w:sz w:val="32"/>
          <w:szCs w:val="32"/>
        </w:rPr>
        <w:t>，自评平均分（开展绩效自评的项目分数总和</w:t>
      </w:r>
      <w:r>
        <w:rPr>
          <w:rFonts w:ascii="仿宋_GB2312" w:eastAsia="仿宋_GB2312" w:hAnsi="宋体" w:cs="仿宋_GB2312"/>
          <w:sz w:val="32"/>
          <w:szCs w:val="32"/>
        </w:rPr>
        <w:t>/</w:t>
      </w:r>
      <w:r>
        <w:rPr>
          <w:rFonts w:ascii="仿宋_GB2312" w:eastAsia="仿宋_GB2312" w:hAnsi="宋体" w:cs="仿宋_GB2312" w:hint="eastAsia"/>
          <w:sz w:val="32"/>
          <w:szCs w:val="32"/>
        </w:rPr>
        <w:t>开展绩效自评的项目数）</w:t>
      </w:r>
      <w:r w:rsidR="00B956AF">
        <w:rPr>
          <w:rFonts w:ascii="仿宋_GB2312" w:eastAsia="仿宋_GB2312" w:hAnsi="宋体" w:cs="仿宋_GB2312" w:hint="eastAsia"/>
          <w:sz w:val="32"/>
          <w:szCs w:val="32"/>
        </w:rPr>
        <w:t>90</w:t>
      </w:r>
      <w:r>
        <w:rPr>
          <w:rFonts w:ascii="仿宋_GB2312" w:eastAsia="仿宋_GB2312" w:hAnsi="宋体" w:cs="仿宋_GB2312" w:hint="eastAsia"/>
          <w:sz w:val="32"/>
          <w:szCs w:val="32"/>
        </w:rPr>
        <w:t>分。</w:t>
      </w:r>
    </w:p>
    <w:p w:rsidR="00B956AF" w:rsidRPr="00B956AF" w:rsidRDefault="00DB2828" w:rsidP="00DB2828">
      <w:pPr>
        <w:spacing w:line="560" w:lineRule="exact"/>
        <w:ind w:firstLineChars="200" w:firstLine="640"/>
        <w:rPr>
          <w:rFonts w:ascii="仿宋_GB2312" w:eastAsia="仿宋_GB2312" w:hAnsi="宋体" w:cs="仿宋_GB2312"/>
          <w:sz w:val="32"/>
          <w:szCs w:val="32"/>
        </w:rPr>
      </w:pPr>
      <w:r w:rsidRPr="00B956AF">
        <w:rPr>
          <w:rFonts w:ascii="仿宋_GB2312" w:eastAsia="仿宋_GB2312" w:hAnsi="宋体" w:cs="仿宋_GB2312" w:hint="eastAsia"/>
          <w:sz w:val="32"/>
          <w:szCs w:val="32"/>
        </w:rPr>
        <w:t>通过绩效自评发现预算项目管理主要存在以下问题</w:t>
      </w:r>
      <w:r w:rsidR="00B956AF" w:rsidRPr="00B956AF">
        <w:rPr>
          <w:rFonts w:ascii="仿宋_GB2312" w:eastAsia="仿宋_GB2312" w:hAnsi="宋体" w:cs="仿宋_GB2312" w:hint="eastAsia"/>
          <w:sz w:val="32"/>
          <w:szCs w:val="32"/>
        </w:rPr>
        <w:t>：一是201</w:t>
      </w:r>
      <w:r w:rsidR="00092D71">
        <w:rPr>
          <w:rFonts w:ascii="仿宋_GB2312" w:eastAsia="仿宋_GB2312" w:hAnsi="宋体" w:cs="仿宋_GB2312" w:hint="eastAsia"/>
          <w:sz w:val="32"/>
          <w:szCs w:val="32"/>
        </w:rPr>
        <w:t>9</w:t>
      </w:r>
      <w:r w:rsidR="00B956AF" w:rsidRPr="00B956AF">
        <w:rPr>
          <w:rFonts w:ascii="仿宋_GB2312" w:eastAsia="仿宋_GB2312" w:hAnsi="宋体" w:cs="仿宋_GB2312" w:hint="eastAsia"/>
          <w:sz w:val="32"/>
          <w:szCs w:val="32"/>
        </w:rPr>
        <w:t>年项目资金预算绩效目标不够量化和细化；二是</w:t>
      </w:r>
      <w:r w:rsidR="00092D71">
        <w:rPr>
          <w:rFonts w:ascii="仿宋_GB2312" w:eastAsia="仿宋_GB2312" w:hAnsi="宋体" w:cs="仿宋_GB2312" w:hint="eastAsia"/>
          <w:sz w:val="32"/>
          <w:szCs w:val="32"/>
        </w:rPr>
        <w:t>项目支出执行率未达到标准，主要原因是</w:t>
      </w:r>
      <w:r w:rsidR="00092D71" w:rsidRPr="00092D71">
        <w:rPr>
          <w:rFonts w:ascii="仿宋_GB2312" w:eastAsia="仿宋_GB2312" w:hAnsi="宋体" w:cs="仿宋_GB2312" w:hint="eastAsia"/>
          <w:sz w:val="32"/>
          <w:szCs w:val="32"/>
        </w:rPr>
        <w:t>部分项目资金受时限性约束，如驻京工作经费按月支付房费、补助费等，政府派遣人员工资是按月发放，物业费是季度履约验收后支付，导致了执行率偏低的问题</w:t>
      </w:r>
      <w:r w:rsidR="00B956AF" w:rsidRPr="00B956AF">
        <w:rPr>
          <w:rFonts w:ascii="仿宋_GB2312" w:eastAsia="仿宋_GB2312" w:hAnsi="宋体" w:cs="仿宋_GB2312" w:hint="eastAsia"/>
          <w:sz w:val="32"/>
          <w:szCs w:val="32"/>
        </w:rPr>
        <w:t>。</w:t>
      </w:r>
    </w:p>
    <w:p w:rsidR="00DB2828" w:rsidRDefault="00DB2828" w:rsidP="00092D71">
      <w:pPr>
        <w:spacing w:line="560" w:lineRule="exact"/>
        <w:ind w:firstLineChars="200" w:firstLine="640"/>
        <w:rPr>
          <w:rFonts w:ascii="宋体" w:hAnsi="宋体"/>
          <w:b/>
          <w:bCs/>
          <w:sz w:val="36"/>
          <w:szCs w:val="36"/>
        </w:rPr>
      </w:pPr>
      <w:r w:rsidRPr="00B956AF">
        <w:rPr>
          <w:rFonts w:ascii="仿宋_GB2312" w:eastAsia="仿宋_GB2312" w:hAnsi="宋体" w:cs="仿宋_GB2312" w:hint="eastAsia"/>
          <w:sz w:val="32"/>
          <w:szCs w:val="32"/>
        </w:rPr>
        <w:t>下一步将采取以下措施加以改进：一是</w:t>
      </w:r>
      <w:r w:rsidR="00B956AF" w:rsidRPr="00B956AF">
        <w:rPr>
          <w:rFonts w:ascii="仿宋_GB2312" w:eastAsia="仿宋_GB2312" w:hAnsi="宋体" w:cs="仿宋_GB2312" w:hint="eastAsia"/>
          <w:sz w:val="32"/>
          <w:szCs w:val="32"/>
        </w:rPr>
        <w:t>针对201</w:t>
      </w:r>
      <w:r w:rsidR="000E0A12">
        <w:rPr>
          <w:rFonts w:ascii="仿宋_GB2312" w:eastAsia="仿宋_GB2312" w:hAnsi="宋体" w:cs="仿宋_GB2312" w:hint="eastAsia"/>
          <w:sz w:val="32"/>
          <w:szCs w:val="32"/>
        </w:rPr>
        <w:t>9</w:t>
      </w:r>
      <w:r w:rsidR="00B956AF" w:rsidRPr="00B956AF">
        <w:rPr>
          <w:rFonts w:ascii="仿宋_GB2312" w:eastAsia="仿宋_GB2312" w:hAnsi="宋体" w:cs="仿宋_GB2312" w:hint="eastAsia"/>
          <w:sz w:val="32"/>
          <w:szCs w:val="32"/>
        </w:rPr>
        <w:t>年项目资金预算绩效目标不够量化和细化问题，在今后编制年度预算时严格按照财政每年下发的预算编制通知，规范项目信息填报，提高项目支出编制质量；同时积极协调涉及项目资金使用的业务处室编制清晰明确的预算绩效目标，以便日后开展绩效评价工作</w:t>
      </w:r>
      <w:r w:rsidRPr="00B956AF">
        <w:rPr>
          <w:rFonts w:ascii="仿宋_GB2312" w:eastAsia="仿宋_GB2312" w:hAnsi="宋体" w:cs="仿宋_GB2312"/>
          <w:sz w:val="32"/>
          <w:szCs w:val="32"/>
        </w:rPr>
        <w:t>;</w:t>
      </w:r>
      <w:r w:rsidRPr="00B956AF">
        <w:rPr>
          <w:rFonts w:ascii="仿宋_GB2312" w:eastAsia="仿宋_GB2312" w:hAnsi="宋体" w:cs="仿宋_GB2312" w:hint="eastAsia"/>
          <w:sz w:val="32"/>
          <w:szCs w:val="32"/>
        </w:rPr>
        <w:t>二是</w:t>
      </w:r>
      <w:r w:rsidR="00B956AF" w:rsidRPr="00B956AF">
        <w:rPr>
          <w:rFonts w:ascii="仿宋_GB2312" w:eastAsia="仿宋_GB2312" w:hAnsi="宋体" w:cs="仿宋_GB2312" w:hint="eastAsia"/>
          <w:sz w:val="32"/>
          <w:szCs w:val="32"/>
        </w:rPr>
        <w:t>严把经费使用关，严格规范资金用途，做到不挪用、不串项、不挤占。</w:t>
      </w:r>
    </w:p>
    <w:p w:rsidR="0007601C" w:rsidRDefault="0007601C" w:rsidP="00DB2828">
      <w:pPr>
        <w:spacing w:line="560" w:lineRule="exact"/>
        <w:jc w:val="center"/>
        <w:rPr>
          <w:rFonts w:ascii="宋体" w:hAnsi="宋体"/>
          <w:b/>
          <w:bCs/>
          <w:sz w:val="36"/>
          <w:szCs w:val="36"/>
        </w:rPr>
      </w:pPr>
    </w:p>
    <w:p w:rsidR="0007601C" w:rsidRDefault="0007601C" w:rsidP="00DB2828">
      <w:pPr>
        <w:spacing w:line="560" w:lineRule="exact"/>
        <w:jc w:val="center"/>
        <w:rPr>
          <w:rFonts w:ascii="宋体" w:hAnsi="宋体"/>
          <w:b/>
          <w:bCs/>
          <w:sz w:val="36"/>
          <w:szCs w:val="36"/>
        </w:rPr>
      </w:pPr>
    </w:p>
    <w:p w:rsidR="0007601C" w:rsidRDefault="0007601C" w:rsidP="00DB2828">
      <w:pPr>
        <w:spacing w:line="560" w:lineRule="exact"/>
        <w:jc w:val="center"/>
        <w:rPr>
          <w:rFonts w:ascii="宋体" w:hAnsi="宋体"/>
          <w:b/>
          <w:bCs/>
          <w:sz w:val="36"/>
          <w:szCs w:val="36"/>
        </w:rPr>
      </w:pPr>
    </w:p>
    <w:p w:rsidR="0007601C" w:rsidRDefault="0007601C" w:rsidP="00DB2828">
      <w:pPr>
        <w:spacing w:line="560" w:lineRule="exact"/>
        <w:jc w:val="center"/>
        <w:rPr>
          <w:rFonts w:ascii="宋体" w:hAnsi="宋体"/>
          <w:b/>
          <w:bCs/>
          <w:sz w:val="36"/>
          <w:szCs w:val="36"/>
        </w:rPr>
      </w:pPr>
    </w:p>
    <w:p w:rsidR="0007601C" w:rsidRDefault="0007601C" w:rsidP="00DB2828">
      <w:pPr>
        <w:spacing w:line="560" w:lineRule="exact"/>
        <w:jc w:val="center"/>
        <w:rPr>
          <w:rFonts w:ascii="宋体" w:hAnsi="宋体"/>
          <w:b/>
          <w:bCs/>
          <w:sz w:val="36"/>
          <w:szCs w:val="36"/>
        </w:rPr>
      </w:pPr>
    </w:p>
    <w:p w:rsidR="0007601C" w:rsidRDefault="0007601C" w:rsidP="00DB2828">
      <w:pPr>
        <w:spacing w:line="560" w:lineRule="exact"/>
        <w:jc w:val="center"/>
        <w:rPr>
          <w:rFonts w:ascii="宋体" w:hAnsi="宋体"/>
          <w:b/>
          <w:bCs/>
          <w:sz w:val="36"/>
          <w:szCs w:val="36"/>
        </w:rPr>
      </w:pPr>
    </w:p>
    <w:p w:rsidR="0007601C" w:rsidRDefault="0007601C" w:rsidP="00DB2828">
      <w:pPr>
        <w:spacing w:line="560" w:lineRule="exact"/>
        <w:jc w:val="center"/>
        <w:rPr>
          <w:rFonts w:ascii="宋体" w:hAnsi="宋体"/>
          <w:b/>
          <w:bCs/>
          <w:sz w:val="36"/>
          <w:szCs w:val="36"/>
        </w:rPr>
      </w:pPr>
    </w:p>
    <w:p w:rsidR="00DB2828" w:rsidRDefault="00DB2828" w:rsidP="00DB2828">
      <w:pPr>
        <w:spacing w:line="560" w:lineRule="exact"/>
        <w:jc w:val="center"/>
        <w:rPr>
          <w:rFonts w:ascii="黑体" w:eastAsia="黑体" w:cs="黑体"/>
          <w:sz w:val="36"/>
          <w:szCs w:val="36"/>
        </w:rPr>
      </w:pPr>
      <w:r>
        <w:rPr>
          <w:rFonts w:ascii="宋体" w:hAnsi="宋体" w:hint="eastAsia"/>
          <w:b/>
          <w:bCs/>
          <w:sz w:val="36"/>
          <w:szCs w:val="36"/>
        </w:rPr>
        <w:t>第四部分</w:t>
      </w:r>
      <w:r>
        <w:rPr>
          <w:rFonts w:ascii="宋体" w:hAnsi="宋体"/>
          <w:b/>
          <w:bCs/>
          <w:sz w:val="36"/>
          <w:szCs w:val="36"/>
        </w:rPr>
        <w:t xml:space="preserve"> </w:t>
      </w:r>
      <w:r>
        <w:rPr>
          <w:rFonts w:ascii="宋体" w:hAnsi="宋体" w:hint="eastAsia"/>
          <w:b/>
          <w:bCs/>
          <w:sz w:val="36"/>
          <w:szCs w:val="36"/>
        </w:rPr>
        <w:t>名词解释</w:t>
      </w:r>
    </w:p>
    <w:p w:rsidR="00DB2828" w:rsidRDefault="00DB2828" w:rsidP="0010017F">
      <w:pPr>
        <w:spacing w:line="560" w:lineRule="exact"/>
        <w:ind w:firstLineChars="196" w:firstLine="630"/>
        <w:rPr>
          <w:rFonts w:ascii="仿宋_GB2312" w:eastAsia="仿宋_GB2312" w:cs="仿宋_GB2312"/>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财政拨款收入：</w:t>
      </w:r>
      <w:r>
        <w:rPr>
          <w:rFonts w:ascii="仿宋_GB2312" w:eastAsia="仿宋_GB2312" w:cs="仿宋_GB2312" w:hint="eastAsia"/>
          <w:sz w:val="32"/>
          <w:szCs w:val="32"/>
        </w:rPr>
        <w:t>指单位从同级财政部门取得的财政预算资金。</w:t>
      </w:r>
    </w:p>
    <w:p w:rsidR="00DB2828" w:rsidRDefault="00DB2828" w:rsidP="0010017F">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上级补助收入：</w:t>
      </w:r>
      <w:r>
        <w:rPr>
          <w:rFonts w:ascii="仿宋_GB2312" w:eastAsia="仿宋_GB2312" w:cs="仿宋_GB2312" w:hint="eastAsia"/>
          <w:sz w:val="32"/>
          <w:szCs w:val="32"/>
        </w:rPr>
        <w:t>指单位从主管部门和上级单位取得的非财政性补助收入。</w:t>
      </w:r>
    </w:p>
    <w:p w:rsidR="00DB2828" w:rsidRDefault="00DB2828" w:rsidP="0010017F">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事业收入：</w:t>
      </w:r>
      <w:r>
        <w:rPr>
          <w:rFonts w:ascii="仿宋_GB2312" w:eastAsia="仿宋_GB2312" w:cs="仿宋_GB2312" w:hint="eastAsia"/>
          <w:sz w:val="32"/>
          <w:szCs w:val="32"/>
        </w:rPr>
        <w:t>指事业单位开展专业业务活动及辅助活动所取得的收入。</w:t>
      </w:r>
    </w:p>
    <w:p w:rsidR="00DB2828" w:rsidRDefault="00DB2828" w:rsidP="0010017F">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经营收入：</w:t>
      </w:r>
      <w:r>
        <w:rPr>
          <w:rFonts w:ascii="仿宋_GB2312" w:eastAsia="仿宋_GB2312" w:cs="仿宋_GB2312" w:hint="eastAsia"/>
          <w:sz w:val="32"/>
          <w:szCs w:val="32"/>
        </w:rPr>
        <w:t>指事业单位在专业业务活动及辅助活动之外开展非独立核算经营活动取得的收入。</w:t>
      </w:r>
    </w:p>
    <w:p w:rsidR="00DB2828" w:rsidRDefault="00DB2828" w:rsidP="0010017F">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附属单位上缴收入：</w:t>
      </w:r>
      <w:r>
        <w:rPr>
          <w:rFonts w:ascii="仿宋_GB2312" w:eastAsia="仿宋_GB2312" w:cs="仿宋_GB2312" w:hint="eastAsia"/>
          <w:sz w:val="32"/>
          <w:szCs w:val="32"/>
        </w:rPr>
        <w:t>指单位附属的独立核算单位按照规定上缴的收入。</w:t>
      </w:r>
    </w:p>
    <w:p w:rsidR="00DB2828" w:rsidRDefault="00DB2828" w:rsidP="0010017F">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6.</w:t>
      </w:r>
      <w:r>
        <w:rPr>
          <w:rFonts w:ascii="仿宋_GB2312" w:eastAsia="仿宋_GB2312" w:cs="仿宋_GB2312" w:hint="eastAsia"/>
          <w:b/>
          <w:bCs/>
          <w:sz w:val="32"/>
          <w:szCs w:val="32"/>
        </w:rPr>
        <w:t>其他收入：</w:t>
      </w:r>
      <w:r>
        <w:rPr>
          <w:rFonts w:ascii="仿宋_GB2312" w:eastAsia="仿宋_GB2312" w:cs="仿宋_GB2312" w:hint="eastAsia"/>
          <w:sz w:val="32"/>
          <w:szCs w:val="32"/>
        </w:rPr>
        <w:t>指除上述“财政拨款收入”、</w:t>
      </w:r>
      <w:r>
        <w:rPr>
          <w:rFonts w:ascii="仿宋_GB2312" w:eastAsia="仿宋_GB2312" w:cs="仿宋_GB2312"/>
          <w:b/>
          <w:bCs/>
          <w:sz w:val="32"/>
          <w:szCs w:val="32"/>
        </w:rPr>
        <w:t xml:space="preserve"> </w:t>
      </w:r>
      <w:r>
        <w:rPr>
          <w:rFonts w:ascii="仿宋_GB2312" w:eastAsia="仿宋_GB2312" w:cs="仿宋_GB2312" w:hint="eastAsia"/>
          <w:sz w:val="32"/>
          <w:szCs w:val="32"/>
        </w:rPr>
        <w:t>“上级补助收入”、“事业收入”、“经营收入”、“附属单位上缴收入”等以外的收入。</w:t>
      </w:r>
    </w:p>
    <w:p w:rsidR="00DB2828" w:rsidRDefault="00DB2828" w:rsidP="0010017F">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7.</w:t>
      </w:r>
      <w:r>
        <w:rPr>
          <w:rFonts w:ascii="仿宋_GB2312" w:eastAsia="仿宋_GB2312" w:cs="仿宋_GB2312" w:hint="eastAsia"/>
          <w:b/>
          <w:bCs/>
          <w:sz w:val="32"/>
          <w:szCs w:val="32"/>
        </w:rPr>
        <w:t>用事业基金弥补收支差额：</w:t>
      </w:r>
      <w:r>
        <w:rPr>
          <w:rFonts w:ascii="仿宋_GB2312" w:eastAsia="仿宋_GB2312" w:cs="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DB2828" w:rsidRDefault="00DB2828" w:rsidP="0010017F">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8.</w:t>
      </w:r>
      <w:r>
        <w:rPr>
          <w:rFonts w:ascii="仿宋_GB2312" w:eastAsia="仿宋_GB2312" w:cs="仿宋_GB2312" w:hint="eastAsia"/>
          <w:b/>
          <w:bCs/>
          <w:sz w:val="32"/>
          <w:szCs w:val="32"/>
        </w:rPr>
        <w:t>上年结转和结余：</w:t>
      </w:r>
      <w:r>
        <w:rPr>
          <w:rFonts w:ascii="仿宋_GB2312" w:eastAsia="仿宋_GB2312" w:cs="仿宋_GB2312" w:hint="eastAsia"/>
          <w:sz w:val="32"/>
          <w:szCs w:val="32"/>
        </w:rPr>
        <w:t>指以前年度尚未完成、结转到本年按有关规定继续使用的资金。</w:t>
      </w:r>
    </w:p>
    <w:p w:rsidR="00DB2828" w:rsidRDefault="00DB2828" w:rsidP="0010017F">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9.</w:t>
      </w:r>
      <w:r>
        <w:rPr>
          <w:rFonts w:ascii="仿宋_GB2312" w:eastAsia="仿宋_GB2312" w:cs="仿宋_GB2312" w:hint="eastAsia"/>
          <w:b/>
          <w:bCs/>
          <w:sz w:val="32"/>
          <w:szCs w:val="32"/>
        </w:rPr>
        <w:t>基本支出：</w:t>
      </w:r>
      <w:r>
        <w:rPr>
          <w:rFonts w:ascii="仿宋_GB2312" w:eastAsia="仿宋_GB2312" w:cs="仿宋_GB2312" w:hint="eastAsia"/>
          <w:sz w:val="32"/>
          <w:szCs w:val="32"/>
        </w:rPr>
        <w:t>指保障机构正常运转、完成日常工作任务而发生的人员支出和公用支出。</w:t>
      </w:r>
    </w:p>
    <w:p w:rsidR="00DB2828" w:rsidRDefault="00DB2828" w:rsidP="0010017F">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10.</w:t>
      </w:r>
      <w:r>
        <w:rPr>
          <w:rFonts w:ascii="仿宋_GB2312" w:eastAsia="仿宋_GB2312" w:cs="仿宋_GB2312" w:hint="eastAsia"/>
          <w:b/>
          <w:bCs/>
          <w:sz w:val="32"/>
          <w:szCs w:val="32"/>
        </w:rPr>
        <w:t>项目支出：</w:t>
      </w:r>
      <w:r>
        <w:rPr>
          <w:rFonts w:ascii="仿宋_GB2312" w:eastAsia="仿宋_GB2312" w:cs="仿宋_GB2312" w:hint="eastAsia"/>
          <w:sz w:val="32"/>
          <w:szCs w:val="32"/>
        </w:rPr>
        <w:t>指在基本支出之外为完成特定行政任务和事业发展目标所发生的支出。</w:t>
      </w:r>
    </w:p>
    <w:p w:rsidR="00DB2828" w:rsidRDefault="00DB2828" w:rsidP="0010017F">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11.</w:t>
      </w:r>
      <w:r>
        <w:rPr>
          <w:rFonts w:ascii="仿宋_GB2312" w:eastAsia="仿宋_GB2312" w:cs="仿宋_GB2312" w:hint="eastAsia"/>
          <w:b/>
          <w:bCs/>
          <w:sz w:val="32"/>
          <w:szCs w:val="32"/>
        </w:rPr>
        <w:t>上缴上级支出：</w:t>
      </w:r>
      <w:r>
        <w:rPr>
          <w:rFonts w:ascii="仿宋_GB2312" w:eastAsia="仿宋_GB2312" w:cs="仿宋_GB2312" w:hint="eastAsia"/>
          <w:sz w:val="32"/>
          <w:szCs w:val="32"/>
        </w:rPr>
        <w:t>指事业单位按照财政部门和主管部门的规定上缴上级单位的支出。</w:t>
      </w:r>
    </w:p>
    <w:p w:rsidR="00DB2828" w:rsidRDefault="00DB2828" w:rsidP="0010017F">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12.</w:t>
      </w:r>
      <w:r>
        <w:rPr>
          <w:rFonts w:ascii="仿宋_GB2312" w:eastAsia="仿宋_GB2312" w:cs="仿宋_GB2312" w:hint="eastAsia"/>
          <w:b/>
          <w:bCs/>
          <w:sz w:val="32"/>
          <w:szCs w:val="32"/>
        </w:rPr>
        <w:t>经营支出：</w:t>
      </w:r>
      <w:r>
        <w:rPr>
          <w:rFonts w:ascii="仿宋_GB2312" w:eastAsia="仿宋_GB2312" w:cs="仿宋_GB2312" w:hint="eastAsia"/>
          <w:sz w:val="32"/>
          <w:szCs w:val="32"/>
        </w:rPr>
        <w:t>指事业单位在专业活动及辅助活动之外开展非独立核算经营活动发生的支出。</w:t>
      </w:r>
    </w:p>
    <w:p w:rsidR="00DB2828" w:rsidRDefault="00DB2828" w:rsidP="0010017F">
      <w:pPr>
        <w:spacing w:line="560" w:lineRule="exact"/>
        <w:ind w:firstLineChars="200" w:firstLine="643"/>
        <w:rPr>
          <w:rFonts w:ascii="仿宋_GB2312" w:eastAsia="仿宋_GB2312" w:cs="仿宋_GB2312"/>
          <w:b/>
          <w:bCs/>
          <w:sz w:val="32"/>
          <w:szCs w:val="32"/>
        </w:rPr>
      </w:pPr>
      <w:r>
        <w:rPr>
          <w:rFonts w:ascii="仿宋_GB2312" w:eastAsia="仿宋_GB2312" w:cs="仿宋_GB2312"/>
          <w:b/>
          <w:bCs/>
          <w:sz w:val="32"/>
          <w:szCs w:val="32"/>
        </w:rPr>
        <w:lastRenderedPageBreak/>
        <w:t>13.</w:t>
      </w:r>
      <w:r>
        <w:rPr>
          <w:rFonts w:ascii="仿宋_GB2312" w:eastAsia="仿宋_GB2312" w:cs="仿宋_GB2312" w:hint="eastAsia"/>
          <w:b/>
          <w:bCs/>
          <w:sz w:val="32"/>
          <w:szCs w:val="32"/>
        </w:rPr>
        <w:t>对附属单位补助支出：</w:t>
      </w:r>
      <w:r>
        <w:rPr>
          <w:rFonts w:ascii="仿宋_GB2312" w:eastAsia="仿宋_GB2312" w:cs="仿宋_GB2312" w:hint="eastAsia"/>
          <w:sz w:val="32"/>
          <w:szCs w:val="32"/>
        </w:rPr>
        <w:t>指事业单位用财政补助收入之外的收入对附属单位补助发生的支出。</w:t>
      </w:r>
    </w:p>
    <w:p w:rsidR="00DB2828" w:rsidRDefault="00DB2828" w:rsidP="0010017F">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14.</w:t>
      </w:r>
      <w:r>
        <w:rPr>
          <w:rFonts w:ascii="仿宋_GB2312" w:eastAsia="仿宋_GB2312" w:cs="仿宋_GB2312" w:hint="eastAsia"/>
          <w:b/>
          <w:bCs/>
          <w:sz w:val="32"/>
          <w:szCs w:val="32"/>
        </w:rPr>
        <w:t>“三公”经费：</w:t>
      </w:r>
      <w:r>
        <w:rPr>
          <w:rFonts w:ascii="仿宋_GB2312" w:eastAsia="仿宋_GB2312" w:cs="仿宋_GB2312" w:hint="eastAsia"/>
          <w:sz w:val="32"/>
          <w:szCs w:val="32"/>
        </w:rPr>
        <w:t>指用财政拨款安排的因公出国（境）费、公务用车购置及运行费和公务接待费。其中，因公出国（境）费反映单位公务出国（境）的住宿费、差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DB2828" w:rsidRDefault="00DB2828" w:rsidP="0010017F">
      <w:pPr>
        <w:spacing w:line="560" w:lineRule="exact"/>
        <w:ind w:firstLineChars="200" w:firstLine="643"/>
        <w:rPr>
          <w:rFonts w:ascii="仿宋_GB2312" w:eastAsia="仿宋_GB2312" w:cs="仿宋_GB2312"/>
          <w:b/>
          <w:bCs/>
          <w:sz w:val="32"/>
          <w:szCs w:val="32"/>
        </w:rPr>
      </w:pPr>
      <w:r>
        <w:rPr>
          <w:rFonts w:ascii="仿宋_GB2312" w:eastAsia="仿宋_GB2312" w:cs="仿宋_GB2312"/>
          <w:b/>
          <w:bCs/>
          <w:sz w:val="32"/>
          <w:szCs w:val="32"/>
        </w:rPr>
        <w:t>1</w:t>
      </w:r>
      <w:r w:rsidR="0070259E">
        <w:rPr>
          <w:rFonts w:ascii="仿宋_GB2312" w:eastAsia="仿宋_GB2312" w:cs="仿宋_GB2312" w:hint="eastAsia"/>
          <w:b/>
          <w:bCs/>
          <w:sz w:val="32"/>
          <w:szCs w:val="32"/>
        </w:rPr>
        <w:t>5</w:t>
      </w:r>
      <w:r>
        <w:rPr>
          <w:rFonts w:ascii="仿宋_GB2312" w:eastAsia="仿宋_GB2312" w:cs="仿宋_GB2312"/>
          <w:b/>
          <w:bCs/>
          <w:sz w:val="32"/>
          <w:szCs w:val="32"/>
        </w:rPr>
        <w:t>.</w:t>
      </w:r>
      <w:r>
        <w:rPr>
          <w:rFonts w:ascii="仿宋_GB2312" w:eastAsia="仿宋_GB2312" w:cs="仿宋_GB2312" w:hint="eastAsia"/>
          <w:b/>
          <w:bCs/>
          <w:sz w:val="32"/>
          <w:szCs w:val="32"/>
        </w:rPr>
        <w:t>一般公共服务（类）财政事务（款）行政运行（项）：</w:t>
      </w:r>
      <w:r>
        <w:rPr>
          <w:rFonts w:ascii="仿宋_GB2312" w:eastAsia="仿宋_GB2312" w:cs="仿宋_GB2312" w:hint="eastAsia"/>
          <w:sz w:val="32"/>
          <w:szCs w:val="32"/>
        </w:rPr>
        <w:t>反映行政单位（包括实行公务员管理的事业单位）的基本支出。</w:t>
      </w:r>
    </w:p>
    <w:p w:rsidR="00DB2828" w:rsidRPr="0070259E" w:rsidRDefault="00DB2828" w:rsidP="00DB2828">
      <w:pPr>
        <w:spacing w:line="560" w:lineRule="exact"/>
        <w:rPr>
          <w:rFonts w:ascii="宋体"/>
          <w:b/>
          <w:bCs/>
          <w:sz w:val="36"/>
          <w:szCs w:val="36"/>
        </w:rPr>
      </w:pPr>
    </w:p>
    <w:sectPr w:rsidR="00DB2828" w:rsidRPr="0070259E" w:rsidSect="00D710D2">
      <w:pgSz w:w="16838" w:h="11906" w:orient="landscape"/>
      <w:pgMar w:top="851" w:right="737" w:bottom="851" w:left="73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206" w:rsidRDefault="00294206" w:rsidP="00C93ABB">
      <w:r>
        <w:separator/>
      </w:r>
    </w:p>
  </w:endnote>
  <w:endnote w:type="continuationSeparator" w:id="0">
    <w:p w:rsidR="00294206" w:rsidRDefault="00294206" w:rsidP="00C9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206" w:rsidRDefault="00294206" w:rsidP="00C93ABB">
      <w:r>
        <w:separator/>
      </w:r>
    </w:p>
  </w:footnote>
  <w:footnote w:type="continuationSeparator" w:id="0">
    <w:p w:rsidR="00294206" w:rsidRDefault="00294206" w:rsidP="00C93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F07F"/>
    <w:multiLevelType w:val="hybridMultilevel"/>
    <w:tmpl w:val="0039E528"/>
    <w:lvl w:ilvl="0" w:tplc="FFFFFFFF">
      <w:start w:val="1"/>
      <w:numFmt w:val="japaneseCounting"/>
      <w:lvlText w:val="%1、"/>
      <w:lvlJc w:val="left"/>
      <w:pPr>
        <w:tabs>
          <w:tab w:val="num" w:pos="720"/>
        </w:tabs>
        <w:ind w:left="720" w:hanging="720"/>
      </w:pPr>
    </w:lvl>
    <w:lvl w:ilvl="1" w:tplc="FFFFFFFF">
      <w:start w:val="2"/>
      <w:numFmt w:val="japaneseCounting"/>
      <w:lvlText w:val="%2、"/>
      <w:lvlJc w:val="left"/>
      <w:pPr>
        <w:tabs>
          <w:tab w:val="num" w:pos="1140"/>
        </w:tabs>
        <w:ind w:left="1140" w:hanging="7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15:restartNumberingAfterBreak="0">
    <w:nsid w:val="0003F088"/>
    <w:multiLevelType w:val="hybridMultilevel"/>
    <w:tmpl w:val="0039E531"/>
    <w:lvl w:ilvl="0" w:tplc="FFFFFFFF">
      <w:start w:val="1"/>
      <w:numFmt w:val="japaneseCounting"/>
      <w:lvlText w:val="%1、"/>
      <w:lvlJc w:val="left"/>
      <w:pPr>
        <w:tabs>
          <w:tab w:val="num" w:pos="720"/>
        </w:tabs>
        <w:ind w:left="720" w:hanging="7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 w15:restartNumberingAfterBreak="0">
    <w:nsid w:val="0003F08A"/>
    <w:multiLevelType w:val="hybridMultilevel"/>
    <w:tmpl w:val="0039E533"/>
    <w:lvl w:ilvl="0" w:tplc="FFFFFFFF">
      <w:start w:val="1"/>
      <w:numFmt w:val="decimal"/>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ABB"/>
    <w:rsid w:val="00006C9D"/>
    <w:rsid w:val="00011BF9"/>
    <w:rsid w:val="0001643B"/>
    <w:rsid w:val="000168D5"/>
    <w:rsid w:val="000217DC"/>
    <w:rsid w:val="00040CC1"/>
    <w:rsid w:val="0005064A"/>
    <w:rsid w:val="00052A5E"/>
    <w:rsid w:val="0007601C"/>
    <w:rsid w:val="00091F18"/>
    <w:rsid w:val="00092D71"/>
    <w:rsid w:val="00094C99"/>
    <w:rsid w:val="000A6829"/>
    <w:rsid w:val="000B727E"/>
    <w:rsid w:val="000C60A2"/>
    <w:rsid w:val="000D0D3F"/>
    <w:rsid w:val="000E0A12"/>
    <w:rsid w:val="000E10CE"/>
    <w:rsid w:val="0010017F"/>
    <w:rsid w:val="001377D8"/>
    <w:rsid w:val="00180723"/>
    <w:rsid w:val="00185705"/>
    <w:rsid w:val="00185CAE"/>
    <w:rsid w:val="001B0B6B"/>
    <w:rsid w:val="001B326D"/>
    <w:rsid w:val="001B7963"/>
    <w:rsid w:val="001D5F72"/>
    <w:rsid w:val="001E73D9"/>
    <w:rsid w:val="001F61ED"/>
    <w:rsid w:val="00205858"/>
    <w:rsid w:val="00211949"/>
    <w:rsid w:val="00226DED"/>
    <w:rsid w:val="0025570A"/>
    <w:rsid w:val="00263862"/>
    <w:rsid w:val="00264E3A"/>
    <w:rsid w:val="00275334"/>
    <w:rsid w:val="00294206"/>
    <w:rsid w:val="002956A0"/>
    <w:rsid w:val="002A3C9F"/>
    <w:rsid w:val="002D181C"/>
    <w:rsid w:val="002F2484"/>
    <w:rsid w:val="002F31B2"/>
    <w:rsid w:val="00301A58"/>
    <w:rsid w:val="00303020"/>
    <w:rsid w:val="00313ED8"/>
    <w:rsid w:val="00321622"/>
    <w:rsid w:val="00323818"/>
    <w:rsid w:val="003606A8"/>
    <w:rsid w:val="00372186"/>
    <w:rsid w:val="003951D5"/>
    <w:rsid w:val="003B0E6B"/>
    <w:rsid w:val="003C2AA0"/>
    <w:rsid w:val="004005D4"/>
    <w:rsid w:val="00420CA1"/>
    <w:rsid w:val="00425BC7"/>
    <w:rsid w:val="00442BBA"/>
    <w:rsid w:val="00456121"/>
    <w:rsid w:val="00485A40"/>
    <w:rsid w:val="004A39E6"/>
    <w:rsid w:val="004B28AC"/>
    <w:rsid w:val="004C7BCB"/>
    <w:rsid w:val="004E5BCA"/>
    <w:rsid w:val="004F1792"/>
    <w:rsid w:val="0050195C"/>
    <w:rsid w:val="005073B3"/>
    <w:rsid w:val="00525A08"/>
    <w:rsid w:val="0054029C"/>
    <w:rsid w:val="00542370"/>
    <w:rsid w:val="00546BF4"/>
    <w:rsid w:val="00562782"/>
    <w:rsid w:val="00593252"/>
    <w:rsid w:val="005A3E8A"/>
    <w:rsid w:val="005A4AA6"/>
    <w:rsid w:val="005C0C3A"/>
    <w:rsid w:val="005C2ABB"/>
    <w:rsid w:val="005D3E55"/>
    <w:rsid w:val="005D5803"/>
    <w:rsid w:val="005E7268"/>
    <w:rsid w:val="00622BA6"/>
    <w:rsid w:val="00627254"/>
    <w:rsid w:val="00634AAE"/>
    <w:rsid w:val="00641511"/>
    <w:rsid w:val="00677C75"/>
    <w:rsid w:val="006A1EF9"/>
    <w:rsid w:val="006B24C1"/>
    <w:rsid w:val="006B60B9"/>
    <w:rsid w:val="006B76D1"/>
    <w:rsid w:val="006C1C14"/>
    <w:rsid w:val="006C4729"/>
    <w:rsid w:val="006C6AD6"/>
    <w:rsid w:val="006E304A"/>
    <w:rsid w:val="0070259E"/>
    <w:rsid w:val="00706445"/>
    <w:rsid w:val="007208D0"/>
    <w:rsid w:val="00721927"/>
    <w:rsid w:val="0073057C"/>
    <w:rsid w:val="00731DF1"/>
    <w:rsid w:val="00740ADE"/>
    <w:rsid w:val="00753E68"/>
    <w:rsid w:val="0078052E"/>
    <w:rsid w:val="00786182"/>
    <w:rsid w:val="007A2E7C"/>
    <w:rsid w:val="007A790D"/>
    <w:rsid w:val="007B6B29"/>
    <w:rsid w:val="008125A5"/>
    <w:rsid w:val="00886500"/>
    <w:rsid w:val="00892014"/>
    <w:rsid w:val="008A07DD"/>
    <w:rsid w:val="008A4015"/>
    <w:rsid w:val="008A7C23"/>
    <w:rsid w:val="008B0ED3"/>
    <w:rsid w:val="008C0157"/>
    <w:rsid w:val="008D4663"/>
    <w:rsid w:val="008E20D2"/>
    <w:rsid w:val="008E2CBA"/>
    <w:rsid w:val="00907F59"/>
    <w:rsid w:val="00920D33"/>
    <w:rsid w:val="00950662"/>
    <w:rsid w:val="009679B9"/>
    <w:rsid w:val="00993FB3"/>
    <w:rsid w:val="009A11B7"/>
    <w:rsid w:val="009C0137"/>
    <w:rsid w:val="009C3DA2"/>
    <w:rsid w:val="009E1384"/>
    <w:rsid w:val="009F16A3"/>
    <w:rsid w:val="009F7706"/>
    <w:rsid w:val="00A0429C"/>
    <w:rsid w:val="00A15683"/>
    <w:rsid w:val="00A27E7F"/>
    <w:rsid w:val="00A3768D"/>
    <w:rsid w:val="00A37A01"/>
    <w:rsid w:val="00A542FA"/>
    <w:rsid w:val="00A768A0"/>
    <w:rsid w:val="00A8150C"/>
    <w:rsid w:val="00A902E1"/>
    <w:rsid w:val="00A95EFD"/>
    <w:rsid w:val="00A97B29"/>
    <w:rsid w:val="00AD0012"/>
    <w:rsid w:val="00AD7A30"/>
    <w:rsid w:val="00AE3DDD"/>
    <w:rsid w:val="00B07B79"/>
    <w:rsid w:val="00B15B24"/>
    <w:rsid w:val="00B2055B"/>
    <w:rsid w:val="00B31CB0"/>
    <w:rsid w:val="00B4743E"/>
    <w:rsid w:val="00B5539F"/>
    <w:rsid w:val="00B63DCC"/>
    <w:rsid w:val="00B726AB"/>
    <w:rsid w:val="00B956AF"/>
    <w:rsid w:val="00B95CBA"/>
    <w:rsid w:val="00BB5517"/>
    <w:rsid w:val="00BB568A"/>
    <w:rsid w:val="00BD5D96"/>
    <w:rsid w:val="00BF74C5"/>
    <w:rsid w:val="00C1322D"/>
    <w:rsid w:val="00C253CF"/>
    <w:rsid w:val="00C51A4B"/>
    <w:rsid w:val="00C93ABB"/>
    <w:rsid w:val="00CC411A"/>
    <w:rsid w:val="00CD4AE7"/>
    <w:rsid w:val="00CD4B77"/>
    <w:rsid w:val="00CE4BFE"/>
    <w:rsid w:val="00CF488E"/>
    <w:rsid w:val="00D04633"/>
    <w:rsid w:val="00D07F73"/>
    <w:rsid w:val="00D22B7D"/>
    <w:rsid w:val="00D23C57"/>
    <w:rsid w:val="00D67E70"/>
    <w:rsid w:val="00D710D2"/>
    <w:rsid w:val="00D824FC"/>
    <w:rsid w:val="00D87063"/>
    <w:rsid w:val="00DB2828"/>
    <w:rsid w:val="00DD6E09"/>
    <w:rsid w:val="00E0583B"/>
    <w:rsid w:val="00E115DE"/>
    <w:rsid w:val="00E34C84"/>
    <w:rsid w:val="00E37CEE"/>
    <w:rsid w:val="00E5446F"/>
    <w:rsid w:val="00E72BA6"/>
    <w:rsid w:val="00E9761E"/>
    <w:rsid w:val="00EA65DD"/>
    <w:rsid w:val="00EC65E0"/>
    <w:rsid w:val="00EE0554"/>
    <w:rsid w:val="00EE4735"/>
    <w:rsid w:val="00EF3DB6"/>
    <w:rsid w:val="00F15562"/>
    <w:rsid w:val="00F27D04"/>
    <w:rsid w:val="00F43C6C"/>
    <w:rsid w:val="00FC4A8D"/>
    <w:rsid w:val="00FD3A84"/>
    <w:rsid w:val="00FE068C"/>
    <w:rsid w:val="00FE24BB"/>
    <w:rsid w:val="00FE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1732"/>
  <w15:docId w15:val="{EACF6F66-7610-459A-BA4F-858DD963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ABB"/>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3A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93ABB"/>
    <w:rPr>
      <w:sz w:val="18"/>
      <w:szCs w:val="18"/>
    </w:rPr>
  </w:style>
  <w:style w:type="paragraph" w:styleId="a5">
    <w:name w:val="footer"/>
    <w:basedOn w:val="a"/>
    <w:link w:val="a6"/>
    <w:uiPriority w:val="99"/>
    <w:semiHidden/>
    <w:unhideWhenUsed/>
    <w:rsid w:val="00C93ABB"/>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93A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883DE-F164-49D5-A9E9-BE04836D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25</Pages>
  <Words>2182</Words>
  <Characters>12444</Characters>
  <Application>Microsoft Office Word</Application>
  <DocSecurity>0</DocSecurity>
  <Lines>103</Lines>
  <Paragraphs>29</Paragraphs>
  <ScaleCrop>false</ScaleCrop>
  <Company>china</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信访局-沈阳市信访局管理员</cp:lastModifiedBy>
  <cp:revision>143</cp:revision>
  <cp:lastPrinted>2020-09-21T00:31:00Z</cp:lastPrinted>
  <dcterms:created xsi:type="dcterms:W3CDTF">2019-09-12T02:47:00Z</dcterms:created>
  <dcterms:modified xsi:type="dcterms:W3CDTF">2021-08-12T02:33:00Z</dcterms:modified>
</cp:coreProperties>
</file>